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sz w:val="10"/>
        </w:rPr>
      </w:pPr>
      <w:r>
        <w:rPr>
          <w:rFonts w:ascii="Times New Roman" w:hAnsi="Times New Roman" w:cs="Times New Roman" w:eastAsia="Times New Roman"/>
          <w:sz w:val="10"/>
        </w:rPr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сорок третя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  <w:t xml:space="preserve"> сесія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lang w:val="ru-RU"/>
        </w:rPr>
        <w:t xml:space="preserve">восьмого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скликання) </w:t>
      </w:r>
      <w:r>
        <w:rPr>
          <w:rFonts w:ascii="Times New Roman" w:hAnsi="Times New Roman" w:cs="Times New Roman" w:eastAsia="Times New Roman"/>
        </w:rPr>
      </w:r>
      <w:r/>
    </w:p>
    <w:p>
      <w:pPr>
        <w:contextualSpacing w:val="true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/>
      <w:bookmarkStart w:id="0" w:name="_GoBack"/>
      <w:r>
        <w:rPr>
          <w:rFonts w:ascii="Times New Roman" w:hAnsi="Times New Roman" w:cs="Times New Roman" w:eastAsia="Times New Roman"/>
        </w:rPr>
      </w:r>
      <w:bookmarkEnd w:id="0"/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sz w:val="10"/>
        </w:rPr>
      </w:pPr>
      <w:r>
        <w:rPr>
          <w:rFonts w:ascii="Times New Roman" w:hAnsi="Times New Roman" w:cs="Times New Roman" w:eastAsia="Times New Roman"/>
          <w:sz w:val="10"/>
        </w:rPr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21 грудня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2023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765 </w:t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sz w:val="10"/>
        </w:rPr>
      </w:pPr>
      <w:r>
        <w:rPr>
          <w:rFonts w:ascii="Times New Roman" w:hAnsi="Times New Roman" w:cs="Times New Roman" w:eastAsia="Times New Roman"/>
          <w:sz w:val="10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5812" w:firstLine="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ліквідацію та виключення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з базової мережі закладів культури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</w:rPr>
      </w:r>
      <w:r/>
    </w:p>
    <w:p>
      <w:pPr>
        <w:pStyle w:val="752"/>
        <w:ind w:firstLine="54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rPr>
          <w:rFonts w:ascii="Times New Roman" w:hAnsi="Times New Roman" w:cs="Times New Roman" w:eastAsia="Times New Roman"/>
          <w:sz w:val="10"/>
        </w:rPr>
      </w:pPr>
      <w:r>
        <w:rPr>
          <w:rFonts w:ascii="Times New Roman" w:hAnsi="Times New Roman" w:cs="Times New Roman" w:eastAsia="Times New Roman"/>
          <w:sz w:val="10"/>
        </w:rPr>
      </w:r>
      <w:r>
        <w:rPr>
          <w:rFonts w:ascii="Times New Roman" w:hAnsi="Times New Roman" w:cs="Times New Roman" w:eastAsia="Times New Roman"/>
        </w:rPr>
      </w:r>
      <w:r/>
    </w:p>
    <w:p>
      <w:pPr>
        <w:pStyle w:val="915"/>
        <w:ind w:right="-1" w:firstLine="567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впорядкування мережі закладів культури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відповідно до  </w:t>
      </w:r>
      <w:hyperlink r:id="rId17" w:tooltip="https://ips.ligazakon.net/document/view/T102778?ed=2016_01_28&amp;an=205" w:history="1">
        <w:r>
          <w:rPr>
            <w:rFonts w:ascii="Times New Roman" w:hAnsi="Times New Roman" w:cs="Times New Roman" w:eastAsia="Times New Roman"/>
            <w:sz w:val="28"/>
            <w:szCs w:val="28"/>
            <w:lang w:val="uk-UA"/>
          </w:rPr>
          <w:t xml:space="preserve">частини другої статті 22 Закону України «Про культуру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постанови Кабінету Міністрів України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від 24 жовтня 2012 року №984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затвердження порядку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формування базової мережі закладів культури»</w:t>
      </w:r>
      <w:r>
        <w:rPr>
          <w:rFonts w:ascii="Times New Roman" w:hAnsi="Times New Roman" w:cs="Times New Roman" w:eastAsia="Times New Roman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ст.ст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 26, 60 Закону України «Про місцеве самоврядування в Україні», Менська міська рада</w:t>
      </w:r>
      <w:r>
        <w:rPr>
          <w:rFonts w:ascii="Times New Roman" w:hAnsi="Times New Roman" w:cs="Times New Roman" w:eastAsia="Times New Roman"/>
        </w:rPr>
      </w:r>
      <w:r/>
    </w:p>
    <w:p>
      <w:pPr>
        <w:pStyle w:val="915"/>
        <w:jc w:val="both"/>
        <w:spacing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ВИРІШИЛА:</w:t>
      </w:r>
      <w:r>
        <w:rPr>
          <w:rFonts w:ascii="Times New Roman" w:hAnsi="Times New Roman" w:cs="Times New Roman" w:eastAsia="Times New Roman"/>
        </w:rPr>
      </w:r>
      <w:r/>
    </w:p>
    <w:p>
      <w:pPr>
        <w:pStyle w:val="752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Визнати за доцільне ліквідацію Загорівської філії Комунального закладу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Менський будинок культури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/>
    </w:p>
    <w:p>
      <w:pPr>
        <w:pStyle w:val="752"/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 Виключити з базової мережі закладів культури Менської міської територ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іальної громади </w:t>
      </w:r>
      <w:bookmarkStart w:id="1" w:name="_Hlk151548096"/>
      <w:r>
        <w:rPr>
          <w:rFonts w:ascii="Times New Roman" w:hAnsi="Times New Roman" w:cs="Times New Roman" w:eastAsia="Times New Roman"/>
          <w:sz w:val="28"/>
          <w:szCs w:val="28"/>
        </w:rPr>
        <w:t xml:space="preserve">Загорівську філію Комунального закладу «Менський будинок культури»</w:t>
      </w:r>
      <w:bookmarkEnd w:id="1"/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</w:rPr>
        <w:t xml:space="preserve">яка не є юридичною особою.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</w:rPr>
      </w:r>
      <w:r/>
    </w:p>
    <w:p>
      <w:pPr>
        <w:pStyle w:val="752"/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highlight w:val="none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Звернутись з клопотанням до </w:t>
      </w:r>
      <w:bookmarkStart w:id="2" w:name="_Hlk151549440"/>
      <w:r>
        <w:rPr>
          <w:rFonts w:ascii="Times New Roman" w:hAnsi="Times New Roman" w:cs="Times New Roman" w:eastAsia="Times New Roman"/>
          <w:sz w:val="28"/>
          <w:szCs w:val="28"/>
        </w:rPr>
        <w:t xml:space="preserve">Державного агентства України з питань мистецтв та мистецької освіти </w:t>
      </w:r>
      <w:bookmarkEnd w:id="2"/>
      <w:r>
        <w:rPr>
          <w:rFonts w:ascii="Times New Roman" w:hAnsi="Times New Roman" w:cs="Times New Roman" w:eastAsia="Times New Roman"/>
          <w:sz w:val="28"/>
          <w:szCs w:val="28"/>
        </w:rPr>
        <w:t xml:space="preserve">щодо погодження ліквідації Загорівської філії Комунального закладу «Менський будинок культури»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міської ради 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 виключення її з базової мережі закладів культури Менської міської територіальної громади.</w:t>
      </w:r>
      <w:r>
        <w:rPr>
          <w:rFonts w:ascii="Times New Roman" w:hAnsi="Times New Roman" w:cs="Times New Roman" w:eastAsia="Times New Roman"/>
          <w:sz w:val="28"/>
          <w:szCs w:val="28"/>
          <w:highlight w:val="none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Контроль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 виконанням рішення покласти на постійну комісію Менської міської ради з питань охорони здоров’я, соціального захисту населення, освіти, культури, мо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лоді, фізкультури і спорту та заступника міського голови з питань діяльності виконавчих органів ради В.В.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Прищепу.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firstLine="0"/>
        <w:jc w:val="both"/>
        <w:tabs>
          <w:tab w:val="left" w:pos="426" w:leader="none"/>
          <w:tab w:val="left" w:pos="993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ab/>
        <w:t xml:space="preserve">Геннадій ПРИМАКОВ</w:t>
      </w:r>
      <w:r>
        <w:rPr>
          <w:rFonts w:ascii="Times New Roman" w:hAnsi="Times New Roman" w:cs="Times New Roman" w:eastAsia="Times New Roman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19050" t="0" r="0" b="0"/>
              <wp:docPr id="2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4" w:default="1">
    <w:name w:val="Normal"/>
    <w:qFormat/>
  </w:style>
  <w:style w:type="paragraph" w:styleId="695">
    <w:name w:val="Heading 1"/>
    <w:basedOn w:val="694"/>
    <w:next w:val="69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6">
    <w:name w:val="Heading 2"/>
    <w:basedOn w:val="694"/>
    <w:next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7">
    <w:name w:val="Heading 3"/>
    <w:basedOn w:val="694"/>
    <w:next w:val="6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8">
    <w:name w:val="Heading 4"/>
    <w:basedOn w:val="694"/>
    <w:next w:val="6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9">
    <w:name w:val="Heading 5"/>
    <w:basedOn w:val="694"/>
    <w:next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0">
    <w:name w:val="Heading 6"/>
    <w:basedOn w:val="694"/>
    <w:next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1">
    <w:name w:val="Heading 7"/>
    <w:basedOn w:val="694"/>
    <w:next w:val="69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2">
    <w:name w:val="Heading 8"/>
    <w:basedOn w:val="694"/>
    <w:next w:val="69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03">
    <w:name w:val="Heading 9"/>
    <w:basedOn w:val="694"/>
    <w:next w:val="6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4" w:default="1">
    <w:name w:val="Default Paragraph Font"/>
    <w:uiPriority w:val="1"/>
    <w:unhideWhenUsed/>
  </w:style>
  <w:style w:type="table" w:styleId="7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6" w:default="1">
    <w:name w:val="No List"/>
    <w:uiPriority w:val="99"/>
    <w:semiHidden/>
    <w:unhideWhenUsed/>
  </w:style>
  <w:style w:type="paragraph" w:styleId="707">
    <w:name w:val="Caption"/>
    <w:basedOn w:val="694"/>
    <w:next w:val="69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08">
    <w:name w:val="Plain Table 1"/>
    <w:basedOn w:val="70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70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70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70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7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"/>
    <w:basedOn w:val="70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4"/>
    <w:basedOn w:val="70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>
    <w:name w:val="Grid Table 5 Dark"/>
    <w:basedOn w:val="70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8">
    <w:name w:val="Grid Table 6 Colorful"/>
    <w:basedOn w:val="70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9">
    <w:name w:val="Grid Table 7 Colorful"/>
    <w:basedOn w:val="70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List Table 1 Light"/>
    <w:basedOn w:val="70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List Table 2"/>
    <w:basedOn w:val="70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2">
    <w:name w:val="List Table 3"/>
    <w:basedOn w:val="7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4"/>
    <w:basedOn w:val="70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5 Dark"/>
    <w:basedOn w:val="70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5">
    <w:name w:val="List Table 6 Colorful"/>
    <w:basedOn w:val="70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6">
    <w:name w:val="List Table 7 Colorful"/>
    <w:basedOn w:val="70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27" w:customStyle="1">
    <w:name w:val="Title Char"/>
    <w:basedOn w:val="704"/>
    <w:uiPriority w:val="10"/>
    <w:rPr>
      <w:sz w:val="48"/>
      <w:szCs w:val="48"/>
    </w:rPr>
  </w:style>
  <w:style w:type="character" w:styleId="728" w:customStyle="1">
    <w:name w:val="Subtitle Char"/>
    <w:basedOn w:val="704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character" w:styleId="731" w:customStyle="1">
    <w:name w:val="Footnote Text Char"/>
    <w:uiPriority w:val="99"/>
    <w:rPr>
      <w:sz w:val="18"/>
    </w:rPr>
  </w:style>
  <w:style w:type="character" w:styleId="732" w:customStyle="1">
    <w:name w:val="Endnote Text Char"/>
    <w:uiPriority w:val="99"/>
    <w:rPr>
      <w:sz w:val="20"/>
    </w:rPr>
  </w:style>
  <w:style w:type="paragraph" w:styleId="733" w:customStyle="1">
    <w:name w:val="Заголовок 11"/>
    <w:link w:val="73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34" w:customStyle="1">
    <w:name w:val="Heading 1 Char"/>
    <w:link w:val="733"/>
    <w:uiPriority w:val="9"/>
    <w:rPr>
      <w:rFonts w:ascii="Arial" w:hAnsi="Arial" w:cs="Arial" w:eastAsia="Arial"/>
      <w:sz w:val="40"/>
      <w:szCs w:val="40"/>
    </w:rPr>
  </w:style>
  <w:style w:type="paragraph" w:styleId="735" w:customStyle="1">
    <w:name w:val="Заголовок 21"/>
    <w:link w:val="73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6" w:customStyle="1">
    <w:name w:val="Heading 2 Char"/>
    <w:link w:val="735"/>
    <w:uiPriority w:val="9"/>
    <w:rPr>
      <w:rFonts w:ascii="Arial" w:hAnsi="Arial" w:cs="Arial" w:eastAsia="Arial"/>
      <w:sz w:val="34"/>
    </w:rPr>
  </w:style>
  <w:style w:type="paragraph" w:styleId="737" w:customStyle="1">
    <w:name w:val="Заголовок 31"/>
    <w:link w:val="7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8" w:customStyle="1">
    <w:name w:val="Heading 3 Char"/>
    <w:link w:val="737"/>
    <w:uiPriority w:val="9"/>
    <w:rPr>
      <w:rFonts w:ascii="Arial" w:hAnsi="Arial" w:cs="Arial" w:eastAsia="Arial"/>
      <w:sz w:val="30"/>
      <w:szCs w:val="30"/>
    </w:rPr>
  </w:style>
  <w:style w:type="paragraph" w:styleId="739" w:customStyle="1">
    <w:name w:val="Заголовок 41"/>
    <w:link w:val="7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0" w:customStyle="1">
    <w:name w:val="Heading 4 Char"/>
    <w:link w:val="739"/>
    <w:uiPriority w:val="9"/>
    <w:rPr>
      <w:rFonts w:ascii="Arial" w:hAnsi="Arial" w:cs="Arial" w:eastAsia="Arial"/>
      <w:b/>
      <w:bCs/>
      <w:sz w:val="26"/>
      <w:szCs w:val="26"/>
    </w:rPr>
  </w:style>
  <w:style w:type="paragraph" w:styleId="741" w:customStyle="1">
    <w:name w:val="Заголовок 51"/>
    <w:link w:val="74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2" w:customStyle="1">
    <w:name w:val="Heading 5 Char"/>
    <w:link w:val="741"/>
    <w:uiPriority w:val="9"/>
    <w:rPr>
      <w:rFonts w:ascii="Arial" w:hAnsi="Arial" w:cs="Arial" w:eastAsia="Arial"/>
      <w:b/>
      <w:bCs/>
      <w:sz w:val="24"/>
      <w:szCs w:val="24"/>
    </w:rPr>
  </w:style>
  <w:style w:type="paragraph" w:styleId="743" w:customStyle="1">
    <w:name w:val="Заголовок 61"/>
    <w:link w:val="74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44" w:customStyle="1">
    <w:name w:val="Heading 6 Char"/>
    <w:link w:val="743"/>
    <w:uiPriority w:val="9"/>
    <w:rPr>
      <w:rFonts w:ascii="Arial" w:hAnsi="Arial" w:cs="Arial" w:eastAsia="Arial"/>
      <w:b/>
      <w:bCs/>
      <w:sz w:val="22"/>
      <w:szCs w:val="22"/>
    </w:rPr>
  </w:style>
  <w:style w:type="paragraph" w:styleId="745" w:customStyle="1">
    <w:name w:val="Заголовок 71"/>
    <w:link w:val="74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46" w:customStyle="1">
    <w:name w:val="Heading 7 Char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7" w:customStyle="1">
    <w:name w:val="Заголовок 81"/>
    <w:link w:val="74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8" w:customStyle="1">
    <w:name w:val="Heading 8 Char"/>
    <w:link w:val="747"/>
    <w:uiPriority w:val="9"/>
    <w:rPr>
      <w:rFonts w:ascii="Arial" w:hAnsi="Arial" w:cs="Arial" w:eastAsia="Arial"/>
      <w:i/>
      <w:iCs/>
      <w:sz w:val="22"/>
      <w:szCs w:val="22"/>
    </w:rPr>
  </w:style>
  <w:style w:type="paragraph" w:styleId="749" w:customStyle="1">
    <w:name w:val="Заголовок 91"/>
    <w:link w:val="75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0" w:customStyle="1">
    <w:name w:val="Heading 9 Char"/>
    <w:link w:val="749"/>
    <w:uiPriority w:val="9"/>
    <w:rPr>
      <w:rFonts w:ascii="Arial" w:hAnsi="Arial" w:cs="Arial" w:eastAsia="Arial"/>
      <w:i/>
      <w:iCs/>
      <w:sz w:val="21"/>
      <w:szCs w:val="21"/>
    </w:rPr>
  </w:style>
  <w:style w:type="paragraph" w:styleId="751">
    <w:name w:val="List Paragraph"/>
    <w:basedOn w:val="694"/>
    <w:qFormat/>
    <w:uiPriority w:val="34"/>
    <w:pPr>
      <w:contextualSpacing w:val="true"/>
      <w:ind w:left="720"/>
    </w:pPr>
  </w:style>
  <w:style w:type="paragraph" w:styleId="752">
    <w:name w:val="No Spacing"/>
    <w:link w:val="923"/>
    <w:qFormat/>
    <w:uiPriority w:val="1"/>
  </w:style>
  <w:style w:type="paragraph" w:styleId="753">
    <w:name w:val="Title"/>
    <w:link w:val="7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4" w:customStyle="1">
    <w:name w:val="Заголовок Знак"/>
    <w:link w:val="753"/>
    <w:uiPriority w:val="10"/>
    <w:rPr>
      <w:sz w:val="48"/>
      <w:szCs w:val="48"/>
    </w:rPr>
  </w:style>
  <w:style w:type="paragraph" w:styleId="755">
    <w:name w:val="Subtitle"/>
    <w:link w:val="756"/>
    <w:qFormat/>
    <w:uiPriority w:val="11"/>
    <w:rPr>
      <w:sz w:val="24"/>
      <w:szCs w:val="24"/>
    </w:rPr>
    <w:pPr>
      <w:spacing w:after="200" w:before="200"/>
    </w:pPr>
  </w:style>
  <w:style w:type="character" w:styleId="756" w:customStyle="1">
    <w:name w:val="Подзаголовок Знак"/>
    <w:link w:val="755"/>
    <w:uiPriority w:val="11"/>
    <w:rPr>
      <w:sz w:val="24"/>
      <w:szCs w:val="24"/>
    </w:rPr>
  </w:style>
  <w:style w:type="paragraph" w:styleId="757">
    <w:name w:val="Quote"/>
    <w:link w:val="758"/>
    <w:qFormat/>
    <w:uiPriority w:val="29"/>
    <w:rPr>
      <w:i/>
    </w:rPr>
    <w:pPr>
      <w:ind w:left="720" w:right="720"/>
    </w:pPr>
  </w:style>
  <w:style w:type="character" w:styleId="758" w:customStyle="1">
    <w:name w:val="Цитата 2 Знак"/>
    <w:link w:val="757"/>
    <w:uiPriority w:val="29"/>
    <w:rPr>
      <w:i/>
    </w:rPr>
  </w:style>
  <w:style w:type="paragraph" w:styleId="759">
    <w:name w:val="Intense Quote"/>
    <w:link w:val="76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0" w:customStyle="1">
    <w:name w:val="Выделенная цитата Знак"/>
    <w:link w:val="759"/>
    <w:uiPriority w:val="30"/>
    <w:rPr>
      <w:i/>
    </w:rPr>
  </w:style>
  <w:style w:type="paragraph" w:styleId="761" w:customStyle="1">
    <w:name w:val="Верхній колонтитул1"/>
    <w:link w:val="76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2" w:customStyle="1">
    <w:name w:val="Header Char"/>
    <w:link w:val="761"/>
    <w:uiPriority w:val="99"/>
  </w:style>
  <w:style w:type="paragraph" w:styleId="763" w:customStyle="1">
    <w:name w:val="Нижній колонтитул1"/>
    <w:link w:val="76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64" w:customStyle="1">
    <w:name w:val="Footer Char"/>
    <w:uiPriority w:val="99"/>
  </w:style>
  <w:style w:type="paragraph" w:styleId="765" w:customStyle="1">
    <w:name w:val="Назва об'єкта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6" w:customStyle="1">
    <w:name w:val="Caption Char"/>
    <w:link w:val="763"/>
    <w:uiPriority w:val="99"/>
  </w:style>
  <w:style w:type="table" w:styleId="76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Звичайна таблиця 1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Звичайна таблиця 21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3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2" w:customStyle="1">
    <w:name w:val="Звичайна таблиця 4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Звичайна таблиця 5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4" w:customStyle="1">
    <w:name w:val="Таблиця-сітка 1 (світла)1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Таблиця-сітка 2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Таблиця-сітка 31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Таблиця-сітка 41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2" w:customStyle="1">
    <w:name w:val="Таблиця-сітка 5 (темна)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809" w:customStyle="1">
    <w:name w:val="Таблиця-сітка 6 (кольорова)1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6" w:customStyle="1">
    <w:name w:val="Таблиця-сітка 7 (кольорова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Таблиця-список 1 (світлий)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Таблиця-список 21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7" w:customStyle="1">
    <w:name w:val="Таблиця-список 3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Таблиця-список 41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Таблиця-список 5 (темний)1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5" w:customStyle="1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7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7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7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7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7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8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8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8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8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8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8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8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8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8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9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9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9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93">
    <w:name w:val="Hyperlink"/>
    <w:uiPriority w:val="99"/>
    <w:unhideWhenUsed/>
    <w:rPr>
      <w:color w:val="0000FF" w:themeColor="hyperlink"/>
      <w:u w:val="single"/>
    </w:rPr>
  </w:style>
  <w:style w:type="paragraph" w:styleId="894">
    <w:name w:val="footnote text"/>
    <w:link w:val="895"/>
    <w:uiPriority w:val="99"/>
    <w:semiHidden/>
    <w:unhideWhenUsed/>
    <w:rPr>
      <w:sz w:val="18"/>
    </w:rPr>
    <w:pPr>
      <w:spacing w:after="40"/>
    </w:pPr>
  </w:style>
  <w:style w:type="character" w:styleId="895" w:customStyle="1">
    <w:name w:val="Текст сноски Знак"/>
    <w:link w:val="894"/>
    <w:uiPriority w:val="99"/>
    <w:rPr>
      <w:sz w:val="18"/>
    </w:rPr>
  </w:style>
  <w:style w:type="character" w:styleId="896">
    <w:name w:val="footnote reference"/>
    <w:uiPriority w:val="99"/>
    <w:unhideWhenUsed/>
    <w:rPr>
      <w:vertAlign w:val="superscript"/>
    </w:rPr>
  </w:style>
  <w:style w:type="paragraph" w:styleId="897">
    <w:name w:val="endnote text"/>
    <w:link w:val="898"/>
    <w:uiPriority w:val="99"/>
    <w:semiHidden/>
    <w:unhideWhenUsed/>
  </w:style>
  <w:style w:type="character" w:styleId="898" w:customStyle="1">
    <w:name w:val="Текст концевой сноски Знак"/>
    <w:link w:val="897"/>
    <w:uiPriority w:val="99"/>
    <w:rPr>
      <w:sz w:val="20"/>
    </w:rPr>
  </w:style>
  <w:style w:type="character" w:styleId="899">
    <w:name w:val="endnote reference"/>
    <w:uiPriority w:val="99"/>
    <w:semiHidden/>
    <w:unhideWhenUsed/>
    <w:rPr>
      <w:vertAlign w:val="superscript"/>
    </w:rPr>
  </w:style>
  <w:style w:type="paragraph" w:styleId="900">
    <w:name w:val="toc 1"/>
    <w:uiPriority w:val="39"/>
    <w:unhideWhenUsed/>
    <w:pPr>
      <w:spacing w:after="57"/>
    </w:pPr>
  </w:style>
  <w:style w:type="paragraph" w:styleId="901">
    <w:name w:val="toc 2"/>
    <w:uiPriority w:val="39"/>
    <w:unhideWhenUsed/>
    <w:pPr>
      <w:ind w:left="283"/>
      <w:spacing w:after="57"/>
    </w:pPr>
  </w:style>
  <w:style w:type="paragraph" w:styleId="902">
    <w:name w:val="toc 3"/>
    <w:uiPriority w:val="39"/>
    <w:unhideWhenUsed/>
    <w:pPr>
      <w:ind w:left="567"/>
      <w:spacing w:after="57"/>
    </w:pPr>
  </w:style>
  <w:style w:type="paragraph" w:styleId="903">
    <w:name w:val="toc 4"/>
    <w:uiPriority w:val="39"/>
    <w:unhideWhenUsed/>
    <w:pPr>
      <w:ind w:left="850"/>
      <w:spacing w:after="57"/>
    </w:pPr>
  </w:style>
  <w:style w:type="paragraph" w:styleId="904">
    <w:name w:val="toc 5"/>
    <w:uiPriority w:val="39"/>
    <w:unhideWhenUsed/>
    <w:pPr>
      <w:ind w:left="1134"/>
      <w:spacing w:after="57"/>
    </w:pPr>
  </w:style>
  <w:style w:type="paragraph" w:styleId="905">
    <w:name w:val="toc 6"/>
    <w:uiPriority w:val="39"/>
    <w:unhideWhenUsed/>
    <w:pPr>
      <w:ind w:left="1417"/>
      <w:spacing w:after="57"/>
    </w:pPr>
  </w:style>
  <w:style w:type="paragraph" w:styleId="906">
    <w:name w:val="toc 7"/>
    <w:uiPriority w:val="39"/>
    <w:unhideWhenUsed/>
    <w:pPr>
      <w:ind w:left="1701"/>
      <w:spacing w:after="57"/>
    </w:pPr>
  </w:style>
  <w:style w:type="paragraph" w:styleId="907">
    <w:name w:val="toc 8"/>
    <w:uiPriority w:val="39"/>
    <w:unhideWhenUsed/>
    <w:pPr>
      <w:ind w:left="1984"/>
      <w:spacing w:after="57"/>
    </w:pPr>
  </w:style>
  <w:style w:type="paragraph" w:styleId="908">
    <w:name w:val="toc 9"/>
    <w:uiPriority w:val="39"/>
    <w:unhideWhenUsed/>
    <w:pPr>
      <w:ind w:left="2268"/>
      <w:spacing w:after="57"/>
    </w:pPr>
  </w:style>
  <w:style w:type="paragraph" w:styleId="909">
    <w:name w:val="TOC Heading"/>
    <w:uiPriority w:val="39"/>
    <w:unhideWhenUsed/>
  </w:style>
  <w:style w:type="paragraph" w:styleId="910">
    <w:name w:val="table of figures"/>
    <w:uiPriority w:val="99"/>
    <w:unhideWhenUsed/>
  </w:style>
  <w:style w:type="paragraph" w:styleId="911" w:customStyle="1">
    <w:name w:val="msonormalbullet2.gif"/>
    <w:basedOn w:val="694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912">
    <w:name w:val="Balloon Text"/>
    <w:basedOn w:val="694"/>
    <w:link w:val="913"/>
    <w:semiHidden/>
    <w:rPr>
      <w:rFonts w:ascii="Tahoma" w:hAnsi="Tahoma"/>
      <w:sz w:val="16"/>
      <w:szCs w:val="16"/>
    </w:rPr>
  </w:style>
  <w:style w:type="character" w:styleId="913" w:customStyle="1">
    <w:name w:val="Текст выноски Знак"/>
    <w:basedOn w:val="704"/>
    <w:link w:val="912"/>
    <w:semiHidden/>
    <w:rPr>
      <w:rFonts w:ascii="Tahoma" w:hAnsi="Tahoma" w:eastAsia="Calibri"/>
      <w:sz w:val="16"/>
      <w:szCs w:val="16"/>
      <w:lang w:bidi="en-US"/>
    </w:rPr>
  </w:style>
  <w:style w:type="character" w:styleId="914">
    <w:name w:val="Strong"/>
    <w:basedOn w:val="704"/>
    <w:qFormat/>
    <w:uiPriority w:val="22"/>
    <w:rPr>
      <w:b/>
      <w:bCs/>
    </w:rPr>
  </w:style>
  <w:style w:type="paragraph" w:styleId="915">
    <w:name w:val="Normal (Web)"/>
    <w:basedOn w:val="694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916" w:customStyle="1">
    <w:name w:val="docdata"/>
    <w:basedOn w:val="694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7" w:customStyle="1">
    <w:name w:val="docy"/>
    <w:basedOn w:val="704"/>
  </w:style>
  <w:style w:type="character" w:styleId="918" w:customStyle="1">
    <w:name w:val="2655"/>
    <w:basedOn w:val="704"/>
  </w:style>
  <w:style w:type="paragraph" w:styleId="919">
    <w:name w:val="Header"/>
    <w:basedOn w:val="694"/>
    <w:link w:val="92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"/>
    <w:basedOn w:val="704"/>
    <w:link w:val="919"/>
    <w:uiPriority w:val="99"/>
  </w:style>
  <w:style w:type="paragraph" w:styleId="921">
    <w:name w:val="Footer"/>
    <w:basedOn w:val="694"/>
    <w:link w:val="92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"/>
    <w:basedOn w:val="704"/>
    <w:link w:val="921"/>
    <w:uiPriority w:val="99"/>
  </w:style>
  <w:style w:type="character" w:styleId="923" w:customStyle="1">
    <w:name w:val="Без интервала Знак"/>
    <w:link w:val="752"/>
    <w:uiPriority w:val="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hyperlink" Target="https://ips.ligazakon.net/document/view/T102778?ed=2016_01_28&amp;an=205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82648363-3F18-4FEA-B83D-0200D7BD7827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2BADE809-8448-47D0-86B7-E9DA5F09E62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FE603C6-C93C-4AFE-9C62-CF7E1D51323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D675349-CD34-488C-A2F0-ED32464F9A8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Шелудько Світлана Валеріївна</cp:lastModifiedBy>
  <cp:revision>22</cp:revision>
  <dcterms:created xsi:type="dcterms:W3CDTF">2023-12-11T08:06:00Z</dcterms:created>
  <dcterms:modified xsi:type="dcterms:W3CDTF">2023-12-21T12:22:43Z</dcterms:modified>
</cp:coreProperties>
</file>