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друга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листопада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690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702"/>
        <w:ind w:left="0" w:right="5386" w:firstLine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Комплесної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З метою забезпечення належної реалізації Комплесної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роки, якісного вирішення питань соціально</w:t>
      </w:r>
      <w:r>
        <w:t xml:space="preserve">го характеру, керуючись Законом України «Про місцеве самоврядування в Україні», Менська міська рада ВИРІШИЛА: 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1. Внести наступні зміни до Комплексної Програми розвитку та фінансової підтримки закладів охорони здоров’я, що надають медичну допомогу на терито</w:t>
      </w:r>
      <w:r>
        <w:t xml:space="preserve">рії Менської міської територіальної громади на 2022-2024 роки, (далі - Програма), затвердженої рішенням </w:t>
      </w:r>
      <w:r>
        <w:rPr>
          <w:color w:val="000000" w:themeColor="text1"/>
        </w:rPr>
        <w:t xml:space="preserve">36 сесії Менської міської ради 8 скликання від 14 червня  2023 року № 358</w:t>
      </w:r>
      <w:r>
        <w:rPr>
          <w:color w:val="000000" w:themeColor="text1"/>
        </w:rPr>
        <w:t xml:space="preserve">, а са</w:t>
      </w:r>
      <w:r>
        <w:t xml:space="preserve">ме доповнити наступне: 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1.1.У Програмі п.3 Обґрунтування шляхів розв’язання</w:t>
      </w:r>
      <w:r>
        <w:t xml:space="preserve"> проблеми, строки виконання Програми доповнити: </w:t>
      </w:r>
      <w:r/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–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фін</w:t>
      </w:r>
      <w:r>
        <w:t xml:space="preserve">ансування робіт з розроблення проєктно-кошторисної документації та проходження експертизи</w:t>
      </w:r>
      <w:r>
        <w:t xml:space="preserve">.</w:t>
      </w:r>
      <w:r/>
      <w:r/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2. Дія цього рішення поширюється на відносини, які склалися з 01 листопада 2023 року. </w:t>
      </w:r>
      <w:r/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3. Кон</w:t>
      </w:r>
      <w:r>
        <w:t xml:space="preserve">т</w:t>
      </w:r>
      <w:r>
        <w:t xml:space="preserve">роль за виконанням рішення покласти на першого заступника міського голови О.Л. Неберу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2019-03-29T20:09:00Z</dcterms:created>
  <dcterms:modified xsi:type="dcterms:W3CDTF">2023-11-22T16:56:01Z</dcterms:modified>
</cp:coreProperties>
</file>