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/>
        <w:rPr>
          <w:b/>
          <w:sz w:val="16"/>
        </w:rPr>
      </w:pPr>
      <w:r>
        <w:rPr>
          <w:b/>
          <w:sz w:val="16"/>
        </w:rPr>
      </w:r>
      <w:r>
        <w:rPr>
          <w:sz w:val="16"/>
        </w:rPr>
      </w:r>
      <w:r/>
    </w:p>
    <w:p>
      <w:pPr>
        <w:jc w:val="center"/>
        <w:spacing w:lineRule="auto" w:line="240"/>
        <w:rPr>
          <w:b/>
        </w:rPr>
      </w:pPr>
      <w:r>
        <w:rPr>
          <w:b/>
        </w:rPr>
        <w:t xml:space="preserve">МЕНСЬКА МІСЬКА РАДА</w:t>
      </w:r>
      <w:r/>
    </w:p>
    <w:p>
      <w:pPr>
        <w:jc w:val="center"/>
        <w:spacing w:lineRule="auto" w:line="240"/>
        <w:rPr>
          <w:b/>
          <w:sz w:val="16"/>
        </w:rPr>
      </w:pPr>
      <w:r>
        <w:rPr>
          <w:b/>
          <w:sz w:val="16"/>
        </w:rPr>
      </w:r>
      <w:r/>
    </w:p>
    <w:p>
      <w:pPr>
        <w:jc w:val="center"/>
        <w:spacing w:lineRule="auto" w:line="240"/>
      </w:pPr>
      <w:r>
        <w:rPr>
          <w:b/>
        </w:rPr>
        <w:t xml:space="preserve">(</w:t>
      </w:r>
      <w:r>
        <w:rPr>
          <w:b/>
          <w:lang w:val="uk-UA"/>
        </w:rPr>
        <w:t xml:space="preserve">сорок перша сесія</w:t>
      </w:r>
      <w:bookmarkStart w:id="0" w:name="_GoBack"/>
      <w:r/>
      <w:bookmarkEnd w:id="0"/>
      <w:r>
        <w:rPr>
          <w:b/>
        </w:rPr>
        <w:t xml:space="preserve"> восьмого скликання)</w:t>
      </w:r>
      <w:r/>
    </w:p>
    <w:p>
      <w:pPr>
        <w:jc w:val="center"/>
        <w:spacing w:lineRule="auto" w:line="240"/>
        <w:rPr>
          <w:b/>
        </w:rPr>
      </w:pPr>
      <w:r>
        <w:rPr>
          <w:b/>
        </w:rPr>
        <w:t xml:space="preserve">РІШЕННЯ</w:t>
      </w:r>
      <w:r/>
    </w:p>
    <w:p>
      <w:pPr>
        <w:jc w:val="center"/>
        <w:spacing w:lineRule="auto" w:line="240"/>
      </w:pPr>
      <w:r/>
      <w:r/>
    </w:p>
    <w:p>
      <w:pPr>
        <w:ind w:left="-15" w:firstLine="0"/>
        <w:jc w:val="left"/>
        <w:spacing w:lineRule="auto" w:line="240"/>
        <w:tabs>
          <w:tab w:val="center" w:pos="4775" w:leader="none"/>
          <w:tab w:val="center" w:pos="8051" w:leader="none"/>
        </w:tabs>
      </w:pPr>
      <w:r>
        <w:t xml:space="preserve">07</w:t>
      </w:r>
      <w:r>
        <w:t xml:space="preserve"> </w:t>
      </w:r>
      <w:r>
        <w:t xml:space="preserve">листопада</w:t>
      </w:r>
      <w:r>
        <w:t xml:space="preserve"> 202</w:t>
      </w:r>
      <w:r>
        <w:rPr>
          <w:lang w:val="uk-UA"/>
        </w:rPr>
        <w:t xml:space="preserve">3</w:t>
      </w:r>
      <w:r>
        <w:t xml:space="preserve"> року</w:t>
      </w:r>
      <w:r>
        <w:tab/>
        <w:t xml:space="preserve">м. Мена</w:t>
      </w:r>
      <w:r>
        <w:tab/>
        <w:t xml:space="preserve">№ 611</w:t>
      </w:r>
      <w:r/>
    </w:p>
    <w:p>
      <w:pPr>
        <w:ind w:left="-15" w:firstLine="0"/>
        <w:jc w:val="left"/>
        <w:spacing w:lineRule="auto" w:line="240"/>
        <w:tabs>
          <w:tab w:val="center" w:pos="4775" w:leader="none"/>
          <w:tab w:val="center" w:pos="8051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ind w:left="-5" w:right="51"/>
        <w:spacing w:lineRule="auto" w:line="240" w:before="113"/>
        <w:rPr>
          <w:b/>
          <w:lang w:val="uk-UA"/>
        </w:rPr>
      </w:pPr>
      <w:r>
        <w:rPr>
          <w:b/>
        </w:rPr>
        <w:t xml:space="preserve">Про</w:t>
      </w:r>
      <w:r>
        <w:rPr>
          <w:b/>
        </w:rPr>
        <w:t xml:space="preserve"> </w:t>
      </w:r>
      <w:r>
        <w:rPr>
          <w:b/>
        </w:rPr>
        <w:t xml:space="preserve">виконання</w:t>
      </w:r>
      <w:r>
        <w:rPr>
          <w:b/>
        </w:rPr>
        <w:t xml:space="preserve"> </w:t>
      </w:r>
      <w:r>
        <w:rPr>
          <w:b/>
        </w:rPr>
        <w:t xml:space="preserve">Програми</w:t>
      </w:r>
      <w:r>
        <w:rPr>
          <w:b/>
        </w:rPr>
        <w:t xml:space="preserve"> </w:t>
      </w:r>
      <w:r>
        <w:rPr>
          <w:b/>
          <w:lang w:val="uk-UA"/>
        </w:rPr>
        <w:t xml:space="preserve"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«Діти Менщини» </w:t>
      </w:r>
      <w:r>
        <w:rPr>
          <w:b/>
        </w:rPr>
        <w:t xml:space="preserve">на</w:t>
      </w:r>
      <w:r>
        <w:rPr>
          <w:b/>
        </w:rPr>
        <w:t xml:space="preserve"> 2022-2024</w:t>
      </w:r>
      <w:r>
        <w:rPr>
          <w:b/>
          <w:lang w:val="uk-UA"/>
        </w:rPr>
        <w:t xml:space="preserve"> </w:t>
      </w:r>
      <w:r>
        <w:rPr>
          <w:b/>
        </w:rPr>
        <w:t xml:space="preserve">роки</w:t>
      </w:r>
      <w:r>
        <w:rPr>
          <w:b/>
          <w:lang w:val="uk-UA"/>
        </w:rPr>
        <w:t xml:space="preserve"> за 9 місяців 2023 року</w:t>
      </w:r>
      <w:r/>
    </w:p>
    <w:p>
      <w:pPr>
        <w:ind w:left="-5" w:right="5862"/>
        <w:spacing w:lineRule="auto" w:line="240"/>
        <w:rPr>
          <w:b/>
          <w:sz w:val="16"/>
        </w:rPr>
      </w:pPr>
      <w:r>
        <w:rPr>
          <w:b/>
          <w:sz w:val="16"/>
        </w:rPr>
      </w:r>
      <w:r>
        <w:rPr>
          <w:sz w:val="16"/>
        </w:rPr>
      </w:r>
    </w:p>
    <w:p>
      <w:pPr>
        <w:ind w:left="-15" w:firstLine="567"/>
        <w:spacing w:lineRule="auto" w:line="240"/>
      </w:pPr>
      <w:r>
        <w:t xml:space="preserve">Заслухавши</w:t>
      </w:r>
      <w:r>
        <w:t xml:space="preserve"> </w:t>
      </w:r>
      <w:r>
        <w:t xml:space="preserve">інформацію</w:t>
      </w:r>
      <w:r>
        <w:t xml:space="preserve"> </w:t>
      </w:r>
      <w:r>
        <w:t xml:space="preserve">директора</w:t>
      </w:r>
      <w:r>
        <w:t xml:space="preserve"> </w:t>
      </w:r>
      <w:r>
        <w:t xml:space="preserve">Комунальної</w:t>
      </w:r>
      <w:r>
        <w:t xml:space="preserve"> </w:t>
      </w:r>
      <w:r>
        <w:t xml:space="preserve">установи</w:t>
      </w:r>
      <w:r>
        <w:t xml:space="preserve"> «</w:t>
      </w:r>
      <w:r>
        <w:rPr>
          <w:lang w:val="uk-UA"/>
        </w:rPr>
        <w:t xml:space="preserve">Менський міський центр соціальних служб» Менської міської ради Тетяни Вишняк</w:t>
      </w:r>
      <w:r>
        <w:t xml:space="preserve"> </w:t>
      </w:r>
      <w:r>
        <w:t xml:space="preserve">про</w:t>
      </w:r>
      <w:r>
        <w:t xml:space="preserve"> </w:t>
      </w:r>
      <w:r>
        <w:t xml:space="preserve">стан</w:t>
      </w:r>
      <w:r>
        <w:t xml:space="preserve"> </w:t>
      </w:r>
      <w:r>
        <w:t xml:space="preserve">виконання</w:t>
      </w:r>
      <w:r>
        <w:t xml:space="preserve"> </w:t>
      </w:r>
      <w:r>
        <w:t xml:space="preserve">Програми</w:t>
      </w:r>
      <w:r>
        <w:t xml:space="preserve"> </w:t>
      </w:r>
      <w:r>
        <w:rPr>
          <w:lang w:val="uk-UA"/>
        </w:rPr>
        <w:t xml:space="preserve"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«Діти Менщини»  </w:t>
      </w:r>
      <w:r>
        <w:t xml:space="preserve">на</w:t>
      </w:r>
      <w:r>
        <w:t xml:space="preserve"> 2022-2024 </w:t>
      </w:r>
      <w:r>
        <w:t xml:space="preserve">роки</w:t>
      </w:r>
      <w:r>
        <w:rPr>
          <w:b/>
        </w:rPr>
        <w:t xml:space="preserve"> </w:t>
      </w:r>
      <w:r>
        <w:t xml:space="preserve">за</w:t>
      </w:r>
      <w:r>
        <w:t xml:space="preserve"> </w:t>
      </w:r>
      <w:r>
        <w:rPr>
          <w:lang w:val="uk-UA"/>
        </w:rPr>
        <w:t xml:space="preserve">9 місяців </w:t>
      </w:r>
      <w:r>
        <w:t xml:space="preserve">202</w:t>
      </w:r>
      <w:r>
        <w:rPr>
          <w:lang w:val="uk-UA"/>
        </w:rPr>
        <w:t xml:space="preserve">3</w:t>
      </w:r>
      <w:r>
        <w:t xml:space="preserve"> </w:t>
      </w:r>
      <w:r>
        <w:t xml:space="preserve">р</w:t>
      </w:r>
      <w:r>
        <w:rPr>
          <w:lang w:val="uk-UA"/>
        </w:rPr>
        <w:t xml:space="preserve">оку</w:t>
      </w:r>
      <w:r>
        <w:t xml:space="preserve">, </w:t>
      </w:r>
      <w:r>
        <w:t xml:space="preserve">керуючись</w:t>
      </w:r>
      <w:r>
        <w:t xml:space="preserve"> </w:t>
      </w:r>
      <w:r>
        <w:t xml:space="preserve">ст</w:t>
      </w:r>
      <w:r>
        <w:t xml:space="preserve">. 26 </w:t>
      </w:r>
      <w:r>
        <w:t xml:space="preserve">Закону</w:t>
      </w:r>
      <w:r>
        <w:t xml:space="preserve"> </w:t>
      </w:r>
      <w:r>
        <w:t xml:space="preserve">України</w:t>
      </w:r>
      <w:r>
        <w:t xml:space="preserve"> «</w:t>
      </w:r>
      <w:r>
        <w:t xml:space="preserve">Про</w:t>
      </w:r>
      <w:r>
        <w:t xml:space="preserve"> </w:t>
      </w:r>
      <w:r>
        <w:t xml:space="preserve">місцеве</w:t>
      </w:r>
      <w:r>
        <w:t xml:space="preserve"> </w:t>
      </w:r>
      <w:r>
        <w:t xml:space="preserve">самоврядування</w:t>
      </w:r>
      <w:r>
        <w:t xml:space="preserve"> </w:t>
      </w:r>
      <w:r>
        <w:t xml:space="preserve">в</w:t>
      </w:r>
      <w:r>
        <w:t xml:space="preserve"> </w:t>
      </w:r>
      <w:r>
        <w:t xml:space="preserve">Україні</w:t>
      </w:r>
      <w:r>
        <w:t xml:space="preserve">», </w:t>
      </w:r>
      <w:r>
        <w:t xml:space="preserve">Менська</w:t>
      </w:r>
      <w:r>
        <w:t xml:space="preserve"> </w:t>
      </w:r>
      <w:r>
        <w:t xml:space="preserve">міська</w:t>
      </w:r>
      <w:r>
        <w:t xml:space="preserve"> </w:t>
      </w:r>
      <w:r>
        <w:t xml:space="preserve">рада</w:t>
      </w:r>
      <w:r/>
    </w:p>
    <w:p>
      <w:pPr>
        <w:ind w:left="-5"/>
        <w:spacing w:lineRule="auto" w:line="240"/>
      </w:pPr>
      <w:r>
        <w:t xml:space="preserve">ВИРІШИЛА:</w:t>
      </w:r>
      <w:r/>
    </w:p>
    <w:p>
      <w:pPr>
        <w:numPr>
          <w:ilvl w:val="0"/>
          <w:numId w:val="1"/>
        </w:numPr>
        <w:ind w:left="0" w:firstLine="567"/>
        <w:spacing w:lineRule="auto" w:line="240"/>
        <w:tabs>
          <w:tab w:val="left" w:pos="850" w:leader="none"/>
        </w:tabs>
      </w:pPr>
      <w:r>
        <w:t xml:space="preserve">Інформацію про виконання Програми </w:t>
      </w:r>
      <w:r>
        <w:rPr>
          <w:lang w:val="uk-UA"/>
        </w:rPr>
        <w:t xml:space="preserve"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 «Діти Менщини» </w:t>
      </w:r>
      <w:r>
        <w:t xml:space="preserve">на 2022-2024 роки</w:t>
      </w:r>
      <w:r>
        <w:rPr>
          <w:lang w:val="uk-UA"/>
        </w:rPr>
        <w:t xml:space="preserve"> за 9 місяців 2023 року</w:t>
      </w:r>
      <w:r>
        <w:t xml:space="preserve">, згідно додатку до даного рішення, взяти до відома.</w:t>
      </w:r>
      <w:r/>
    </w:p>
    <w:p>
      <w:pPr>
        <w:numPr>
          <w:ilvl w:val="0"/>
          <w:numId w:val="1"/>
        </w:numPr>
        <w:ind w:left="0" w:firstLine="567"/>
        <w:spacing w:lineRule="auto" w:line="240"/>
        <w:tabs>
          <w:tab w:val="left" w:pos="850" w:leader="none"/>
        </w:tabs>
      </w:pPr>
      <w:r>
        <w:t xml:space="preserve">Контроль за виконанням рішення покласти на комісію з питань охорониздоров’я,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 Прищепу.</w:t>
      </w:r>
      <w:r/>
    </w:p>
    <w:p>
      <w:pPr>
        <w:ind w:left="-15" w:firstLine="0"/>
        <w:jc w:val="left"/>
        <w:spacing w:lineRule="auto" w:line="240"/>
        <w:tabs>
          <w:tab w:val="center" w:pos="8162" w:leader="none"/>
        </w:tabs>
      </w:pPr>
      <w:r/>
      <w:r/>
    </w:p>
    <w:p>
      <w:pPr>
        <w:ind w:left="-15" w:firstLine="0"/>
        <w:jc w:val="left"/>
        <w:spacing w:lineRule="auto" w:line="240"/>
        <w:tabs>
          <w:tab w:val="center" w:pos="8162" w:leader="none"/>
        </w:tabs>
      </w:pPr>
      <w:r/>
      <w:r/>
    </w:p>
    <w:p>
      <w:pPr>
        <w:ind w:left="-15" w:firstLine="0"/>
        <w:jc w:val="left"/>
        <w:spacing w:lineRule="auto" w:line="240"/>
        <w:tabs>
          <w:tab w:val="center" w:pos="8162" w:leader="none"/>
        </w:tabs>
      </w:pPr>
      <w:r>
        <w:t xml:space="preserve">Міський голова</w:t>
      </w:r>
      <w: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2240" w:h="15840" w:orient="portrait"/>
      <w:pgMar w:top="708" w:right="567" w:bottom="1440" w:left="1701" w:header="283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/>
      </w:pPr>
      <w:r>
        <w:separator/>
      </w:r>
      <w:r/>
    </w:p>
  </w:endnote>
  <w:endnote w:type="continuationSeparator" w:id="0">
    <w:p>
      <w:pPr>
        <w:spacing w:lineRule="auto" w:line="24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/>
      </w:pPr>
      <w:r>
        <w:separator/>
      </w:r>
      <w:r/>
    </w:p>
  </w:footnote>
  <w:footnote w:type="continuationSeparator" w:id="0">
    <w:p>
      <w:pPr>
        <w:spacing w:lineRule="auto" w:line="24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09575" cy="5238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957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2.2pt;height:41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57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29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01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73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45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17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89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61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7">
    <w:name w:val="Heading 1 Char"/>
    <w:basedOn w:val="713"/>
    <w:link w:val="704"/>
    <w:uiPriority w:val="9"/>
    <w:rPr>
      <w:rFonts w:ascii="Arial" w:hAnsi="Arial" w:cs="Arial" w:eastAsia="Arial"/>
      <w:sz w:val="40"/>
      <w:szCs w:val="40"/>
    </w:rPr>
  </w:style>
  <w:style w:type="character" w:styleId="668">
    <w:name w:val="Heading 2 Char"/>
    <w:basedOn w:val="713"/>
    <w:link w:val="705"/>
    <w:uiPriority w:val="9"/>
    <w:rPr>
      <w:rFonts w:ascii="Arial" w:hAnsi="Arial" w:cs="Arial" w:eastAsia="Arial"/>
      <w:sz w:val="34"/>
    </w:rPr>
  </w:style>
  <w:style w:type="character" w:styleId="669">
    <w:name w:val="Heading 3 Char"/>
    <w:basedOn w:val="713"/>
    <w:link w:val="706"/>
    <w:uiPriority w:val="9"/>
    <w:rPr>
      <w:rFonts w:ascii="Arial" w:hAnsi="Arial" w:cs="Arial" w:eastAsia="Arial"/>
      <w:sz w:val="30"/>
      <w:szCs w:val="30"/>
    </w:rPr>
  </w:style>
  <w:style w:type="character" w:styleId="670">
    <w:name w:val="Heading 4 Char"/>
    <w:basedOn w:val="713"/>
    <w:link w:val="707"/>
    <w:uiPriority w:val="9"/>
    <w:rPr>
      <w:rFonts w:ascii="Arial" w:hAnsi="Arial" w:cs="Arial" w:eastAsia="Arial"/>
      <w:b/>
      <w:bCs/>
      <w:sz w:val="26"/>
      <w:szCs w:val="26"/>
    </w:rPr>
  </w:style>
  <w:style w:type="character" w:styleId="671">
    <w:name w:val="Heading 5 Char"/>
    <w:basedOn w:val="713"/>
    <w:link w:val="708"/>
    <w:uiPriority w:val="9"/>
    <w:rPr>
      <w:rFonts w:ascii="Arial" w:hAnsi="Arial" w:cs="Arial" w:eastAsia="Arial"/>
      <w:b/>
      <w:bCs/>
      <w:sz w:val="24"/>
      <w:szCs w:val="24"/>
    </w:rPr>
  </w:style>
  <w:style w:type="character" w:styleId="672">
    <w:name w:val="Heading 6 Char"/>
    <w:basedOn w:val="713"/>
    <w:link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673">
    <w:name w:val="Heading 7 Char"/>
    <w:basedOn w:val="713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4">
    <w:name w:val="Heading 8 Char"/>
    <w:basedOn w:val="713"/>
    <w:link w:val="711"/>
    <w:uiPriority w:val="9"/>
    <w:rPr>
      <w:rFonts w:ascii="Arial" w:hAnsi="Arial" w:cs="Arial" w:eastAsia="Arial"/>
      <w:i/>
      <w:iCs/>
      <w:sz w:val="22"/>
      <w:szCs w:val="22"/>
    </w:rPr>
  </w:style>
  <w:style w:type="character" w:styleId="675">
    <w:name w:val="Heading 9 Char"/>
    <w:basedOn w:val="713"/>
    <w:link w:val="712"/>
    <w:uiPriority w:val="9"/>
    <w:rPr>
      <w:rFonts w:ascii="Arial" w:hAnsi="Arial" w:cs="Arial" w:eastAsia="Arial"/>
      <w:i/>
      <w:iCs/>
      <w:sz w:val="21"/>
      <w:szCs w:val="21"/>
    </w:rPr>
  </w:style>
  <w:style w:type="character" w:styleId="676">
    <w:name w:val="Title Char"/>
    <w:basedOn w:val="713"/>
    <w:link w:val="727"/>
    <w:uiPriority w:val="10"/>
    <w:rPr>
      <w:sz w:val="48"/>
      <w:szCs w:val="48"/>
    </w:rPr>
  </w:style>
  <w:style w:type="character" w:styleId="677">
    <w:name w:val="Subtitle Char"/>
    <w:basedOn w:val="713"/>
    <w:link w:val="729"/>
    <w:uiPriority w:val="11"/>
    <w:rPr>
      <w:sz w:val="24"/>
      <w:szCs w:val="24"/>
    </w:rPr>
  </w:style>
  <w:style w:type="character" w:styleId="678">
    <w:name w:val="Quote Char"/>
    <w:link w:val="731"/>
    <w:uiPriority w:val="29"/>
    <w:rPr>
      <w:i/>
    </w:rPr>
  </w:style>
  <w:style w:type="character" w:styleId="679">
    <w:name w:val="Intense Quote Char"/>
    <w:link w:val="733"/>
    <w:uiPriority w:val="30"/>
    <w:rPr>
      <w:i/>
    </w:rPr>
  </w:style>
  <w:style w:type="character" w:styleId="680">
    <w:name w:val="Header Char"/>
    <w:basedOn w:val="713"/>
    <w:link w:val="735"/>
    <w:uiPriority w:val="99"/>
  </w:style>
  <w:style w:type="character" w:styleId="681">
    <w:name w:val="Caption Char"/>
    <w:basedOn w:val="739"/>
    <w:link w:val="737"/>
    <w:uiPriority w:val="99"/>
  </w:style>
  <w:style w:type="table" w:styleId="682">
    <w:name w:val="Plain Table 1"/>
    <w:basedOn w:val="7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7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>
    <w:name w:val="Grid Table 1 Light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4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1">
    <w:name w:val="Grid Table 5 Dark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2">
    <w:name w:val="Grid Table 6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3">
    <w:name w:val="Grid Table 7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List Table 1 Light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List Table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6">
    <w:name w:val="List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List Table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List Table 5 Dark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9">
    <w:name w:val="List Table 6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0">
    <w:name w:val="List Table 7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01">
    <w:name w:val="Footnote Text Char"/>
    <w:link w:val="868"/>
    <w:uiPriority w:val="99"/>
    <w:rPr>
      <w:sz w:val="18"/>
    </w:rPr>
  </w:style>
  <w:style w:type="character" w:styleId="702">
    <w:name w:val="Endnote Text Char"/>
    <w:link w:val="871"/>
    <w:uiPriority w:val="99"/>
    <w:rPr>
      <w:sz w:val="20"/>
    </w:rPr>
  </w:style>
  <w:style w:type="paragraph" w:styleId="703" w:default="1">
    <w:name w:val="Normal"/>
    <w:qFormat/>
    <w:rPr>
      <w:rFonts w:ascii="Times New Roman" w:hAnsi="Times New Roman"/>
      <w:color w:val="000000"/>
      <w:sz w:val="28"/>
    </w:rPr>
    <w:pPr>
      <w:ind w:left="10" w:hanging="10"/>
      <w:jc w:val="both"/>
      <w:spacing w:lineRule="auto" w:line="249"/>
    </w:pPr>
  </w:style>
  <w:style w:type="paragraph" w:styleId="704">
    <w:name w:val="Heading 1"/>
    <w:basedOn w:val="703"/>
    <w:next w:val="703"/>
    <w:link w:val="716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05">
    <w:name w:val="Heading 2"/>
    <w:basedOn w:val="703"/>
    <w:next w:val="703"/>
    <w:link w:val="717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06">
    <w:name w:val="Heading 3"/>
    <w:basedOn w:val="703"/>
    <w:next w:val="703"/>
    <w:link w:val="718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07">
    <w:name w:val="Heading 4"/>
    <w:basedOn w:val="703"/>
    <w:next w:val="703"/>
    <w:link w:val="71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8">
    <w:name w:val="Heading 5"/>
    <w:basedOn w:val="703"/>
    <w:next w:val="703"/>
    <w:link w:val="72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9">
    <w:name w:val="Heading 6"/>
    <w:basedOn w:val="703"/>
    <w:next w:val="703"/>
    <w:link w:val="721"/>
    <w:qFormat/>
    <w:uiPriority w:val="99"/>
    <w:rPr>
      <w:rFonts w:ascii="Arial" w:hAnsi="Arial" w:cs="Arial"/>
      <w:b/>
      <w:bCs/>
      <w:sz w:val="22"/>
    </w:rPr>
    <w:pPr>
      <w:keepLines/>
      <w:keepNext/>
      <w:spacing w:after="200" w:before="320"/>
      <w:outlineLvl w:val="5"/>
    </w:pPr>
  </w:style>
  <w:style w:type="paragraph" w:styleId="710">
    <w:name w:val="Heading 7"/>
    <w:basedOn w:val="703"/>
    <w:next w:val="703"/>
    <w:link w:val="722"/>
    <w:qFormat/>
    <w:uiPriority w:val="99"/>
    <w:rPr>
      <w:rFonts w:ascii="Arial" w:hAnsi="Arial" w:cs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11">
    <w:name w:val="Heading 8"/>
    <w:basedOn w:val="703"/>
    <w:next w:val="703"/>
    <w:link w:val="723"/>
    <w:qFormat/>
    <w:uiPriority w:val="99"/>
    <w:rPr>
      <w:rFonts w:ascii="Arial" w:hAnsi="Arial" w:cs="Arial"/>
      <w:i/>
      <w:iCs/>
      <w:sz w:val="22"/>
    </w:rPr>
    <w:pPr>
      <w:keepLines/>
      <w:keepNext/>
      <w:spacing w:after="200" w:before="320"/>
      <w:outlineLvl w:val="7"/>
    </w:pPr>
  </w:style>
  <w:style w:type="paragraph" w:styleId="712">
    <w:name w:val="Heading 9"/>
    <w:basedOn w:val="703"/>
    <w:next w:val="703"/>
    <w:link w:val="72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3" w:default="1">
    <w:name w:val="Default Paragraph Font"/>
    <w:uiPriority w:val="1"/>
    <w:semiHidden/>
    <w:unhideWhenUsed/>
  </w:style>
  <w:style w:type="table" w:styleId="7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5" w:default="1">
    <w:name w:val="No List"/>
    <w:uiPriority w:val="99"/>
    <w:semiHidden/>
    <w:unhideWhenUsed/>
  </w:style>
  <w:style w:type="character" w:styleId="716" w:customStyle="1">
    <w:name w:val="Заголовок 1 Знак"/>
    <w:basedOn w:val="713"/>
    <w:link w:val="704"/>
    <w:uiPriority w:val="99"/>
    <w:rPr>
      <w:rFonts w:ascii="Arial" w:hAnsi="Arial" w:cs="Arial"/>
      <w:sz w:val="40"/>
      <w:szCs w:val="40"/>
    </w:rPr>
  </w:style>
  <w:style w:type="character" w:styleId="717" w:customStyle="1">
    <w:name w:val="Заголовок 2 Знак"/>
    <w:basedOn w:val="713"/>
    <w:link w:val="705"/>
    <w:uiPriority w:val="99"/>
    <w:rPr>
      <w:rFonts w:ascii="Arial" w:hAnsi="Arial" w:cs="Arial"/>
      <w:sz w:val="34"/>
    </w:rPr>
  </w:style>
  <w:style w:type="character" w:styleId="718" w:customStyle="1">
    <w:name w:val="Заголовок 3 Знак"/>
    <w:basedOn w:val="713"/>
    <w:link w:val="706"/>
    <w:uiPriority w:val="99"/>
    <w:rPr>
      <w:rFonts w:ascii="Arial" w:hAnsi="Arial" w:cs="Arial"/>
      <w:sz w:val="30"/>
      <w:szCs w:val="30"/>
    </w:rPr>
  </w:style>
  <w:style w:type="character" w:styleId="719" w:customStyle="1">
    <w:name w:val="Заголовок 4 Знак"/>
    <w:basedOn w:val="713"/>
    <w:link w:val="707"/>
    <w:uiPriority w:val="99"/>
    <w:rPr>
      <w:rFonts w:ascii="Arial" w:hAnsi="Arial" w:cs="Arial"/>
      <w:b/>
      <w:bCs/>
      <w:sz w:val="26"/>
      <w:szCs w:val="26"/>
    </w:rPr>
  </w:style>
  <w:style w:type="character" w:styleId="720" w:customStyle="1">
    <w:name w:val="Заголовок 5 Знак"/>
    <w:basedOn w:val="713"/>
    <w:link w:val="708"/>
    <w:uiPriority w:val="99"/>
    <w:rPr>
      <w:rFonts w:ascii="Arial" w:hAnsi="Arial" w:cs="Arial"/>
      <w:b/>
      <w:bCs/>
      <w:sz w:val="24"/>
      <w:szCs w:val="24"/>
    </w:rPr>
  </w:style>
  <w:style w:type="character" w:styleId="721" w:customStyle="1">
    <w:name w:val="Заголовок 6 Знак"/>
    <w:basedOn w:val="713"/>
    <w:link w:val="709"/>
    <w:uiPriority w:val="99"/>
    <w:rPr>
      <w:rFonts w:ascii="Arial" w:hAnsi="Arial" w:cs="Arial"/>
      <w:b/>
      <w:bCs/>
      <w:sz w:val="22"/>
      <w:szCs w:val="22"/>
    </w:rPr>
  </w:style>
  <w:style w:type="character" w:styleId="722" w:customStyle="1">
    <w:name w:val="Заголовок 7 Знак"/>
    <w:basedOn w:val="713"/>
    <w:link w:val="710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3" w:customStyle="1">
    <w:name w:val="Заголовок 8 Знак"/>
    <w:basedOn w:val="713"/>
    <w:link w:val="711"/>
    <w:uiPriority w:val="99"/>
    <w:rPr>
      <w:rFonts w:ascii="Arial" w:hAnsi="Arial" w:cs="Arial"/>
      <w:i/>
      <w:iCs/>
      <w:sz w:val="22"/>
      <w:szCs w:val="22"/>
    </w:rPr>
  </w:style>
  <w:style w:type="character" w:styleId="724" w:customStyle="1">
    <w:name w:val="Заголовок 9 Знак"/>
    <w:basedOn w:val="713"/>
    <w:link w:val="712"/>
    <w:uiPriority w:val="99"/>
    <w:rPr>
      <w:rFonts w:ascii="Arial" w:hAnsi="Arial" w:cs="Arial"/>
      <w:i/>
      <w:iCs/>
      <w:sz w:val="21"/>
      <w:szCs w:val="21"/>
    </w:rPr>
  </w:style>
  <w:style w:type="paragraph" w:styleId="725">
    <w:name w:val="List Paragraph"/>
    <w:basedOn w:val="703"/>
    <w:qFormat/>
    <w:uiPriority w:val="99"/>
    <w:pPr>
      <w:contextualSpacing w:val="true"/>
      <w:ind w:left="720"/>
    </w:pPr>
  </w:style>
  <w:style w:type="paragraph" w:styleId="726">
    <w:name w:val="No Spacing"/>
    <w:qFormat/>
    <w:uiPriority w:val="99"/>
    <w:rPr>
      <w:sz w:val="20"/>
      <w:szCs w:val="20"/>
    </w:rPr>
  </w:style>
  <w:style w:type="paragraph" w:styleId="727">
    <w:name w:val="Title"/>
    <w:basedOn w:val="703"/>
    <w:next w:val="703"/>
    <w:link w:val="728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28" w:customStyle="1">
    <w:name w:val="Заголовок Знак"/>
    <w:basedOn w:val="713"/>
    <w:link w:val="727"/>
    <w:uiPriority w:val="99"/>
    <w:rPr>
      <w:rFonts w:cs="Times New Roman"/>
      <w:sz w:val="48"/>
      <w:szCs w:val="48"/>
    </w:rPr>
  </w:style>
  <w:style w:type="paragraph" w:styleId="729">
    <w:name w:val="Subtitle"/>
    <w:basedOn w:val="703"/>
    <w:next w:val="703"/>
    <w:link w:val="730"/>
    <w:qFormat/>
    <w:uiPriority w:val="99"/>
    <w:rPr>
      <w:sz w:val="24"/>
      <w:szCs w:val="24"/>
    </w:rPr>
    <w:pPr>
      <w:spacing w:after="200" w:before="200"/>
    </w:pPr>
  </w:style>
  <w:style w:type="character" w:styleId="730" w:customStyle="1">
    <w:name w:val="Подзаголовок Знак"/>
    <w:basedOn w:val="713"/>
    <w:link w:val="729"/>
    <w:uiPriority w:val="99"/>
    <w:rPr>
      <w:rFonts w:cs="Times New Roman"/>
      <w:sz w:val="24"/>
      <w:szCs w:val="24"/>
    </w:rPr>
  </w:style>
  <w:style w:type="paragraph" w:styleId="731">
    <w:name w:val="Quote"/>
    <w:basedOn w:val="703"/>
    <w:next w:val="703"/>
    <w:link w:val="732"/>
    <w:qFormat/>
    <w:uiPriority w:val="99"/>
    <w:rPr>
      <w:rFonts w:ascii="Calibri" w:hAnsi="Calibri"/>
      <w:i/>
      <w:color w:val="auto"/>
      <w:sz w:val="20"/>
      <w:szCs w:val="20"/>
    </w:rPr>
    <w:pPr>
      <w:ind w:left="720" w:right="720"/>
    </w:pPr>
  </w:style>
  <w:style w:type="character" w:styleId="732" w:customStyle="1">
    <w:name w:val="Цитата 2 Знак"/>
    <w:basedOn w:val="713"/>
    <w:link w:val="731"/>
    <w:uiPriority w:val="99"/>
    <w:rPr>
      <w:rFonts w:cs="Times New Roman"/>
      <w:i/>
    </w:rPr>
  </w:style>
  <w:style w:type="paragraph" w:styleId="733">
    <w:name w:val="Intense Quote"/>
    <w:basedOn w:val="703"/>
    <w:next w:val="703"/>
    <w:link w:val="734"/>
    <w:qFormat/>
    <w:uiPriority w:val="99"/>
    <w:rPr>
      <w:rFonts w:ascii="Calibri" w:hAnsi="Calibri"/>
      <w:i/>
      <w:color w:val="auto"/>
      <w:sz w:val="20"/>
      <w:szCs w:val="20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4" w:customStyle="1">
    <w:name w:val="Выделенная цитата Знак"/>
    <w:basedOn w:val="713"/>
    <w:link w:val="733"/>
    <w:uiPriority w:val="99"/>
    <w:rPr>
      <w:rFonts w:cs="Times New Roman"/>
      <w:i/>
    </w:rPr>
  </w:style>
  <w:style w:type="paragraph" w:styleId="735">
    <w:name w:val="Header"/>
    <w:basedOn w:val="703"/>
    <w:link w:val="736"/>
    <w:uiPriority w:val="99"/>
    <w:pPr>
      <w:spacing w:lineRule="auto" w:line="240"/>
      <w:tabs>
        <w:tab w:val="center" w:pos="7143" w:leader="none"/>
        <w:tab w:val="right" w:pos="14287" w:leader="none"/>
      </w:tabs>
    </w:pPr>
  </w:style>
  <w:style w:type="character" w:styleId="736" w:customStyle="1">
    <w:name w:val="Верхний колонтитул Знак"/>
    <w:basedOn w:val="713"/>
    <w:link w:val="735"/>
    <w:uiPriority w:val="99"/>
    <w:rPr>
      <w:rFonts w:cs="Times New Roman"/>
    </w:rPr>
  </w:style>
  <w:style w:type="paragraph" w:styleId="737">
    <w:name w:val="Footer"/>
    <w:basedOn w:val="703"/>
    <w:link w:val="740"/>
    <w:uiPriority w:val="99"/>
    <w:pPr>
      <w:spacing w:lineRule="auto" w:line="240"/>
      <w:tabs>
        <w:tab w:val="center" w:pos="7143" w:leader="none"/>
        <w:tab w:val="right" w:pos="14287" w:leader="none"/>
      </w:tabs>
    </w:pPr>
  </w:style>
  <w:style w:type="character" w:styleId="738" w:customStyle="1">
    <w:name w:val="Footer Char"/>
    <w:basedOn w:val="713"/>
    <w:uiPriority w:val="99"/>
    <w:rPr>
      <w:rFonts w:cs="Times New Roman"/>
    </w:rPr>
  </w:style>
  <w:style w:type="paragraph" w:styleId="739">
    <w:name w:val="Caption"/>
    <w:basedOn w:val="703"/>
    <w:next w:val="703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40" w:customStyle="1">
    <w:name w:val="Нижний колонтитул Знак"/>
    <w:link w:val="737"/>
    <w:uiPriority w:val="99"/>
  </w:style>
  <w:style w:type="table" w:styleId="741">
    <w:name w:val="Table Grid"/>
    <w:basedOn w:val="714"/>
    <w:uiPriority w:val="99"/>
    <w:rPr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2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67">
    <w:name w:val="Hyperlink"/>
    <w:basedOn w:val="713"/>
    <w:uiPriority w:val="99"/>
    <w:rPr>
      <w:rFonts w:cs="Times New Roman"/>
      <w:color w:val="0000FF"/>
      <w:u w:val="single"/>
    </w:rPr>
  </w:style>
  <w:style w:type="paragraph" w:styleId="868">
    <w:name w:val="footnote text"/>
    <w:basedOn w:val="703"/>
    <w:link w:val="869"/>
    <w:uiPriority w:val="99"/>
    <w:semiHidden/>
    <w:rPr>
      <w:rFonts w:ascii="Calibri" w:hAnsi="Calibri"/>
      <w:color w:val="auto"/>
      <w:sz w:val="18"/>
      <w:szCs w:val="20"/>
    </w:rPr>
    <w:pPr>
      <w:spacing w:lineRule="auto" w:line="240" w:after="40"/>
    </w:pPr>
  </w:style>
  <w:style w:type="character" w:styleId="869" w:customStyle="1">
    <w:name w:val="Текст сноски Знак"/>
    <w:basedOn w:val="713"/>
    <w:link w:val="868"/>
    <w:uiPriority w:val="99"/>
    <w:rPr>
      <w:rFonts w:cs="Times New Roman"/>
      <w:sz w:val="18"/>
    </w:rPr>
  </w:style>
  <w:style w:type="character" w:styleId="870">
    <w:name w:val="footnote reference"/>
    <w:basedOn w:val="713"/>
    <w:uiPriority w:val="99"/>
    <w:rPr>
      <w:rFonts w:cs="Times New Roman"/>
      <w:vertAlign w:val="superscript"/>
    </w:rPr>
  </w:style>
  <w:style w:type="paragraph" w:styleId="871">
    <w:name w:val="endnote text"/>
    <w:basedOn w:val="703"/>
    <w:link w:val="872"/>
    <w:uiPriority w:val="99"/>
    <w:semiHidden/>
    <w:rPr>
      <w:rFonts w:ascii="Calibri" w:hAnsi="Calibri"/>
      <w:color w:val="auto"/>
      <w:sz w:val="20"/>
      <w:szCs w:val="20"/>
    </w:rPr>
    <w:pPr>
      <w:spacing w:lineRule="auto" w:line="240"/>
    </w:pPr>
  </w:style>
  <w:style w:type="character" w:styleId="872" w:customStyle="1">
    <w:name w:val="Текст концевой сноски Знак"/>
    <w:basedOn w:val="713"/>
    <w:link w:val="871"/>
    <w:uiPriority w:val="99"/>
    <w:rPr>
      <w:rFonts w:cs="Times New Roman"/>
      <w:sz w:val="20"/>
    </w:rPr>
  </w:style>
  <w:style w:type="character" w:styleId="873">
    <w:name w:val="endnote reference"/>
    <w:basedOn w:val="713"/>
    <w:uiPriority w:val="99"/>
    <w:semiHidden/>
    <w:rPr>
      <w:rFonts w:cs="Times New Roman"/>
      <w:vertAlign w:val="superscript"/>
    </w:rPr>
  </w:style>
  <w:style w:type="paragraph" w:styleId="874">
    <w:name w:val="toc 1"/>
    <w:basedOn w:val="703"/>
    <w:next w:val="703"/>
    <w:uiPriority w:val="99"/>
    <w:pPr>
      <w:ind w:left="0" w:firstLine="0"/>
      <w:spacing w:after="57"/>
    </w:pPr>
  </w:style>
  <w:style w:type="paragraph" w:styleId="875">
    <w:name w:val="toc 2"/>
    <w:basedOn w:val="703"/>
    <w:next w:val="703"/>
    <w:uiPriority w:val="99"/>
    <w:pPr>
      <w:ind w:left="283" w:firstLine="0"/>
      <w:spacing w:after="57"/>
    </w:pPr>
  </w:style>
  <w:style w:type="paragraph" w:styleId="876">
    <w:name w:val="toc 3"/>
    <w:basedOn w:val="703"/>
    <w:next w:val="703"/>
    <w:uiPriority w:val="99"/>
    <w:pPr>
      <w:ind w:left="567" w:firstLine="0"/>
      <w:spacing w:after="57"/>
    </w:pPr>
  </w:style>
  <w:style w:type="paragraph" w:styleId="877">
    <w:name w:val="toc 4"/>
    <w:basedOn w:val="703"/>
    <w:next w:val="703"/>
    <w:uiPriority w:val="99"/>
    <w:pPr>
      <w:ind w:left="850" w:firstLine="0"/>
      <w:spacing w:after="57"/>
    </w:pPr>
  </w:style>
  <w:style w:type="paragraph" w:styleId="878">
    <w:name w:val="toc 5"/>
    <w:basedOn w:val="703"/>
    <w:next w:val="703"/>
    <w:uiPriority w:val="99"/>
    <w:pPr>
      <w:ind w:left="1134" w:firstLine="0"/>
      <w:spacing w:after="57"/>
    </w:pPr>
  </w:style>
  <w:style w:type="paragraph" w:styleId="879">
    <w:name w:val="toc 6"/>
    <w:basedOn w:val="703"/>
    <w:next w:val="703"/>
    <w:uiPriority w:val="99"/>
    <w:pPr>
      <w:ind w:left="1417" w:firstLine="0"/>
      <w:spacing w:after="57"/>
    </w:pPr>
  </w:style>
  <w:style w:type="paragraph" w:styleId="880">
    <w:name w:val="toc 7"/>
    <w:basedOn w:val="703"/>
    <w:next w:val="703"/>
    <w:uiPriority w:val="99"/>
    <w:pPr>
      <w:ind w:left="1701" w:firstLine="0"/>
      <w:spacing w:after="57"/>
    </w:pPr>
  </w:style>
  <w:style w:type="paragraph" w:styleId="881">
    <w:name w:val="toc 8"/>
    <w:basedOn w:val="703"/>
    <w:next w:val="703"/>
    <w:uiPriority w:val="99"/>
    <w:pPr>
      <w:ind w:left="1984" w:firstLine="0"/>
      <w:spacing w:after="57"/>
    </w:pPr>
  </w:style>
  <w:style w:type="paragraph" w:styleId="882">
    <w:name w:val="toc 9"/>
    <w:basedOn w:val="703"/>
    <w:next w:val="703"/>
    <w:uiPriority w:val="99"/>
    <w:pPr>
      <w:ind w:left="2268" w:firstLine="0"/>
      <w:spacing w:after="57"/>
    </w:pPr>
  </w:style>
  <w:style w:type="paragraph" w:styleId="883">
    <w:name w:val="TOC Heading"/>
    <w:basedOn w:val="704"/>
    <w:qFormat/>
    <w:uiPriority w:val="99"/>
    <w:rPr>
      <w:rFonts w:ascii="Calibri" w:hAnsi="Calibri" w:cs="Times New Roman"/>
      <w:color w:val="auto"/>
      <w:sz w:val="20"/>
      <w:szCs w:val="20"/>
    </w:rPr>
    <w:pPr>
      <w:ind w:left="0" w:firstLine="0"/>
      <w:jc w:val="left"/>
      <w:keepLines w:val="false"/>
      <w:keepNext w:val="false"/>
      <w:spacing w:lineRule="auto" w:line="240" w:after="0" w:before="0"/>
      <w:outlineLvl w:val="9"/>
    </w:pPr>
  </w:style>
  <w:style w:type="paragraph" w:styleId="884">
    <w:name w:val="table of figures"/>
    <w:basedOn w:val="703"/>
    <w:next w:val="70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ПРИМАКОВ Геннадій Анатолійович</cp:lastModifiedBy>
  <cp:revision>21</cp:revision>
  <dcterms:created xsi:type="dcterms:W3CDTF">2022-12-01T08:10:00Z</dcterms:created>
  <dcterms:modified xsi:type="dcterms:W3CDTF">2023-11-08T14:32:41Z</dcterms:modified>
</cp:coreProperties>
</file>