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7" w:rsidRDefault="00DD1B30">
      <w:pPr>
        <w:ind w:left="538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Додаток</w:t>
      </w:r>
    </w:p>
    <w:p w:rsidR="000F1887" w:rsidRDefault="00DD1B30">
      <w:pPr>
        <w:ind w:left="538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виконавчого комітету </w:t>
      </w:r>
    </w:p>
    <w:p w:rsidR="000F1887" w:rsidRDefault="00DD1B30">
      <w:pPr>
        <w:ind w:left="538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Менської міської ради </w:t>
      </w:r>
    </w:p>
    <w:p w:rsidR="000F1887" w:rsidRDefault="002E2C10">
      <w:pPr>
        <w:ind w:left="538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 жовтня 2023 року № 287</w:t>
      </w:r>
      <w:r w:rsidR="00DD1B30">
        <w:rPr>
          <w:bCs/>
          <w:color w:val="000000"/>
          <w:sz w:val="28"/>
          <w:szCs w:val="28"/>
        </w:rPr>
        <w:t xml:space="preserve"> </w:t>
      </w:r>
    </w:p>
    <w:p w:rsidR="000F1887" w:rsidRDefault="000F1887">
      <w:pPr>
        <w:jc w:val="center"/>
        <w:rPr>
          <w:b/>
          <w:color w:val="000000"/>
          <w:sz w:val="28"/>
          <w:szCs w:val="28"/>
        </w:rPr>
      </w:pPr>
    </w:p>
    <w:p w:rsidR="00C47E56" w:rsidRDefault="00C47E56">
      <w:pPr>
        <w:jc w:val="center"/>
        <w:rPr>
          <w:b/>
          <w:color w:val="000000"/>
          <w:sz w:val="28"/>
          <w:szCs w:val="28"/>
        </w:rPr>
      </w:pPr>
    </w:p>
    <w:p w:rsidR="00C47E56" w:rsidRDefault="00C47E56">
      <w:pPr>
        <w:jc w:val="center"/>
        <w:rPr>
          <w:b/>
          <w:color w:val="000000"/>
          <w:sz w:val="28"/>
          <w:szCs w:val="28"/>
        </w:rPr>
      </w:pPr>
    </w:p>
    <w:p w:rsidR="000F1887" w:rsidRDefault="00DD1B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</w:p>
    <w:p w:rsidR="000F1887" w:rsidRDefault="00DD1B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 w:rsidR="005B603D">
        <w:rPr>
          <w:b/>
          <w:color w:val="000000"/>
          <w:sz w:val="28"/>
          <w:szCs w:val="28"/>
        </w:rPr>
        <w:t xml:space="preserve">стан </w:t>
      </w:r>
      <w:r>
        <w:rPr>
          <w:b/>
          <w:color w:val="000000"/>
          <w:sz w:val="28"/>
          <w:szCs w:val="28"/>
        </w:rPr>
        <w:t>виконання Плану</w:t>
      </w:r>
    </w:p>
    <w:p w:rsidR="000F1887" w:rsidRDefault="00DD1B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соціально-економічного розвитку Менської міської </w:t>
      </w:r>
    </w:p>
    <w:p w:rsidR="000F1887" w:rsidRDefault="00DD1B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територіальної громади </w:t>
      </w:r>
      <w:r w:rsidR="003129DA">
        <w:rPr>
          <w:b/>
          <w:color w:val="000000"/>
          <w:sz w:val="28"/>
          <w:szCs w:val="28"/>
        </w:rPr>
        <w:t xml:space="preserve">на 2023-2024 роки </w:t>
      </w:r>
      <w:r>
        <w:rPr>
          <w:b/>
          <w:color w:val="000000"/>
          <w:sz w:val="28"/>
          <w:szCs w:val="28"/>
        </w:rPr>
        <w:t>за 9 місяців 2023 року</w:t>
      </w:r>
    </w:p>
    <w:p w:rsidR="00C47E56" w:rsidRDefault="00C47E56">
      <w:pPr>
        <w:jc w:val="center"/>
        <w:rPr>
          <w:b/>
          <w:color w:val="000000"/>
          <w:sz w:val="28"/>
          <w:szCs w:val="28"/>
        </w:rPr>
      </w:pPr>
    </w:p>
    <w:p w:rsidR="000F1887" w:rsidRDefault="000F1887">
      <w:pPr>
        <w:jc w:val="center"/>
        <w:rPr>
          <w:b/>
          <w:color w:val="000000"/>
          <w:sz w:val="28"/>
          <w:szCs w:val="28"/>
        </w:rPr>
      </w:pPr>
    </w:p>
    <w:p w:rsidR="000F1887" w:rsidRDefault="00DD1B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створення умов для стабільного соціально-економічного розвитку громади</w:t>
      </w:r>
      <w:r w:rsidR="008238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робота апарату міської ради, її структурних підрозділів та виконавчого комітету протягом звітного періоду спрямовувалась на забезпечення виконання основних завдань, визначених Планом соціально-економічного розвитку Менської міської територіальної громади на 2023-2024 роки, затвердженої рішенням 27 сесії Менської міської ради 8 скликання від 21 грудня 2022 року №</w:t>
      </w:r>
      <w:r>
        <w:rPr>
          <w:rFonts w:ascii="Calibri" w:eastAsia="Calibri" w:hAnsi="Calibri" w:cs="Calibri"/>
          <w:color w:val="000000"/>
          <w:sz w:val="28"/>
        </w:rPr>
        <w:t> </w:t>
      </w:r>
      <w:r>
        <w:rPr>
          <w:color w:val="000000"/>
          <w:sz w:val="28"/>
        </w:rPr>
        <w:t>499</w:t>
      </w:r>
      <w:r>
        <w:rPr>
          <w:color w:val="000000"/>
          <w:sz w:val="28"/>
          <w:szCs w:val="28"/>
        </w:rPr>
        <w:t>.</w:t>
      </w:r>
    </w:p>
    <w:p w:rsidR="000F1887" w:rsidRDefault="00DD1B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поширення інформації про громаду та з метою забезпечення відкритості діяльності міської ради функціонує веб-сайт громади.</w:t>
      </w:r>
    </w:p>
    <w:p w:rsidR="000F1887" w:rsidRDefault="000F1887">
      <w:pPr>
        <w:jc w:val="both"/>
        <w:rPr>
          <w:color w:val="000000"/>
          <w:sz w:val="28"/>
          <w:szCs w:val="28"/>
        </w:rPr>
      </w:pPr>
    </w:p>
    <w:p w:rsidR="000F1887" w:rsidRPr="004F2DA6" w:rsidRDefault="00DD1B3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4F2DA6">
        <w:rPr>
          <w:b/>
          <w:color w:val="000000"/>
          <w:sz w:val="28"/>
          <w:szCs w:val="28"/>
        </w:rPr>
        <w:t>Субвенції до місцевого бюджету</w:t>
      </w:r>
    </w:p>
    <w:p w:rsidR="000F1887" w:rsidRPr="004F2DA6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firstLine="567"/>
        <w:jc w:val="both"/>
        <w:rPr>
          <w:sz w:val="22"/>
          <w:szCs w:val="28"/>
        </w:rPr>
      </w:pPr>
      <w:r w:rsidRPr="004F2DA6">
        <w:rPr>
          <w:color w:val="000000"/>
          <w:sz w:val="28"/>
          <w:szCs w:val="28"/>
        </w:rPr>
        <w:t xml:space="preserve">В 2023 році до бюджету Менської територіальної громади за 9 місяців надійшли кошти </w:t>
      </w:r>
      <w:r w:rsidRPr="004F2DA6">
        <w:rPr>
          <w:color w:val="000000"/>
          <w:sz w:val="28"/>
        </w:rPr>
        <w:t>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вплив на життєдіяльність населення, за рахунок відповідної субвенції з державного бюджету</w:t>
      </w:r>
      <w:r w:rsidR="008238BA">
        <w:rPr>
          <w:color w:val="000000"/>
          <w:sz w:val="28"/>
        </w:rPr>
        <w:t xml:space="preserve"> </w:t>
      </w:r>
      <w:r w:rsidRPr="004F2DA6">
        <w:rPr>
          <w:color w:val="000000"/>
          <w:sz w:val="28"/>
        </w:rPr>
        <w:t>в сумі 14845,726 тис.</w:t>
      </w:r>
      <w:r w:rsidR="008238BA">
        <w:rPr>
          <w:color w:val="000000"/>
          <w:sz w:val="28"/>
        </w:rPr>
        <w:t xml:space="preserve"> </w:t>
      </w:r>
      <w:r w:rsidRPr="004F2DA6">
        <w:rPr>
          <w:color w:val="000000"/>
          <w:sz w:val="28"/>
        </w:rPr>
        <w:t xml:space="preserve">грн. а саме: </w:t>
      </w:r>
    </w:p>
    <w:p w:rsidR="000F1887" w:rsidRPr="004F2DA6" w:rsidRDefault="008238BA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0" w:firstLine="567"/>
        <w:jc w:val="both"/>
      </w:pPr>
      <w:r>
        <w:rPr>
          <w:color w:val="000000"/>
          <w:sz w:val="28"/>
        </w:rPr>
        <w:t xml:space="preserve"> в сумі 10958,546 тис. грн. на р</w:t>
      </w:r>
      <w:r w:rsidR="00DD1B30" w:rsidRPr="004F2DA6">
        <w:rPr>
          <w:color w:val="000000"/>
          <w:sz w:val="28"/>
        </w:rPr>
        <w:t xml:space="preserve">еконструкцію нежитлової будівлі з розміщенням Центру надання адміністративних послуг по вул. Героїв АТО, 9 в м. </w:t>
      </w:r>
      <w:proofErr w:type="spellStart"/>
      <w:r w:rsidR="00DD1B30" w:rsidRPr="004F2DA6">
        <w:rPr>
          <w:color w:val="000000"/>
          <w:sz w:val="28"/>
        </w:rPr>
        <w:t>Мена</w:t>
      </w:r>
      <w:proofErr w:type="spellEnd"/>
      <w:r w:rsidR="00DD1B30" w:rsidRPr="004F2DA6">
        <w:rPr>
          <w:color w:val="000000"/>
          <w:sz w:val="28"/>
        </w:rPr>
        <w:t xml:space="preserve"> Чернігівської області (коригування 3)</w:t>
      </w:r>
    </w:p>
    <w:p w:rsidR="000F1887" w:rsidRPr="004F2DA6" w:rsidRDefault="008238BA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сумі 518,284 тис. грн. на в</w:t>
      </w:r>
      <w:r w:rsidR="00DD1B30" w:rsidRPr="004F2DA6">
        <w:rPr>
          <w:color w:val="000000"/>
          <w:sz w:val="28"/>
        </w:rPr>
        <w:t xml:space="preserve">иготовлення проектно-кошторисної документації по об’єкту «Нове будівництво протирадіаційного укриття (ПРУ) на території Менського опорного ЗЗСО І-ІІІ ступенів ім. Т.Г. Шевченка по вул. Чернігівський шлях, 11»; </w:t>
      </w:r>
    </w:p>
    <w:p w:rsidR="000F1887" w:rsidRPr="004F2DA6" w:rsidRDefault="00DD1B30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0" w:firstLine="567"/>
        <w:jc w:val="both"/>
        <w:rPr>
          <w:sz w:val="22"/>
        </w:rPr>
      </w:pPr>
      <w:r w:rsidRPr="004F2DA6">
        <w:rPr>
          <w:color w:val="000000"/>
          <w:sz w:val="28"/>
        </w:rPr>
        <w:t>в сумі 3368,00 тис. грн.</w:t>
      </w:r>
      <w:r w:rsidR="008238BA">
        <w:rPr>
          <w:color w:val="000000"/>
          <w:sz w:val="28"/>
        </w:rPr>
        <w:t xml:space="preserve"> на н</w:t>
      </w:r>
      <w:r w:rsidRPr="004F2DA6">
        <w:rPr>
          <w:color w:val="000000"/>
          <w:sz w:val="28"/>
        </w:rPr>
        <w:t xml:space="preserve">ове будівництво </w:t>
      </w:r>
      <w:proofErr w:type="spellStart"/>
      <w:r w:rsidRPr="004F2DA6">
        <w:rPr>
          <w:color w:val="000000"/>
          <w:sz w:val="28"/>
        </w:rPr>
        <w:t>швидкоспоруджуваної</w:t>
      </w:r>
      <w:proofErr w:type="spellEnd"/>
      <w:r w:rsidRPr="004F2DA6">
        <w:rPr>
          <w:color w:val="000000"/>
          <w:sz w:val="28"/>
        </w:rPr>
        <w:t xml:space="preserve"> захисної споруди цивільного захисту (споруда подвійного призначення – типу ПРУ) </w:t>
      </w:r>
      <w:proofErr w:type="spellStart"/>
      <w:r w:rsidRPr="004F2DA6">
        <w:rPr>
          <w:color w:val="000000"/>
          <w:sz w:val="28"/>
        </w:rPr>
        <w:t>Макошинського</w:t>
      </w:r>
      <w:proofErr w:type="spellEnd"/>
      <w:r w:rsidRPr="004F2DA6">
        <w:rPr>
          <w:color w:val="000000"/>
          <w:sz w:val="28"/>
        </w:rPr>
        <w:t xml:space="preserve"> ЗЗСО І-ІІІ  за </w:t>
      </w:r>
      <w:proofErr w:type="spellStart"/>
      <w:r w:rsidRPr="004F2DA6">
        <w:rPr>
          <w:color w:val="000000"/>
          <w:sz w:val="28"/>
        </w:rPr>
        <w:t>адресою</w:t>
      </w:r>
      <w:proofErr w:type="spellEnd"/>
      <w:r w:rsidRPr="004F2DA6">
        <w:rPr>
          <w:color w:val="000000"/>
          <w:sz w:val="28"/>
        </w:rPr>
        <w:t>: вул. Центральна, 70, смт Макошине, Чернігівська область)</w:t>
      </w:r>
    </w:p>
    <w:p w:rsidR="000F1887" w:rsidRPr="004F2DA6" w:rsidRDefault="000F1887">
      <w:pPr>
        <w:ind w:firstLine="360"/>
        <w:jc w:val="both"/>
        <w:rPr>
          <w:color w:val="000000"/>
          <w:sz w:val="28"/>
          <w:szCs w:val="28"/>
        </w:rPr>
      </w:pPr>
    </w:p>
    <w:p w:rsidR="000F1887" w:rsidRPr="004F2DA6" w:rsidRDefault="00DD1B30">
      <w:pPr>
        <w:jc w:val="center"/>
        <w:rPr>
          <w:b/>
          <w:color w:val="000000"/>
          <w:sz w:val="28"/>
          <w:szCs w:val="28"/>
        </w:rPr>
      </w:pPr>
      <w:r w:rsidRPr="004F2DA6">
        <w:rPr>
          <w:b/>
          <w:color w:val="000000"/>
          <w:sz w:val="28"/>
          <w:szCs w:val="28"/>
        </w:rPr>
        <w:t>Фінансові показники</w:t>
      </w:r>
    </w:p>
    <w:p w:rsidR="000F1887" w:rsidRPr="004F2DA6" w:rsidRDefault="00DD1B30">
      <w:pPr>
        <w:ind w:firstLine="709"/>
        <w:jc w:val="both"/>
        <w:rPr>
          <w:sz w:val="28"/>
          <w:szCs w:val="28"/>
        </w:rPr>
      </w:pPr>
      <w:r w:rsidRPr="004F2DA6">
        <w:rPr>
          <w:sz w:val="28"/>
          <w:szCs w:val="28"/>
        </w:rPr>
        <w:t>Протягом дев’яти місяців 2023 року виконавч</w:t>
      </w:r>
      <w:r w:rsidR="008238BA">
        <w:rPr>
          <w:sz w:val="28"/>
          <w:szCs w:val="28"/>
        </w:rPr>
        <w:t>им комітетом Менської міської територіальної громади</w:t>
      </w:r>
      <w:r w:rsidRPr="004F2DA6">
        <w:rPr>
          <w:sz w:val="28"/>
          <w:szCs w:val="28"/>
        </w:rPr>
        <w:t xml:space="preserve"> спільно з Менським  управлінням ГУ ДПС у </w:t>
      </w:r>
      <w:r w:rsidRPr="004F2DA6">
        <w:rPr>
          <w:sz w:val="28"/>
          <w:szCs w:val="28"/>
        </w:rPr>
        <w:lastRenderedPageBreak/>
        <w:t>Чернігівській області, депутатським корпусом громади, Фінансовим управлінням, керівниками суб'єктів господарювання вживалися заходи по стабілізації ситуації в усіх сферах життєдіяльності громади, виконання завдань Програми соціально-економічного розвитку території  та виконання місцевого бюджету.</w:t>
      </w:r>
    </w:p>
    <w:p w:rsidR="000F1887" w:rsidRPr="004F2DA6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8"/>
          <w:szCs w:val="24"/>
        </w:rPr>
      </w:pPr>
      <w:r w:rsidRPr="004F2DA6">
        <w:rPr>
          <w:sz w:val="28"/>
          <w:szCs w:val="24"/>
          <w:lang w:eastAsia="ru-RU"/>
        </w:rPr>
        <w:t xml:space="preserve">Сьогодні промисловість </w:t>
      </w:r>
      <w:r w:rsidR="008238BA">
        <w:rPr>
          <w:sz w:val="28"/>
          <w:szCs w:val="24"/>
          <w:lang w:eastAsia="ru-RU"/>
        </w:rPr>
        <w:t xml:space="preserve">на території </w:t>
      </w:r>
      <w:r w:rsidRPr="004F2DA6">
        <w:rPr>
          <w:sz w:val="28"/>
          <w:szCs w:val="24"/>
          <w:lang w:eastAsia="ru-RU"/>
        </w:rPr>
        <w:t>Менської територіальної громади налічує 13 підприємств основного кола та забезпечує роботою близько 386  осіб.</w:t>
      </w:r>
    </w:p>
    <w:p w:rsidR="000F1887" w:rsidRPr="004F2DA6" w:rsidRDefault="00DD1B30" w:rsidP="008238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8"/>
          <w:szCs w:val="24"/>
        </w:rPr>
      </w:pPr>
      <w:r w:rsidRPr="004F2DA6">
        <w:rPr>
          <w:sz w:val="28"/>
          <w:szCs w:val="24"/>
          <w:lang w:eastAsia="ru-RU"/>
        </w:rPr>
        <w:t>Наразі функціо</w:t>
      </w:r>
      <w:r w:rsidR="00E078E8">
        <w:rPr>
          <w:sz w:val="28"/>
          <w:szCs w:val="24"/>
          <w:lang w:eastAsia="ru-RU"/>
        </w:rPr>
        <w:t>нують наступні підприємства: Товариство з обмеженою відповідальністю «Нептун», Приватне акціонерне товариство</w:t>
      </w:r>
      <w:r w:rsidRPr="004F2DA6">
        <w:rPr>
          <w:sz w:val="28"/>
          <w:szCs w:val="24"/>
          <w:lang w:eastAsia="ru-RU"/>
        </w:rPr>
        <w:t xml:space="preserve"> «</w:t>
      </w:r>
      <w:proofErr w:type="spellStart"/>
      <w:r w:rsidRPr="004F2DA6">
        <w:rPr>
          <w:sz w:val="28"/>
          <w:szCs w:val="24"/>
          <w:lang w:eastAsia="ru-RU"/>
        </w:rPr>
        <w:t>Мена</w:t>
      </w:r>
      <w:proofErr w:type="spellEnd"/>
      <w:r w:rsidRPr="004F2DA6">
        <w:rPr>
          <w:sz w:val="28"/>
          <w:szCs w:val="24"/>
          <w:lang w:eastAsia="ru-RU"/>
        </w:rPr>
        <w:t xml:space="preserve"> ПАК», Державна установа «Менська виправна колонія </w:t>
      </w:r>
      <w:r w:rsidR="003E63D0">
        <w:rPr>
          <w:sz w:val="28"/>
          <w:szCs w:val="24"/>
          <w:lang w:eastAsia="ru-RU"/>
        </w:rPr>
        <w:t>(</w:t>
      </w:r>
      <w:r w:rsidRPr="004F2DA6">
        <w:rPr>
          <w:sz w:val="28"/>
          <w:szCs w:val="24"/>
          <w:lang w:eastAsia="ru-RU"/>
        </w:rPr>
        <w:t>№91</w:t>
      </w:r>
      <w:r w:rsidR="003E63D0">
        <w:rPr>
          <w:sz w:val="28"/>
          <w:szCs w:val="24"/>
          <w:lang w:eastAsia="ru-RU"/>
        </w:rPr>
        <w:t>)</w:t>
      </w:r>
      <w:r w:rsidRPr="004F2DA6">
        <w:rPr>
          <w:sz w:val="28"/>
          <w:szCs w:val="24"/>
          <w:lang w:eastAsia="ru-RU"/>
        </w:rPr>
        <w:t xml:space="preserve">», </w:t>
      </w:r>
      <w:r w:rsidR="00E351F3">
        <w:rPr>
          <w:bCs/>
          <w:sz w:val="28"/>
          <w:szCs w:val="28"/>
          <w:lang w:eastAsia="ru-RU"/>
        </w:rPr>
        <w:t>Приватне акціонерне товариство</w:t>
      </w:r>
      <w:r w:rsidRPr="004F2DA6">
        <w:rPr>
          <w:bCs/>
          <w:sz w:val="28"/>
          <w:szCs w:val="28"/>
          <w:lang w:eastAsia="ru-RU"/>
        </w:rPr>
        <w:t xml:space="preserve"> </w:t>
      </w:r>
      <w:r w:rsidRPr="004F2DA6">
        <w:rPr>
          <w:sz w:val="28"/>
          <w:szCs w:val="24"/>
          <w:lang w:eastAsia="ru-RU"/>
        </w:rPr>
        <w:t>«</w:t>
      </w:r>
      <w:r w:rsidR="00E351F3">
        <w:rPr>
          <w:bCs/>
          <w:sz w:val="28"/>
          <w:szCs w:val="28"/>
          <w:lang w:eastAsia="ru-RU"/>
        </w:rPr>
        <w:t xml:space="preserve">Шляхове ремонтно-будівельне управління № </w:t>
      </w:r>
      <w:r w:rsidRPr="004F2DA6">
        <w:rPr>
          <w:bCs/>
          <w:sz w:val="28"/>
          <w:szCs w:val="28"/>
          <w:lang w:eastAsia="ru-RU"/>
        </w:rPr>
        <w:t>82</w:t>
      </w:r>
      <w:r w:rsidR="00150AF9">
        <w:rPr>
          <w:sz w:val="28"/>
          <w:szCs w:val="24"/>
          <w:lang w:eastAsia="ru-RU"/>
        </w:rPr>
        <w:t>»,  Товариство з обмеженою відповідальністю</w:t>
      </w:r>
      <w:r w:rsidRPr="004F2DA6">
        <w:rPr>
          <w:sz w:val="28"/>
          <w:szCs w:val="24"/>
          <w:lang w:eastAsia="ru-RU"/>
        </w:rPr>
        <w:t xml:space="preserve"> </w:t>
      </w:r>
      <w:r w:rsidR="00150AF9">
        <w:rPr>
          <w:sz w:val="28"/>
          <w:szCs w:val="24"/>
          <w:lang w:eastAsia="ru-RU"/>
        </w:rPr>
        <w:t>«</w:t>
      </w:r>
      <w:r w:rsidRPr="004F2DA6">
        <w:rPr>
          <w:sz w:val="28"/>
          <w:szCs w:val="24"/>
          <w:lang w:eastAsia="ru-RU"/>
        </w:rPr>
        <w:t>Будівельна компанія «</w:t>
      </w:r>
      <w:proofErr w:type="spellStart"/>
      <w:r w:rsidRPr="004F2DA6">
        <w:rPr>
          <w:sz w:val="28"/>
          <w:szCs w:val="24"/>
          <w:lang w:eastAsia="ru-RU"/>
        </w:rPr>
        <w:t>Волмакс</w:t>
      </w:r>
      <w:proofErr w:type="spellEnd"/>
      <w:r w:rsidRPr="004F2DA6">
        <w:rPr>
          <w:sz w:val="28"/>
          <w:szCs w:val="24"/>
          <w:lang w:eastAsia="ru-RU"/>
        </w:rPr>
        <w:t>» та інші.</w:t>
      </w:r>
      <w:r w:rsidRPr="004F2DA6">
        <w:rPr>
          <w:bCs/>
          <w:sz w:val="28"/>
          <w:szCs w:val="28"/>
          <w:lang w:eastAsia="ru-RU"/>
        </w:rPr>
        <w:t xml:space="preserve"> </w:t>
      </w:r>
    </w:p>
    <w:p w:rsidR="000F1887" w:rsidRPr="004F2DA6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2DA6">
        <w:rPr>
          <w:color w:val="000000"/>
          <w:sz w:val="28"/>
          <w:szCs w:val="28"/>
          <w:lang w:eastAsia="ru-RU"/>
        </w:rPr>
        <w:t xml:space="preserve">Серед найбільших сільськогосподарських підприємств: </w:t>
      </w:r>
      <w:r w:rsidR="0044040C">
        <w:rPr>
          <w:color w:val="000000"/>
          <w:sz w:val="28"/>
          <w:szCs w:val="28"/>
          <w:lang w:eastAsia="ru-RU"/>
        </w:rPr>
        <w:t xml:space="preserve">Товариство з обмеженою відповідальністю «ДП </w:t>
      </w:r>
      <w:r w:rsidR="00150AF9">
        <w:rPr>
          <w:color w:val="000000"/>
          <w:sz w:val="28"/>
          <w:szCs w:val="28"/>
          <w:lang w:eastAsia="ru-RU"/>
        </w:rPr>
        <w:t>Зернятко», Товариство з обмеженою відповідальністю «</w:t>
      </w:r>
      <w:proofErr w:type="spellStart"/>
      <w:r w:rsidR="00150AF9">
        <w:rPr>
          <w:color w:val="000000"/>
          <w:sz w:val="28"/>
          <w:szCs w:val="28"/>
          <w:lang w:eastAsia="ru-RU"/>
        </w:rPr>
        <w:t>Мена</w:t>
      </w:r>
      <w:proofErr w:type="spellEnd"/>
      <w:r w:rsidR="00150AF9">
        <w:rPr>
          <w:color w:val="000000"/>
          <w:sz w:val="28"/>
          <w:szCs w:val="28"/>
          <w:lang w:eastAsia="ru-RU"/>
        </w:rPr>
        <w:t>-Авангард», Сільськогосподарське товариство з обмеженою відповідальністю «</w:t>
      </w:r>
      <w:proofErr w:type="spellStart"/>
      <w:r w:rsidR="00150AF9">
        <w:rPr>
          <w:color w:val="000000"/>
          <w:sz w:val="28"/>
          <w:szCs w:val="28"/>
          <w:lang w:eastAsia="ru-RU"/>
        </w:rPr>
        <w:t>Олстас</w:t>
      </w:r>
      <w:proofErr w:type="spellEnd"/>
      <w:r w:rsidR="00150AF9">
        <w:rPr>
          <w:color w:val="000000"/>
          <w:sz w:val="28"/>
          <w:szCs w:val="28"/>
          <w:lang w:eastAsia="ru-RU"/>
        </w:rPr>
        <w:t>-льон», Товариство з обмеженою відповідальністю</w:t>
      </w:r>
      <w:r w:rsidR="00B653D2">
        <w:rPr>
          <w:color w:val="000000"/>
          <w:sz w:val="28"/>
          <w:szCs w:val="28"/>
          <w:lang w:eastAsia="ru-RU"/>
        </w:rPr>
        <w:t xml:space="preserve"> «Агроресурс-2006», Фермерське господарство</w:t>
      </w:r>
      <w:r w:rsidRPr="004F2DA6">
        <w:rPr>
          <w:color w:val="000000"/>
          <w:sz w:val="28"/>
          <w:szCs w:val="28"/>
          <w:lang w:eastAsia="ru-RU"/>
        </w:rPr>
        <w:t xml:space="preserve"> «Бутенко» та інші. Загалом на території громади зареєстровані та здійснюють свою діяльність 56 сільськогосподарських підприємств в яких працює 893 чоловік.</w:t>
      </w:r>
    </w:p>
    <w:p w:rsidR="000F1887" w:rsidRPr="004F2DA6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4F2DA6">
        <w:rPr>
          <w:color w:val="000000"/>
          <w:sz w:val="28"/>
          <w:szCs w:val="28"/>
          <w:lang w:eastAsia="ru-RU"/>
        </w:rPr>
        <w:t>Всього власні надходження загального фонду громади за 9 місяців склали 146398,795 тис. грн. ( що становить 83,9 % від запланованої суми на рік).</w:t>
      </w:r>
    </w:p>
    <w:p w:rsidR="000F1887" w:rsidRPr="004F2DA6" w:rsidRDefault="00DD1B30">
      <w:pPr>
        <w:ind w:firstLine="709"/>
        <w:jc w:val="both"/>
        <w:rPr>
          <w:sz w:val="28"/>
          <w:szCs w:val="28"/>
        </w:rPr>
      </w:pPr>
      <w:r w:rsidRPr="004F2DA6">
        <w:rPr>
          <w:sz w:val="28"/>
          <w:szCs w:val="28"/>
        </w:rPr>
        <w:t>Найбільше коштів до зага</w:t>
      </w:r>
      <w:r w:rsidR="008F46E6">
        <w:rPr>
          <w:sz w:val="28"/>
          <w:szCs w:val="28"/>
        </w:rPr>
        <w:t>льного фонду бюджету Менської територіальної громади</w:t>
      </w:r>
      <w:r w:rsidRPr="004F2DA6">
        <w:rPr>
          <w:sz w:val="28"/>
          <w:szCs w:val="28"/>
        </w:rPr>
        <w:t xml:space="preserve">, без урахування трансфертів, отримано від податку на доходи з фізичних осіб-68,5 %, податок на майно-11,0 % та єдиного податку-15,7 %. </w:t>
      </w:r>
    </w:p>
    <w:p w:rsidR="000F1887" w:rsidRPr="004F2DA6" w:rsidRDefault="00DD1B30" w:rsidP="008F46E6">
      <w:pPr>
        <w:ind w:firstLine="709"/>
        <w:jc w:val="both"/>
        <w:rPr>
          <w:sz w:val="28"/>
          <w:szCs w:val="28"/>
          <w:shd w:val="clear" w:color="auto" w:fill="FFFFFF"/>
        </w:rPr>
      </w:pPr>
      <w:r w:rsidRPr="004F2DA6">
        <w:rPr>
          <w:sz w:val="28"/>
          <w:szCs w:val="28"/>
        </w:rPr>
        <w:t xml:space="preserve">За січень-вересень </w:t>
      </w:r>
      <w:r w:rsidR="008F46E6">
        <w:rPr>
          <w:sz w:val="28"/>
          <w:szCs w:val="28"/>
        </w:rPr>
        <w:t>2023 року до бюджету Менської територіальної громади</w:t>
      </w:r>
      <w:r w:rsidRPr="004F2DA6">
        <w:rPr>
          <w:sz w:val="28"/>
          <w:szCs w:val="28"/>
        </w:rPr>
        <w:t xml:space="preserve"> надійшло </w:t>
      </w:r>
      <w:r w:rsidRPr="004F2DA6">
        <w:rPr>
          <w:color w:val="000000" w:themeColor="text1"/>
          <w:sz w:val="28"/>
          <w:szCs w:val="28"/>
        </w:rPr>
        <w:t>99630,721</w:t>
      </w:r>
      <w:r w:rsidR="008F46E6">
        <w:rPr>
          <w:color w:val="000000" w:themeColor="text1"/>
          <w:sz w:val="28"/>
          <w:szCs w:val="28"/>
        </w:rPr>
        <w:t xml:space="preserve"> </w:t>
      </w:r>
      <w:r w:rsidRPr="004F2DA6">
        <w:rPr>
          <w:sz w:val="28"/>
          <w:szCs w:val="28"/>
        </w:rPr>
        <w:t xml:space="preserve">тис. гривень податку на доходи фізичних осіб. </w:t>
      </w:r>
      <w:r w:rsidRPr="004F2DA6">
        <w:rPr>
          <w:sz w:val="28"/>
          <w:shd w:val="clear" w:color="auto" w:fill="FFFFFF"/>
        </w:rPr>
        <w:t xml:space="preserve">З найбільших платників даного податку слід відзначити </w:t>
      </w:r>
      <w:r w:rsidR="00B653D2">
        <w:rPr>
          <w:sz w:val="28"/>
          <w:szCs w:val="27"/>
        </w:rPr>
        <w:t>Товариство з обмеженою відповідальністю "Мена-Авангард</w:t>
      </w:r>
      <w:r w:rsidRPr="004F2DA6">
        <w:rPr>
          <w:sz w:val="28"/>
          <w:szCs w:val="27"/>
        </w:rPr>
        <w:t>"-5225,373 тис</w:t>
      </w:r>
      <w:r w:rsidR="00E078E8">
        <w:rPr>
          <w:sz w:val="28"/>
          <w:szCs w:val="27"/>
        </w:rPr>
        <w:t>. грн. (5,2 %), Товариство з обмеженою відповідальністю "ДП Зернятко</w:t>
      </w:r>
      <w:r w:rsidRPr="004F2DA6">
        <w:rPr>
          <w:sz w:val="28"/>
          <w:szCs w:val="27"/>
        </w:rPr>
        <w:t>"- 3287,726 тис.</w:t>
      </w:r>
      <w:r w:rsidR="00462439">
        <w:rPr>
          <w:sz w:val="28"/>
          <w:szCs w:val="27"/>
        </w:rPr>
        <w:t xml:space="preserve"> </w:t>
      </w:r>
      <w:r w:rsidR="00B653D2">
        <w:rPr>
          <w:sz w:val="28"/>
          <w:szCs w:val="27"/>
        </w:rPr>
        <w:t>грн. (3,2 %), Комунальне некомерційне підприємство</w:t>
      </w:r>
      <w:r w:rsidRPr="004F2DA6">
        <w:rPr>
          <w:sz w:val="28"/>
          <w:szCs w:val="27"/>
        </w:rPr>
        <w:t xml:space="preserve"> </w:t>
      </w:r>
      <w:r w:rsidRPr="004F2DA6">
        <w:rPr>
          <w:sz w:val="28"/>
          <w:szCs w:val="28"/>
        </w:rPr>
        <w:t>"</w:t>
      </w:r>
      <w:r w:rsidR="00B653D2">
        <w:rPr>
          <w:sz w:val="28"/>
          <w:szCs w:val="28"/>
        </w:rPr>
        <w:t>Менська міська лікарня</w:t>
      </w:r>
      <w:r w:rsidRPr="004F2DA6">
        <w:rPr>
          <w:sz w:val="28"/>
          <w:szCs w:val="28"/>
        </w:rPr>
        <w:t>"</w:t>
      </w:r>
      <w:r w:rsidR="00B653D2">
        <w:rPr>
          <w:sz w:val="28"/>
          <w:szCs w:val="28"/>
        </w:rPr>
        <w:t xml:space="preserve"> Менської міської ради </w:t>
      </w:r>
      <w:r w:rsidRPr="004F2DA6">
        <w:rPr>
          <w:sz w:val="28"/>
          <w:szCs w:val="28"/>
        </w:rPr>
        <w:t>- 3231,679 тис.</w:t>
      </w:r>
      <w:r w:rsidR="00462439">
        <w:rPr>
          <w:sz w:val="28"/>
          <w:szCs w:val="28"/>
        </w:rPr>
        <w:t xml:space="preserve"> </w:t>
      </w:r>
      <w:r w:rsidRPr="004F2DA6">
        <w:rPr>
          <w:sz w:val="28"/>
          <w:szCs w:val="28"/>
        </w:rPr>
        <w:t xml:space="preserve">грн. (3,2 %), </w:t>
      </w:r>
      <w:r w:rsidR="00347561" w:rsidRPr="00347561">
        <w:rPr>
          <w:sz w:val="28"/>
          <w:szCs w:val="28"/>
        </w:rPr>
        <w:t>Державна установа «Менська виправна колонія (№91)</w:t>
      </w:r>
      <w:r w:rsidR="00347561">
        <w:rPr>
          <w:sz w:val="28"/>
          <w:szCs w:val="28"/>
        </w:rPr>
        <w:t xml:space="preserve">» </w:t>
      </w:r>
      <w:r w:rsidRPr="004F2DA6">
        <w:rPr>
          <w:sz w:val="28"/>
          <w:szCs w:val="28"/>
        </w:rPr>
        <w:t>-  2738,422 тис.</w:t>
      </w:r>
      <w:r w:rsidR="00462439">
        <w:rPr>
          <w:sz w:val="28"/>
          <w:szCs w:val="28"/>
        </w:rPr>
        <w:t xml:space="preserve"> </w:t>
      </w:r>
      <w:r w:rsidRPr="004F2DA6">
        <w:rPr>
          <w:sz w:val="28"/>
          <w:szCs w:val="28"/>
        </w:rPr>
        <w:t>грн.(2,7 %)</w:t>
      </w:r>
    </w:p>
    <w:p w:rsidR="000F1887" w:rsidRPr="004F2DA6" w:rsidRDefault="00DD1B30">
      <w:pPr>
        <w:ind w:firstLine="709"/>
        <w:jc w:val="both"/>
        <w:rPr>
          <w:sz w:val="28"/>
          <w:szCs w:val="28"/>
        </w:rPr>
      </w:pPr>
      <w:r w:rsidRPr="004F2DA6">
        <w:rPr>
          <w:sz w:val="28"/>
          <w:szCs w:val="28"/>
        </w:rPr>
        <w:t>Податку на майно до громади надійшло 16144,061 тис. грн. Найбільшими плат</w:t>
      </w:r>
      <w:r w:rsidR="00B653D2">
        <w:rPr>
          <w:sz w:val="28"/>
          <w:szCs w:val="28"/>
        </w:rPr>
        <w:t>никами такого виду податку є Товариство з обмеженою відповідальністю</w:t>
      </w:r>
      <w:r w:rsidR="00347561">
        <w:rPr>
          <w:sz w:val="28"/>
          <w:szCs w:val="28"/>
        </w:rPr>
        <w:t xml:space="preserve"> "САНВІН 28", яке сплатило</w:t>
      </w:r>
      <w:r w:rsidR="006A3878">
        <w:rPr>
          <w:sz w:val="28"/>
          <w:szCs w:val="28"/>
        </w:rPr>
        <w:t xml:space="preserve"> 1051,238 тис. грн.,</w:t>
      </w:r>
      <w:r w:rsidR="00E078E8">
        <w:rPr>
          <w:sz w:val="28"/>
          <w:szCs w:val="28"/>
        </w:rPr>
        <w:t xml:space="preserve"> Товариство з обмеженою відповідальністю "ДП Зернятко</w:t>
      </w:r>
      <w:r w:rsidRPr="004F2DA6">
        <w:rPr>
          <w:sz w:val="28"/>
          <w:szCs w:val="28"/>
        </w:rPr>
        <w:t>"</w:t>
      </w:r>
      <w:r w:rsidR="006A3878">
        <w:rPr>
          <w:sz w:val="28"/>
          <w:szCs w:val="28"/>
        </w:rPr>
        <w:t>,</w:t>
      </w:r>
      <w:r w:rsidR="00347561">
        <w:rPr>
          <w:sz w:val="28"/>
          <w:szCs w:val="28"/>
        </w:rPr>
        <w:t xml:space="preserve"> яке сплатило</w:t>
      </w:r>
      <w:r w:rsidR="00B653D2">
        <w:rPr>
          <w:sz w:val="28"/>
          <w:szCs w:val="28"/>
        </w:rPr>
        <w:t xml:space="preserve"> 1020,197 тис. грн.; Товариство з обмеженою відповідальністю </w:t>
      </w:r>
      <w:r w:rsidRPr="004F2DA6">
        <w:rPr>
          <w:sz w:val="28"/>
          <w:szCs w:val="28"/>
        </w:rPr>
        <w:t xml:space="preserve"> </w:t>
      </w:r>
      <w:r w:rsidR="00B653D2">
        <w:rPr>
          <w:sz w:val="28"/>
          <w:szCs w:val="28"/>
        </w:rPr>
        <w:t>«</w:t>
      </w:r>
      <w:proofErr w:type="spellStart"/>
      <w:r w:rsidRPr="004F2DA6">
        <w:rPr>
          <w:sz w:val="28"/>
          <w:szCs w:val="28"/>
        </w:rPr>
        <w:t>Куковицьке</w:t>
      </w:r>
      <w:proofErr w:type="spellEnd"/>
      <w:r w:rsidR="00B653D2">
        <w:rPr>
          <w:sz w:val="28"/>
          <w:szCs w:val="28"/>
        </w:rPr>
        <w:t>»,</w:t>
      </w:r>
      <w:r w:rsidR="00347561">
        <w:rPr>
          <w:sz w:val="28"/>
          <w:szCs w:val="28"/>
        </w:rPr>
        <w:t xml:space="preserve"> яке сплатило</w:t>
      </w:r>
      <w:r w:rsidRPr="004F2DA6">
        <w:rPr>
          <w:sz w:val="28"/>
          <w:szCs w:val="28"/>
        </w:rPr>
        <w:t xml:space="preserve"> 1004,099 тис. грн.</w:t>
      </w:r>
    </w:p>
    <w:p w:rsidR="000F1887" w:rsidRDefault="00DD1B30">
      <w:pPr>
        <w:ind w:firstLine="709"/>
        <w:jc w:val="both"/>
        <w:rPr>
          <w:sz w:val="28"/>
          <w:szCs w:val="28"/>
        </w:rPr>
      </w:pPr>
      <w:r w:rsidRPr="004F2DA6">
        <w:rPr>
          <w:sz w:val="28"/>
          <w:szCs w:val="28"/>
        </w:rPr>
        <w:t xml:space="preserve">Єдиного податку надійшло до громади 22997,177 тис. грн. В тому числі: єдиного податку з фізичних осіб  10435,037 тис. грн.,  єдиного податку з юридичних осіб 892,381 тис. грн., єдиного податку з сільгоспвиробників 11669,758 </w:t>
      </w:r>
      <w:proofErr w:type="spellStart"/>
      <w:r w:rsidRPr="004F2DA6">
        <w:rPr>
          <w:sz w:val="28"/>
          <w:szCs w:val="28"/>
        </w:rPr>
        <w:t>тис.грн</w:t>
      </w:r>
      <w:proofErr w:type="spellEnd"/>
      <w:r w:rsidRPr="004F2DA6">
        <w:rPr>
          <w:sz w:val="28"/>
          <w:szCs w:val="28"/>
        </w:rPr>
        <w:t>. Основними платниками даного п</w:t>
      </w:r>
      <w:r w:rsidR="003E63D0">
        <w:rPr>
          <w:sz w:val="28"/>
          <w:szCs w:val="28"/>
        </w:rPr>
        <w:t>одатку являються Товариство з обмеженою відповідальністю</w:t>
      </w:r>
      <w:r w:rsidRPr="004F2DA6">
        <w:rPr>
          <w:sz w:val="28"/>
          <w:szCs w:val="28"/>
        </w:rPr>
        <w:t xml:space="preserve"> "ПРАЦЯ СТОЛЬНЕ </w:t>
      </w:r>
      <w:r w:rsidR="003E63D0">
        <w:rPr>
          <w:sz w:val="28"/>
          <w:szCs w:val="28"/>
        </w:rPr>
        <w:t xml:space="preserve">№1"-1381,099 </w:t>
      </w:r>
      <w:proofErr w:type="spellStart"/>
      <w:r w:rsidR="003E63D0">
        <w:rPr>
          <w:sz w:val="28"/>
          <w:szCs w:val="28"/>
        </w:rPr>
        <w:t>тис.грн</w:t>
      </w:r>
      <w:proofErr w:type="spellEnd"/>
      <w:r w:rsidR="003E63D0">
        <w:rPr>
          <w:sz w:val="28"/>
          <w:szCs w:val="28"/>
        </w:rPr>
        <w:t xml:space="preserve">., Сова Юрій </w:t>
      </w:r>
      <w:proofErr w:type="spellStart"/>
      <w:r w:rsidR="003E63D0">
        <w:rPr>
          <w:sz w:val="28"/>
          <w:szCs w:val="28"/>
        </w:rPr>
        <w:t>Гергійович</w:t>
      </w:r>
      <w:proofErr w:type="spellEnd"/>
      <w:r w:rsidR="003E63D0" w:rsidRPr="004F2DA6">
        <w:rPr>
          <w:sz w:val="28"/>
          <w:szCs w:val="28"/>
        </w:rPr>
        <w:t xml:space="preserve"> </w:t>
      </w:r>
      <w:r w:rsidR="003E63D0">
        <w:rPr>
          <w:sz w:val="28"/>
          <w:szCs w:val="28"/>
        </w:rPr>
        <w:t xml:space="preserve">-1079,018 </w:t>
      </w:r>
      <w:proofErr w:type="spellStart"/>
      <w:r w:rsidR="003E63D0">
        <w:rPr>
          <w:sz w:val="28"/>
          <w:szCs w:val="28"/>
        </w:rPr>
        <w:t>тис.грн</w:t>
      </w:r>
      <w:proofErr w:type="spellEnd"/>
      <w:r w:rsidR="003E63D0">
        <w:rPr>
          <w:sz w:val="28"/>
          <w:szCs w:val="28"/>
        </w:rPr>
        <w:t xml:space="preserve">., Товариство з обмеженою відповідальністю «Успіх-Мена»-1061,420 </w:t>
      </w:r>
      <w:proofErr w:type="spellStart"/>
      <w:r w:rsidR="003E63D0">
        <w:rPr>
          <w:sz w:val="28"/>
          <w:szCs w:val="28"/>
        </w:rPr>
        <w:t>тис.грн</w:t>
      </w:r>
      <w:proofErr w:type="spellEnd"/>
      <w:r w:rsidR="003E63D0">
        <w:rPr>
          <w:sz w:val="28"/>
          <w:szCs w:val="28"/>
        </w:rPr>
        <w:t>., Товариство з обмеженою відповідальністю</w:t>
      </w:r>
      <w:r w:rsidRPr="004F2DA6">
        <w:rPr>
          <w:sz w:val="28"/>
          <w:szCs w:val="28"/>
        </w:rPr>
        <w:t xml:space="preserve"> "ПРАЦЯ СТОЛЬНЕ"-1033,894 </w:t>
      </w:r>
      <w:proofErr w:type="spellStart"/>
      <w:r w:rsidRPr="004F2DA6">
        <w:rPr>
          <w:sz w:val="28"/>
          <w:szCs w:val="28"/>
        </w:rPr>
        <w:t>тис.грн</w:t>
      </w:r>
      <w:proofErr w:type="spellEnd"/>
      <w:r w:rsidRPr="004F2DA6">
        <w:rPr>
          <w:sz w:val="28"/>
          <w:szCs w:val="28"/>
        </w:rPr>
        <w:t>.</w:t>
      </w:r>
    </w:p>
    <w:p w:rsidR="00C47E56" w:rsidRPr="004F2DA6" w:rsidRDefault="00C47E56">
      <w:pPr>
        <w:ind w:firstLine="709"/>
        <w:jc w:val="both"/>
        <w:rPr>
          <w:sz w:val="28"/>
          <w:szCs w:val="28"/>
        </w:rPr>
      </w:pPr>
    </w:p>
    <w:p w:rsidR="000F1887" w:rsidRDefault="000F1887">
      <w:pPr>
        <w:ind w:firstLine="709"/>
        <w:jc w:val="both"/>
      </w:pPr>
    </w:p>
    <w:p w:rsidR="000F1887" w:rsidRDefault="00DD1B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hd w:val="clear" w:color="auto" w:fill="FFFFFF"/>
        </w:rPr>
        <w:t>Житлово-комунальне господарство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Місто </w:t>
      </w:r>
      <w:proofErr w:type="spellStart"/>
      <w:r>
        <w:rPr>
          <w:bCs/>
          <w:sz w:val="28"/>
          <w:szCs w:val="28"/>
          <w:lang w:eastAsia="en-US"/>
        </w:rPr>
        <w:t>Мена</w:t>
      </w:r>
      <w:proofErr w:type="spellEnd"/>
      <w:r>
        <w:rPr>
          <w:bCs/>
          <w:sz w:val="28"/>
          <w:szCs w:val="28"/>
          <w:lang w:eastAsia="en-US"/>
        </w:rPr>
        <w:t xml:space="preserve"> по площі одне з найбільших міст східної зони області. В місті більше 130 вулиць та провулків. Протяжність міських доріг більша 86 км. Площа території міста складає загалом 1568,4 га.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 місті налічується 62 багатоквартирних будинки, в яких знаходиться 1023 квартири. 48 багатоквартирних будинків розміщено на територіях </w:t>
      </w:r>
      <w:proofErr w:type="spellStart"/>
      <w:r>
        <w:rPr>
          <w:bCs/>
          <w:sz w:val="28"/>
          <w:szCs w:val="28"/>
          <w:lang w:eastAsia="en-US"/>
        </w:rPr>
        <w:t>старостинських</w:t>
      </w:r>
      <w:proofErr w:type="spellEnd"/>
      <w:r>
        <w:rPr>
          <w:bCs/>
          <w:sz w:val="28"/>
          <w:szCs w:val="28"/>
          <w:lang w:eastAsia="en-US"/>
        </w:rPr>
        <w:t xml:space="preserve"> округів громади.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Загальна протяжність водопровідної мережі в м. </w:t>
      </w:r>
      <w:proofErr w:type="spellStart"/>
      <w:r>
        <w:rPr>
          <w:bCs/>
          <w:sz w:val="28"/>
          <w:szCs w:val="28"/>
          <w:lang w:eastAsia="en-US"/>
        </w:rPr>
        <w:t>Мена</w:t>
      </w:r>
      <w:proofErr w:type="spellEnd"/>
      <w:r>
        <w:rPr>
          <w:bCs/>
          <w:sz w:val="28"/>
          <w:szCs w:val="28"/>
          <w:lang w:eastAsia="en-US"/>
        </w:rPr>
        <w:t xml:space="preserve"> становить 48,05 км, каналізаційної - 13,072 км. Окрім міста </w:t>
      </w:r>
      <w:proofErr w:type="spellStart"/>
      <w:r>
        <w:rPr>
          <w:bCs/>
          <w:sz w:val="28"/>
          <w:szCs w:val="28"/>
          <w:lang w:eastAsia="en-US"/>
        </w:rPr>
        <w:t>Мена</w:t>
      </w:r>
      <w:proofErr w:type="spellEnd"/>
      <w:r>
        <w:rPr>
          <w:bCs/>
          <w:sz w:val="28"/>
          <w:szCs w:val="28"/>
          <w:lang w:eastAsia="en-US"/>
        </w:rPr>
        <w:t>, централізоване водопостачання наявне ще в 9 населених пунктах громади, а саме</w:t>
      </w:r>
      <w:r w:rsidR="00347561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lang w:eastAsia="en-US"/>
        </w:rPr>
        <w:t xml:space="preserve"> в селах Блистова (2 км), Величківка (21,5 км), </w:t>
      </w:r>
      <w:proofErr w:type="spellStart"/>
      <w:r>
        <w:rPr>
          <w:bCs/>
          <w:sz w:val="28"/>
          <w:szCs w:val="28"/>
          <w:lang w:eastAsia="en-US"/>
        </w:rPr>
        <w:t>Бірківка</w:t>
      </w:r>
      <w:proofErr w:type="spellEnd"/>
      <w:r>
        <w:rPr>
          <w:bCs/>
          <w:sz w:val="28"/>
          <w:szCs w:val="28"/>
          <w:lang w:eastAsia="en-US"/>
        </w:rPr>
        <w:t xml:space="preserve"> (0,6 км), Ліски (1,5 км), Слобідка (2,2 км), Стольне (3,4 км) та селищі міського типу Макошине (0,8 км). Деякі мережі перебувають в незадовільному стані, а саме</w:t>
      </w:r>
      <w:r w:rsidR="00347561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lang w:eastAsia="en-US"/>
        </w:rPr>
        <w:t xml:space="preserve"> в селах Величківка, Ліски та </w:t>
      </w:r>
      <w:proofErr w:type="spellStart"/>
      <w:r>
        <w:rPr>
          <w:bCs/>
          <w:sz w:val="28"/>
          <w:szCs w:val="28"/>
          <w:lang w:eastAsia="en-US"/>
        </w:rPr>
        <w:t>Бірківка</w:t>
      </w:r>
      <w:proofErr w:type="spellEnd"/>
      <w:r>
        <w:rPr>
          <w:bCs/>
          <w:sz w:val="28"/>
          <w:szCs w:val="28"/>
          <w:lang w:eastAsia="en-US"/>
        </w:rPr>
        <w:t xml:space="preserve">. Проводиться робота по впорядкуванню відрізків мережі водопостачання комунальної власності в. м. </w:t>
      </w:r>
      <w:proofErr w:type="spellStart"/>
      <w:r>
        <w:rPr>
          <w:bCs/>
          <w:sz w:val="28"/>
          <w:szCs w:val="28"/>
          <w:lang w:eastAsia="en-US"/>
        </w:rPr>
        <w:t>Мена</w:t>
      </w:r>
      <w:proofErr w:type="spellEnd"/>
      <w:r>
        <w:rPr>
          <w:bCs/>
          <w:sz w:val="28"/>
          <w:szCs w:val="28"/>
          <w:lang w:eastAsia="en-US"/>
        </w:rPr>
        <w:t>, які є частиною цілісного майнового комплексу мережі водопостачання.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даний час в місті відсутні робочі очисні споруди, і місто користується очисними спорудами ПП КФ «Прометей» філії «Менський сир». Одним з основних завдань на найближчу перспективу є відновлення роботи міських очисних споруд. На даний час Менською міською радою виготовлено проектно-кошторисну документацію «Реконструкція комплексу очисних споруд м. </w:t>
      </w:r>
      <w:proofErr w:type="spellStart"/>
      <w:r>
        <w:rPr>
          <w:bCs/>
          <w:sz w:val="28"/>
          <w:szCs w:val="28"/>
          <w:lang w:eastAsia="en-US"/>
        </w:rPr>
        <w:t>Мена</w:t>
      </w:r>
      <w:proofErr w:type="spellEnd"/>
      <w:r>
        <w:rPr>
          <w:bCs/>
          <w:sz w:val="28"/>
          <w:szCs w:val="28"/>
          <w:lang w:eastAsia="en-US"/>
        </w:rPr>
        <w:t xml:space="preserve">, який розташований за межами міста </w:t>
      </w:r>
      <w:proofErr w:type="spellStart"/>
      <w:r>
        <w:rPr>
          <w:bCs/>
          <w:sz w:val="28"/>
          <w:szCs w:val="28"/>
          <w:lang w:eastAsia="en-US"/>
        </w:rPr>
        <w:t>Мена</w:t>
      </w:r>
      <w:proofErr w:type="spellEnd"/>
      <w:r>
        <w:rPr>
          <w:bCs/>
          <w:sz w:val="28"/>
          <w:szCs w:val="28"/>
          <w:lang w:eastAsia="en-US"/>
        </w:rPr>
        <w:t xml:space="preserve">, Менської міської територіальної громади, </w:t>
      </w:r>
      <w:proofErr w:type="spellStart"/>
      <w:r>
        <w:rPr>
          <w:bCs/>
          <w:sz w:val="28"/>
          <w:szCs w:val="28"/>
          <w:lang w:eastAsia="en-US"/>
        </w:rPr>
        <w:t>Корюківського</w:t>
      </w:r>
      <w:proofErr w:type="spellEnd"/>
      <w:r>
        <w:rPr>
          <w:bCs/>
          <w:sz w:val="28"/>
          <w:szCs w:val="28"/>
          <w:lang w:eastAsia="en-US"/>
        </w:rPr>
        <w:t xml:space="preserve"> району, Чернігівської області». Загальна кошторисна вартість проекту складає 23 469,586 тис. грн, на що планується залучити кошти державного бюджету або міжнародних фінансових інституцій. Розроблений детальний план території під експлуатацію очисних споруд.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території міста </w:t>
      </w:r>
      <w:proofErr w:type="spellStart"/>
      <w:r>
        <w:rPr>
          <w:bCs/>
          <w:sz w:val="28"/>
          <w:szCs w:val="28"/>
          <w:lang w:eastAsia="en-US"/>
        </w:rPr>
        <w:t>Мена</w:t>
      </w:r>
      <w:proofErr w:type="spellEnd"/>
      <w:r>
        <w:rPr>
          <w:bCs/>
          <w:sz w:val="28"/>
          <w:szCs w:val="28"/>
          <w:lang w:eastAsia="en-US"/>
        </w:rPr>
        <w:t xml:space="preserve"> є в наявност</w:t>
      </w:r>
      <w:r w:rsidR="00347561">
        <w:rPr>
          <w:bCs/>
          <w:sz w:val="28"/>
          <w:szCs w:val="28"/>
          <w:lang w:eastAsia="en-US"/>
        </w:rPr>
        <w:t xml:space="preserve">і паспортизоване сміттєзвалище, </w:t>
      </w:r>
      <w:r>
        <w:rPr>
          <w:bCs/>
          <w:sz w:val="28"/>
          <w:szCs w:val="28"/>
          <w:lang w:eastAsia="en-US"/>
        </w:rPr>
        <w:t>площею 6,1266 га, яке розраховано на 25 років. Також паспортизоване сміттєзвалище в с. Блистова площею 1 га, село Покровське площею 1,5 га. Виконавцем послуг по утриманню МВВ та з вивезення твердих побутових відходів на території Менської місь</w:t>
      </w:r>
      <w:r w:rsidR="00347561">
        <w:rPr>
          <w:bCs/>
          <w:sz w:val="28"/>
          <w:szCs w:val="28"/>
          <w:lang w:eastAsia="en-US"/>
        </w:rPr>
        <w:t xml:space="preserve">кої територіальної громади є Комунальне підприємство </w:t>
      </w:r>
      <w:r>
        <w:rPr>
          <w:bCs/>
          <w:sz w:val="28"/>
          <w:szCs w:val="28"/>
          <w:lang w:eastAsia="en-US"/>
        </w:rPr>
        <w:t>«</w:t>
      </w:r>
      <w:proofErr w:type="spellStart"/>
      <w:r>
        <w:rPr>
          <w:bCs/>
          <w:sz w:val="28"/>
          <w:szCs w:val="28"/>
          <w:lang w:eastAsia="en-US"/>
        </w:rPr>
        <w:t>Менакомунпослуга</w:t>
      </w:r>
      <w:proofErr w:type="spellEnd"/>
      <w:r>
        <w:rPr>
          <w:bCs/>
          <w:sz w:val="28"/>
          <w:szCs w:val="28"/>
          <w:lang w:eastAsia="en-US"/>
        </w:rPr>
        <w:t>» Менської мі</w:t>
      </w:r>
      <w:r w:rsidR="00347561">
        <w:rPr>
          <w:bCs/>
          <w:sz w:val="28"/>
          <w:szCs w:val="28"/>
          <w:lang w:eastAsia="en-US"/>
        </w:rPr>
        <w:t xml:space="preserve">ської ради. Відповідно до </w:t>
      </w:r>
      <w:r>
        <w:rPr>
          <w:bCs/>
          <w:sz w:val="28"/>
          <w:szCs w:val="28"/>
          <w:lang w:eastAsia="en-US"/>
        </w:rPr>
        <w:t xml:space="preserve"> Закону України  «Про управління відходами» першочерговим завданням для громади є розроблення місцевого плану управління відходами (програмного документу, що містить комплекс завдань і заходів із </w:t>
      </w:r>
      <w:proofErr w:type="spellStart"/>
      <w:r>
        <w:rPr>
          <w:bCs/>
          <w:sz w:val="28"/>
          <w:szCs w:val="28"/>
          <w:lang w:eastAsia="en-US"/>
        </w:rPr>
        <w:t>визначе</w:t>
      </w:r>
      <w:proofErr w:type="spellEnd"/>
      <w:r>
        <w:rPr>
          <w:bCs/>
          <w:sz w:val="28"/>
          <w:szCs w:val="28"/>
          <w:lang w:val="ru-RU" w:eastAsia="en-US"/>
        </w:rPr>
        <w:t>ними</w:t>
      </w:r>
      <w:r>
        <w:rPr>
          <w:bCs/>
          <w:sz w:val="28"/>
          <w:szCs w:val="28"/>
          <w:lang w:eastAsia="en-US"/>
        </w:rPr>
        <w:t xml:space="preserve"> строками втілення та ресурсами для сталого та ефективного управління відходами в громаді). Місцевий план  управління відходами розробляється на основі обласного плану, який в свою чергу є частиною «Національного плану управління відходами в </w:t>
      </w:r>
      <w:proofErr w:type="spellStart"/>
      <w:r>
        <w:rPr>
          <w:bCs/>
          <w:sz w:val="28"/>
          <w:szCs w:val="28"/>
          <w:lang w:eastAsia="en-US"/>
        </w:rPr>
        <w:t>Україн</w:t>
      </w:r>
      <w:proofErr w:type="spellEnd"/>
      <w:r>
        <w:rPr>
          <w:bCs/>
          <w:sz w:val="28"/>
          <w:szCs w:val="28"/>
          <w:lang w:val="ru-RU" w:eastAsia="en-US"/>
        </w:rPr>
        <w:t>і</w:t>
      </w:r>
      <w:r>
        <w:rPr>
          <w:bCs/>
          <w:sz w:val="28"/>
          <w:szCs w:val="28"/>
          <w:lang w:eastAsia="en-US"/>
        </w:rPr>
        <w:t xml:space="preserve"> до 2035 року».</w:t>
      </w:r>
    </w:p>
    <w:p w:rsidR="000F1887" w:rsidRDefault="00FC33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балансі міської ради </w:t>
      </w:r>
      <w:r w:rsidR="00DD1B30">
        <w:rPr>
          <w:bCs/>
          <w:sz w:val="28"/>
          <w:szCs w:val="28"/>
          <w:lang w:eastAsia="en-US"/>
        </w:rPr>
        <w:t>знаходиться 375,626 км дорожніх мереж. На даний час у населених пунктах громади значна кількість доріг з асфальтовим покриттям потребують проведення капітального ремонту.</w:t>
      </w:r>
    </w:p>
    <w:p w:rsidR="000F1887" w:rsidRDefault="00FC33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 Менській міській раді діє К</w:t>
      </w:r>
      <w:r w:rsidR="00DD1B30">
        <w:rPr>
          <w:bCs/>
          <w:sz w:val="28"/>
          <w:szCs w:val="28"/>
          <w:lang w:eastAsia="en-US"/>
        </w:rPr>
        <w:t>омунальне підприємство «</w:t>
      </w:r>
      <w:proofErr w:type="spellStart"/>
      <w:r w:rsidR="00DD1B30">
        <w:rPr>
          <w:bCs/>
          <w:sz w:val="28"/>
          <w:szCs w:val="28"/>
          <w:lang w:eastAsia="en-US"/>
        </w:rPr>
        <w:t>Менакомунпослуга</w:t>
      </w:r>
      <w:proofErr w:type="spellEnd"/>
      <w:r w:rsidR="00DD1B30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Менської міської ради</w:t>
      </w:r>
      <w:r w:rsidR="00DD1B30">
        <w:rPr>
          <w:bCs/>
          <w:sz w:val="28"/>
          <w:szCs w:val="28"/>
          <w:lang w:eastAsia="en-US"/>
        </w:rPr>
        <w:t>, яке надає послуги з вивезення твердих та рідких побутових відходів по місту та населеним пунктам громади, благоустрою, послуги лазні, обслуговування систем вуличного освітлення громади. Проведено конкурс з визначен</w:t>
      </w:r>
      <w:r>
        <w:rPr>
          <w:bCs/>
          <w:sz w:val="28"/>
          <w:szCs w:val="28"/>
          <w:lang w:eastAsia="en-US"/>
        </w:rPr>
        <w:t xml:space="preserve">ня надавача послуг вивезення </w:t>
      </w:r>
      <w:proofErr w:type="spellStart"/>
      <w:r>
        <w:rPr>
          <w:bCs/>
          <w:sz w:val="28"/>
          <w:szCs w:val="28"/>
          <w:lang w:eastAsia="en-US"/>
        </w:rPr>
        <w:t>твержих</w:t>
      </w:r>
      <w:proofErr w:type="spellEnd"/>
      <w:r>
        <w:rPr>
          <w:bCs/>
          <w:sz w:val="28"/>
          <w:szCs w:val="28"/>
          <w:lang w:eastAsia="en-US"/>
        </w:rPr>
        <w:t xml:space="preserve"> побутових відходів</w:t>
      </w:r>
      <w:r w:rsidR="00DD1B30">
        <w:rPr>
          <w:bCs/>
          <w:sz w:val="28"/>
          <w:szCs w:val="28"/>
          <w:lang w:eastAsia="en-US"/>
        </w:rPr>
        <w:t xml:space="preserve"> на території всієї громади, крім населених пунктів де відсутнє логістичне сполучення. Для ефективної роб</w:t>
      </w:r>
      <w:r>
        <w:rPr>
          <w:bCs/>
          <w:sz w:val="28"/>
          <w:szCs w:val="28"/>
          <w:lang w:eastAsia="en-US"/>
        </w:rPr>
        <w:t xml:space="preserve">оти Комунального підприємства </w:t>
      </w:r>
      <w:r w:rsidR="00DD1B30">
        <w:rPr>
          <w:bCs/>
          <w:sz w:val="28"/>
          <w:szCs w:val="28"/>
          <w:lang w:eastAsia="en-US"/>
        </w:rPr>
        <w:t xml:space="preserve"> «</w:t>
      </w:r>
      <w:proofErr w:type="spellStart"/>
      <w:r w:rsidR="00DD1B30">
        <w:rPr>
          <w:bCs/>
          <w:sz w:val="28"/>
          <w:szCs w:val="28"/>
          <w:lang w:eastAsia="en-US"/>
        </w:rPr>
        <w:t>Менакомунпослуга</w:t>
      </w:r>
      <w:proofErr w:type="spellEnd"/>
      <w:r w:rsidR="00DD1B30">
        <w:rPr>
          <w:bCs/>
          <w:sz w:val="28"/>
          <w:szCs w:val="28"/>
          <w:lang w:eastAsia="en-US"/>
        </w:rPr>
        <w:t xml:space="preserve">» </w:t>
      </w:r>
      <w:r>
        <w:rPr>
          <w:bCs/>
          <w:sz w:val="28"/>
          <w:szCs w:val="28"/>
          <w:lang w:eastAsia="en-US"/>
        </w:rPr>
        <w:t xml:space="preserve">Менської міської ради </w:t>
      </w:r>
      <w:r w:rsidR="00DD1B30">
        <w:rPr>
          <w:bCs/>
          <w:sz w:val="28"/>
          <w:szCs w:val="28"/>
          <w:lang w:eastAsia="en-US"/>
        </w:rPr>
        <w:t>необхідно закуповувати контейнери для збору сміття, оновлювати техніку та забезпечити закупівлю обладнання для наявної техніки.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Проводиться робота з об’єктами комунальної власності, а саме: прийняття на баланс, передача в оперативне управління або господарське відання установам чи відділам, а при необхідності списання  з балансу Менської міської ради.</w:t>
      </w:r>
    </w:p>
    <w:p w:rsidR="000F1887" w:rsidRDefault="000F1887"/>
    <w:p w:rsidR="000F1887" w:rsidRDefault="000F1887"/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Архітектура та містобудування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період з 01.01.2023 було затверджено рішенням тридцятої сесії Менської міської ради восьмого скликання від 28 лютого 2023 року №78  Детальний план території для реконструкції і встановлення зерносушильного і зерноочисного обладнання, газифікації зерносушильного обладнання пропан-бутаном, встановлення газової заправки пропан-бутаном на земельній ділянці загальною площею 1,4811 га, кадастровий номер 7423081800:03:000:0818, яка знаходиться в довгостроковій оренді ПП «</w:t>
      </w:r>
      <w:proofErr w:type="spellStart"/>
      <w:r>
        <w:rPr>
          <w:sz w:val="28"/>
          <w:szCs w:val="28"/>
        </w:rPr>
        <w:t>Петрушанко</w:t>
      </w:r>
      <w:proofErr w:type="spellEnd"/>
      <w:r>
        <w:rPr>
          <w:sz w:val="28"/>
          <w:szCs w:val="28"/>
        </w:rPr>
        <w:t xml:space="preserve">-Агро» та розташована за межами с. Величківка на території Менської міської територіальної громади,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 та рішенням тридцять четвертої сесії Менської міської ради восьмого скликання від 08 травня 2023 року №266  Детальний план території, орієнтовною площею 0,71 га по вул. Шевченка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Чернігівської області для розміщення Менського окружного суду Чернігівської області.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належного стану автомобільних доріг комунальної власності станом на 01.10.2023 здійснено виконання завдань, визначених Програмою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роки, затвердженої рішенням 15 сесії Менської міської ради 8 скликання від 09 грудня 2021 року № 814 зі змінами.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капітальний ремонт дорожнього покриття вулиці Козацька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. Загальна площа капітального ремонту – 1740 м2. Вартість робіт становить понад 2,3 млн грн.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Виконано поточний ремонт вулиць Ринкова, Григорія Кочура, Шевченка, </w:t>
      </w:r>
      <w:proofErr w:type="spellStart"/>
      <w:r>
        <w:rPr>
          <w:sz w:val="28"/>
          <w:szCs w:val="28"/>
        </w:rPr>
        <w:t>Піщанівська</w:t>
      </w:r>
      <w:proofErr w:type="spellEnd"/>
      <w:r>
        <w:rPr>
          <w:sz w:val="28"/>
          <w:szCs w:val="28"/>
        </w:rPr>
        <w:t xml:space="preserve">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на загальну суму понад 2,7 млн грн.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ямковий ремонт асфальтобетонного покриття   36-ти вулиць і провулків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на загальну суму понад 1,9 млн грн. 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Здійснено висипку 16  вулиць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. Загальна вартість робіт становить понад 410 тис. грн. 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Також проведено  </w:t>
      </w:r>
      <w:proofErr w:type="spellStart"/>
      <w:r>
        <w:rPr>
          <w:sz w:val="28"/>
          <w:szCs w:val="28"/>
        </w:rPr>
        <w:t>грейдерування</w:t>
      </w:r>
      <w:proofErr w:type="spellEnd"/>
      <w:r>
        <w:rPr>
          <w:sz w:val="28"/>
          <w:szCs w:val="28"/>
        </w:rPr>
        <w:t xml:space="preserve"> вулиць і доріг комунальної власності у населених пунк</w:t>
      </w:r>
      <w:r w:rsidR="00FC3335">
        <w:rPr>
          <w:sz w:val="28"/>
          <w:szCs w:val="28"/>
        </w:rPr>
        <w:t xml:space="preserve">тах: м. </w:t>
      </w:r>
      <w:proofErr w:type="spellStart"/>
      <w:r w:rsidR="00FC3335">
        <w:rPr>
          <w:sz w:val="28"/>
          <w:szCs w:val="28"/>
        </w:rPr>
        <w:t>Мена</w:t>
      </w:r>
      <w:proofErr w:type="spellEnd"/>
      <w:r w:rsidR="00FC3335">
        <w:rPr>
          <w:sz w:val="28"/>
          <w:szCs w:val="28"/>
        </w:rPr>
        <w:t>, смт Макошине, сіл</w:t>
      </w:r>
      <w:r>
        <w:rPr>
          <w:sz w:val="28"/>
          <w:szCs w:val="28"/>
        </w:rPr>
        <w:t xml:space="preserve"> Остапівка, Величківка, Киселівка, Ліски, </w:t>
      </w:r>
      <w:proofErr w:type="spellStart"/>
      <w:r>
        <w:rPr>
          <w:sz w:val="28"/>
          <w:szCs w:val="28"/>
        </w:rPr>
        <w:t>Максаки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Куковичі</w:t>
      </w:r>
      <w:proofErr w:type="spellEnd"/>
      <w:r>
        <w:rPr>
          <w:sz w:val="28"/>
          <w:szCs w:val="28"/>
        </w:rPr>
        <w:t xml:space="preserve">, Покровське, Слобідка, </w:t>
      </w:r>
      <w:proofErr w:type="spellStart"/>
      <w:r>
        <w:rPr>
          <w:sz w:val="28"/>
          <w:szCs w:val="28"/>
        </w:rPr>
        <w:t>Феськівка</w:t>
      </w:r>
      <w:proofErr w:type="spellEnd"/>
      <w:r>
        <w:rPr>
          <w:sz w:val="28"/>
          <w:szCs w:val="28"/>
        </w:rPr>
        <w:t xml:space="preserve">, Данилівка, Нові Броди, Садове, Волосківці, </w:t>
      </w:r>
      <w:proofErr w:type="spellStart"/>
      <w:r>
        <w:rPr>
          <w:sz w:val="28"/>
          <w:szCs w:val="28"/>
        </w:rPr>
        <w:t>Степанівка</w:t>
      </w:r>
      <w:proofErr w:type="spellEnd"/>
      <w:r>
        <w:rPr>
          <w:sz w:val="28"/>
          <w:szCs w:val="28"/>
        </w:rPr>
        <w:t>, Синявка, Городище.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кінця поточного року планується завершити </w:t>
      </w:r>
      <w:proofErr w:type="spellStart"/>
      <w:r>
        <w:rPr>
          <w:sz w:val="28"/>
          <w:szCs w:val="28"/>
        </w:rPr>
        <w:t>грейдерування</w:t>
      </w:r>
      <w:proofErr w:type="spellEnd"/>
      <w:r>
        <w:rPr>
          <w:sz w:val="28"/>
          <w:szCs w:val="28"/>
        </w:rPr>
        <w:t xml:space="preserve"> доріг решти населених пунктів громади.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Нанесено дорожню розмітку на пішохідних переходах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с. Киселівка, с. </w:t>
      </w:r>
      <w:proofErr w:type="spellStart"/>
      <w:r>
        <w:rPr>
          <w:sz w:val="28"/>
          <w:szCs w:val="28"/>
        </w:rPr>
        <w:t>Куковичі</w:t>
      </w:r>
      <w:proofErr w:type="spellEnd"/>
      <w:r>
        <w:rPr>
          <w:sz w:val="28"/>
          <w:szCs w:val="28"/>
        </w:rPr>
        <w:t>.</w:t>
      </w:r>
    </w:p>
    <w:p w:rsidR="000F1887" w:rsidRDefault="00DD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належного утримання в зимовий період доріг комунальної власності придбано 180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піску і 20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солі.</w:t>
      </w:r>
    </w:p>
    <w:p w:rsidR="000F1887" w:rsidRDefault="000F1887">
      <w:pPr>
        <w:jc w:val="both"/>
        <w:rPr>
          <w:b/>
          <w:color w:val="000000"/>
          <w:sz w:val="28"/>
          <w:szCs w:val="28"/>
        </w:rPr>
      </w:pPr>
    </w:p>
    <w:p w:rsidR="000F1887" w:rsidRDefault="00DD1B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Розвиток освіти</w:t>
      </w:r>
    </w:p>
    <w:p w:rsidR="000F1887" w:rsidRDefault="00DD1B30">
      <w:pPr>
        <w:ind w:firstLine="709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У </w:t>
      </w:r>
      <w:r>
        <w:rPr>
          <w:bCs/>
          <w:sz w:val="28"/>
          <w:szCs w:val="28"/>
          <w:lang w:bidi="uk-UA"/>
        </w:rPr>
        <w:t xml:space="preserve">гуманітарній сфері </w:t>
      </w:r>
      <w:r>
        <w:rPr>
          <w:sz w:val="28"/>
          <w:szCs w:val="28"/>
          <w:lang w:bidi="uk-UA"/>
        </w:rPr>
        <w:t xml:space="preserve">протягом 9 місяців 2023 року вживалися дієві заходи щодо підвищення якості надання освітніх послуг, поліпшення матеріально-технічної бази закладів освіти громади, створення умов для творчого розвитку особистості та культурного рівня громадян, прийнято ряд рішень та проводяться </w:t>
      </w:r>
      <w:r>
        <w:rPr>
          <w:sz w:val="28"/>
          <w:szCs w:val="28"/>
        </w:rPr>
        <w:t>заходи щодо створення спромож</w:t>
      </w:r>
      <w:r w:rsidR="00FC3335">
        <w:rPr>
          <w:sz w:val="28"/>
          <w:szCs w:val="28"/>
        </w:rPr>
        <w:t>ної освітньої мережі Менської територіальної громади</w:t>
      </w:r>
      <w:r>
        <w:rPr>
          <w:sz w:val="28"/>
          <w:szCs w:val="28"/>
        </w:rPr>
        <w:t>.</w:t>
      </w:r>
    </w:p>
    <w:p w:rsidR="000F1887" w:rsidRDefault="00DD1B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Слід врахувати, що робота закладів освіти проходить в умовах оголошеного воєнного стану в Україні, що вносить свої корективи.</w:t>
      </w:r>
    </w:p>
    <w:p w:rsidR="000F1887" w:rsidRPr="00FC3335" w:rsidRDefault="00DD1B30">
      <w:pPr>
        <w:pStyle w:val="23"/>
        <w:spacing w:line="240" w:lineRule="auto"/>
        <w:ind w:left="0" w:firstLine="567"/>
        <w:jc w:val="both"/>
        <w:rPr>
          <w:i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Станом </w:t>
      </w:r>
      <w:r w:rsidRPr="00FC3335">
        <w:rPr>
          <w:color w:val="000000" w:themeColor="text1"/>
          <w:sz w:val="28"/>
          <w:szCs w:val="28"/>
        </w:rPr>
        <w:t xml:space="preserve">на 01 жовтня 2023 року в підпорядкуванні Відділу освіти Менської міської ради перебуває 33 заклади та установи освіти комунальної форми власності, з них: 13 закладів загальної середньої освіти (в тому числі 9 ЗЗСО І-ІІІ ступенів, з них 2 опорних, 2 філії І-ІІ ступенів; 2 гімназії, що надають базову загальну середню освіту), в яких отримують загальну середню освіту 2330 учнів (місто-1562, село-768), 14 ЗДО та 1 дошкільний структурний підрозділ у складі </w:t>
      </w:r>
      <w:proofErr w:type="spellStart"/>
      <w:r w:rsidRPr="00FC3335">
        <w:rPr>
          <w:color w:val="000000" w:themeColor="text1"/>
          <w:sz w:val="28"/>
          <w:szCs w:val="28"/>
        </w:rPr>
        <w:t>Волосківської</w:t>
      </w:r>
      <w:proofErr w:type="spellEnd"/>
      <w:r w:rsidRPr="00FC3335">
        <w:rPr>
          <w:color w:val="000000" w:themeColor="text1"/>
          <w:sz w:val="28"/>
          <w:szCs w:val="28"/>
        </w:rPr>
        <w:t xml:space="preserve"> гімназії (в яких виховується 500 дітей, з них в місті - 296, селі - 204), 4 заклади позашкільної освіти, </w:t>
      </w:r>
      <w:proofErr w:type="spellStart"/>
      <w:r w:rsidRPr="00FC3335">
        <w:rPr>
          <w:color w:val="000000" w:themeColor="text1"/>
          <w:sz w:val="28"/>
          <w:szCs w:val="28"/>
        </w:rPr>
        <w:t>Степанівський</w:t>
      </w:r>
      <w:proofErr w:type="spellEnd"/>
      <w:r w:rsidRPr="00FC3335">
        <w:rPr>
          <w:color w:val="000000" w:themeColor="text1"/>
          <w:sz w:val="28"/>
          <w:szCs w:val="28"/>
        </w:rPr>
        <w:t xml:space="preserve"> МНВК та Менський ІРЦ. </w:t>
      </w:r>
    </w:p>
    <w:p w:rsidR="000F1887" w:rsidRDefault="00DD1B30">
      <w:pPr>
        <w:ind w:firstLine="567"/>
        <w:jc w:val="both"/>
        <w:rPr>
          <w:color w:val="17365D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Відділом освіти продовжують вживатися заходи щодо формування </w:t>
      </w:r>
      <w:proofErr w:type="spellStart"/>
      <w:r>
        <w:rPr>
          <w:color w:val="000000" w:themeColor="text1"/>
          <w:sz w:val="28"/>
          <w:szCs w:val="28"/>
        </w:rPr>
        <w:t>спроможньої</w:t>
      </w:r>
      <w:proofErr w:type="spellEnd"/>
      <w:r>
        <w:rPr>
          <w:color w:val="000000" w:themeColor="text1"/>
          <w:sz w:val="28"/>
          <w:szCs w:val="28"/>
        </w:rPr>
        <w:t xml:space="preserve"> освітньої мережі. До початку 2023-2024 навчального року припинено шляхом ліквідації структурні підрозділи - </w:t>
      </w:r>
      <w:proofErr w:type="spellStart"/>
      <w:r>
        <w:rPr>
          <w:color w:val="000000" w:themeColor="text1"/>
          <w:sz w:val="28"/>
          <w:szCs w:val="28"/>
        </w:rPr>
        <w:t>Величківська</w:t>
      </w:r>
      <w:proofErr w:type="spellEnd"/>
      <w:r>
        <w:rPr>
          <w:color w:val="000000" w:themeColor="text1"/>
          <w:sz w:val="28"/>
          <w:szCs w:val="28"/>
        </w:rPr>
        <w:t xml:space="preserve"> філія І-ІІ ступенів та </w:t>
      </w:r>
      <w:proofErr w:type="spellStart"/>
      <w:r>
        <w:rPr>
          <w:color w:val="000000" w:themeColor="text1"/>
          <w:sz w:val="28"/>
          <w:szCs w:val="28"/>
        </w:rPr>
        <w:t>Куковицька</w:t>
      </w:r>
      <w:proofErr w:type="spellEnd"/>
      <w:r>
        <w:rPr>
          <w:color w:val="000000" w:themeColor="text1"/>
          <w:sz w:val="28"/>
          <w:szCs w:val="28"/>
        </w:rPr>
        <w:t xml:space="preserve"> філія І ступеня </w:t>
      </w:r>
      <w:r>
        <w:rPr>
          <w:sz w:val="28"/>
          <w:szCs w:val="28"/>
        </w:rPr>
        <w:t>Опорного закладу Менська гімназія Менської міської ради, в яких була низька наповнюваність класів.</w:t>
      </w:r>
    </w:p>
    <w:p w:rsidR="000F1887" w:rsidRDefault="00DD1B30">
      <w:pPr>
        <w:pStyle w:val="2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Діти із ліквідованих закладів освіти переведені на навчання та виховання до найближчих закладів освіти, забезпечується підвіз учнів та дошкільників шкільним автобусом до закладів освіти.</w:t>
      </w:r>
    </w:p>
    <w:p w:rsidR="000F1887" w:rsidRDefault="00DD1B30">
      <w:pPr>
        <w:pStyle w:val="2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час 9 закладів дошкільної освіти, 9 закладів загальної середньої освіти мають власні укриття (найпростіші та типу ПРУ), 6 закладів дошкільної освіти, 4 загальної середньої, 4 позашкільної освіти, </w:t>
      </w:r>
      <w:proofErr w:type="spellStart"/>
      <w:r>
        <w:rPr>
          <w:sz w:val="28"/>
          <w:szCs w:val="28"/>
        </w:rPr>
        <w:t>С</w:t>
      </w:r>
      <w:r w:rsidR="0076506E">
        <w:rPr>
          <w:sz w:val="28"/>
          <w:szCs w:val="28"/>
        </w:rPr>
        <w:t>тепанівський</w:t>
      </w:r>
      <w:proofErr w:type="spellEnd"/>
      <w:r w:rsidR="0076506E">
        <w:rPr>
          <w:sz w:val="28"/>
          <w:szCs w:val="28"/>
        </w:rPr>
        <w:t xml:space="preserve"> </w:t>
      </w:r>
      <w:r>
        <w:rPr>
          <w:sz w:val="28"/>
          <w:szCs w:val="28"/>
        </w:rPr>
        <w:t>МНВК використовують на договірних умовах найпростіші укриття, що належать іншим власникам. Відтак, всі заклади освіти громади мають можливість організовувати освітній процес за очною чи змішаною формою (зважаючи на місткість укриття).</w:t>
      </w:r>
    </w:p>
    <w:p w:rsidR="000F1887" w:rsidRDefault="00DD1B30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9 місяців 2023 року працівниками закладів освіти, за рахунок коштів місцевого бюджету здійснювались косметичні ремонти в найпростіших </w:t>
      </w:r>
      <w:r>
        <w:rPr>
          <w:sz w:val="28"/>
          <w:szCs w:val="28"/>
        </w:rPr>
        <w:lastRenderedPageBreak/>
        <w:t>укриттях для створення комфортних умов перебування учасників освітнього процесу під час сигналу «Повітряна тривога».</w:t>
      </w:r>
    </w:p>
    <w:p w:rsidR="000F1887" w:rsidRDefault="00DD1B30">
      <w:pPr>
        <w:pStyle w:val="23"/>
        <w:spacing w:after="0" w:line="240" w:lineRule="auto"/>
        <w:ind w:left="0" w:firstLine="567"/>
        <w:jc w:val="both"/>
        <w:rPr>
          <w:bCs/>
          <w:color w:val="000000"/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Завдяки співпраці з неурядовою організацією </w:t>
      </w:r>
      <w:r>
        <w:rPr>
          <w:bCs/>
          <w:color w:val="000000"/>
          <w:sz w:val="29"/>
          <w:szCs w:val="29"/>
          <w:shd w:val="clear" w:color="auto" w:fill="FFFFFF"/>
        </w:rPr>
        <w:t xml:space="preserve">FCA </w:t>
      </w:r>
      <w:proofErr w:type="spellStart"/>
      <w:r>
        <w:rPr>
          <w:bCs/>
          <w:color w:val="000000"/>
          <w:sz w:val="29"/>
          <w:szCs w:val="29"/>
          <w:shd w:val="clear" w:color="auto" w:fill="FFFFFF"/>
        </w:rPr>
        <w:t>Finn</w:t>
      </w:r>
      <w:proofErr w:type="spellEnd"/>
      <w:r>
        <w:rPr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9"/>
          <w:szCs w:val="29"/>
          <w:shd w:val="clear" w:color="auto" w:fill="FFFFFF"/>
        </w:rPr>
        <w:t>Church</w:t>
      </w:r>
      <w:proofErr w:type="spellEnd"/>
      <w:r>
        <w:rPr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9"/>
          <w:szCs w:val="29"/>
          <w:shd w:val="clear" w:color="auto" w:fill="FFFFFF"/>
        </w:rPr>
        <w:t>Aid</w:t>
      </w:r>
      <w:proofErr w:type="spellEnd"/>
      <w:r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bCs/>
          <w:color w:val="000000"/>
          <w:sz w:val="29"/>
          <w:szCs w:val="29"/>
          <w:shd w:val="clear" w:color="auto" w:fill="FFFFFF"/>
        </w:rPr>
        <w:t xml:space="preserve">здійснено ремонт </w:t>
      </w:r>
      <w:proofErr w:type="spellStart"/>
      <w:r>
        <w:rPr>
          <w:bCs/>
          <w:color w:val="000000"/>
          <w:sz w:val="29"/>
          <w:szCs w:val="29"/>
          <w:shd w:val="clear" w:color="auto" w:fill="FFFFFF"/>
        </w:rPr>
        <w:t>укриттів</w:t>
      </w:r>
      <w:proofErr w:type="spellEnd"/>
      <w:r>
        <w:rPr>
          <w:bCs/>
          <w:color w:val="000000"/>
          <w:sz w:val="29"/>
          <w:szCs w:val="29"/>
          <w:shd w:val="clear" w:color="auto" w:fill="FFFFFF"/>
        </w:rPr>
        <w:t xml:space="preserve"> та закуплено меблі для </w:t>
      </w:r>
      <w:proofErr w:type="spellStart"/>
      <w:r>
        <w:rPr>
          <w:bCs/>
          <w:color w:val="000000"/>
          <w:sz w:val="29"/>
          <w:szCs w:val="29"/>
          <w:shd w:val="clear" w:color="auto" w:fill="FFFFFF"/>
        </w:rPr>
        <w:t>укриттів</w:t>
      </w:r>
      <w:proofErr w:type="spellEnd"/>
      <w:r>
        <w:rPr>
          <w:bCs/>
          <w:color w:val="000000"/>
          <w:sz w:val="29"/>
          <w:szCs w:val="29"/>
          <w:shd w:val="clear" w:color="auto" w:fill="FFFFFF"/>
        </w:rPr>
        <w:t xml:space="preserve"> ЗЗСО громади: Менського опорного ЗЗСО І-ІІІ ст. </w:t>
      </w:r>
      <w:proofErr w:type="spellStart"/>
      <w:r>
        <w:rPr>
          <w:bCs/>
          <w:color w:val="000000"/>
          <w:sz w:val="29"/>
          <w:szCs w:val="29"/>
          <w:shd w:val="clear" w:color="auto" w:fill="FFFFFF"/>
        </w:rPr>
        <w:t>ім.Т.Г.Шевченка</w:t>
      </w:r>
      <w:proofErr w:type="spellEnd"/>
      <w:r>
        <w:rPr>
          <w:bCs/>
          <w:color w:val="000000"/>
          <w:sz w:val="29"/>
          <w:szCs w:val="29"/>
          <w:shd w:val="clear" w:color="auto" w:fill="FFFFFF"/>
        </w:rPr>
        <w:t xml:space="preserve">, Опорного закладу Менська гімназія та </w:t>
      </w:r>
      <w:proofErr w:type="spellStart"/>
      <w:r>
        <w:rPr>
          <w:bCs/>
          <w:color w:val="000000"/>
          <w:sz w:val="29"/>
          <w:szCs w:val="29"/>
          <w:shd w:val="clear" w:color="auto" w:fill="FFFFFF"/>
        </w:rPr>
        <w:t>Стольненського</w:t>
      </w:r>
      <w:proofErr w:type="spellEnd"/>
      <w:r>
        <w:rPr>
          <w:bCs/>
          <w:color w:val="000000"/>
          <w:sz w:val="29"/>
          <w:szCs w:val="29"/>
          <w:shd w:val="clear" w:color="auto" w:fill="FFFFFF"/>
        </w:rPr>
        <w:t xml:space="preserve"> ЗЗСО І-ІІІ ст. (на даний час всі роботи майже завершені), меблі, обладнання завезено. </w:t>
      </w:r>
    </w:p>
    <w:p w:rsidR="000F1887" w:rsidRDefault="00DD1B30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вимоги постанови Кабінету Міністрів України від 16 червня 2023 року №608 «Про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населення», розпорядженням Чернігівської ОВА від 06 вересня 2023 року №595 «Про затвердження переліку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і заходів», що будуть реалізовуватися за кошти цієї субвенції та співфінансування за рахунок місцевого бюджету в розмірі 25%. По нашій громаді відібрані наступні заклади освіти: </w:t>
      </w:r>
    </w:p>
    <w:p w:rsidR="000F1887" w:rsidRDefault="00DD1B30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Макошинський</w:t>
      </w:r>
      <w:proofErr w:type="spellEnd"/>
      <w:r>
        <w:rPr>
          <w:sz w:val="28"/>
          <w:szCs w:val="28"/>
        </w:rPr>
        <w:t xml:space="preserve"> ЗЗСО І-ІІІ ступенів Менської міської ради на реалізацію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«Нове будівництво </w:t>
      </w:r>
      <w:proofErr w:type="spellStart"/>
      <w:r>
        <w:rPr>
          <w:sz w:val="28"/>
          <w:szCs w:val="28"/>
        </w:rPr>
        <w:t>швидкоспоруджуваної</w:t>
      </w:r>
      <w:proofErr w:type="spellEnd"/>
      <w:r>
        <w:rPr>
          <w:sz w:val="28"/>
          <w:szCs w:val="28"/>
        </w:rPr>
        <w:t xml:space="preserve"> споруди цивільного захисту (споруда подвійного призначення – типу ПРУ) </w:t>
      </w:r>
      <w:proofErr w:type="spellStart"/>
      <w:r>
        <w:rPr>
          <w:sz w:val="28"/>
          <w:szCs w:val="28"/>
        </w:rPr>
        <w:t>Макошинського</w:t>
      </w:r>
      <w:proofErr w:type="spellEnd"/>
      <w:r>
        <w:rPr>
          <w:sz w:val="28"/>
          <w:szCs w:val="28"/>
        </w:rPr>
        <w:t xml:space="preserve"> ЗЗСО І-ІІІ …..» - загальна вартість – 4 491 862,00 грн,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кошти місцевого бюджету 1 122 966,00 грн;</w:t>
      </w:r>
    </w:p>
    <w:p w:rsidR="000F1887" w:rsidRDefault="00DD1B30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Менський ОЗЗСО І-ІІІ ступенів ім. Т.Г. Шевченка на виготовлення проектно-кошторисної документації по об’єкту «Нове будівництво </w:t>
      </w:r>
      <w:proofErr w:type="spellStart"/>
      <w:r>
        <w:rPr>
          <w:sz w:val="28"/>
          <w:szCs w:val="28"/>
        </w:rPr>
        <w:t>протирадіаціного</w:t>
      </w:r>
      <w:proofErr w:type="spellEnd"/>
      <w:r>
        <w:rPr>
          <w:sz w:val="28"/>
          <w:szCs w:val="28"/>
        </w:rPr>
        <w:t xml:space="preserve"> укриття (ПРУ) на території Менського опорного ЗЗСО І-ІІІ ступенів ім. </w:t>
      </w:r>
      <w:proofErr w:type="spellStart"/>
      <w:r>
        <w:rPr>
          <w:sz w:val="28"/>
          <w:szCs w:val="28"/>
        </w:rPr>
        <w:t>Т.Г.Шевченка</w:t>
      </w:r>
      <w:proofErr w:type="spellEnd"/>
      <w:r>
        <w:rPr>
          <w:sz w:val="28"/>
          <w:szCs w:val="28"/>
        </w:rPr>
        <w:t xml:space="preserve">….» - загальна вартість – 691 045,00 грн,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кошти місцевого бюджету 172 761,00 грн.</w:t>
      </w:r>
    </w:p>
    <w:p w:rsidR="000F1887" w:rsidRDefault="00DD1B30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Наразі ведуться підготовчі роботи щодо реалізації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>.</w:t>
      </w:r>
    </w:p>
    <w:p w:rsidR="000F1887" w:rsidRDefault="00DD1B30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співпраці з ЮНІСЕФ, за кошти донорів планується проведення капітального ремонту найпростішого укриття в Менському ЗДО «Сонечко».</w:t>
      </w:r>
    </w:p>
    <w:p w:rsidR="000F1887" w:rsidRDefault="00DD1B30">
      <w:pPr>
        <w:pStyle w:val="23"/>
        <w:spacing w:after="0" w:line="240" w:lineRule="auto"/>
        <w:ind w:left="0" w:firstLine="567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Наприкінці вересня відбувся конкурс заявок в рамках </w:t>
      </w:r>
      <w:r>
        <w:rPr>
          <w:color w:val="000000"/>
          <w:sz w:val="29"/>
          <w:szCs w:val="29"/>
          <w:shd w:val="clear" w:color="auto" w:fill="FFFFFF"/>
        </w:rPr>
        <w:t>ініціативи з відновлення шкіл "DECIDE: Відбудова", в результаті якого Опорний заклад Менська гімназія отримає 2,2 млн грн для проведення поточного ремонту підвалу з приміщеннями укриття та облаштуванням освітнього хабу в укритті. На даний час проходить технічне узгодження питань. Далі підписання грантової угоди та здійснення ремонтних робіт, придбання відповідного обладнання.</w:t>
      </w:r>
    </w:p>
    <w:p w:rsidR="000F1887" w:rsidRDefault="00DD1B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Розпорядженням міського голови було створено комісію з обстеження закладів освіти на предмет готовності до організації навчання та забезпечення безпеки учасників освітнього процесу у 2023/2024 навчальному році. Результатом роботи комісії є підготовка відповідного акту.</w:t>
      </w:r>
    </w:p>
    <w:p w:rsidR="000F1887" w:rsidRDefault="00DD1B30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початку нового навчального року проведено косметичні ремонти в закладах освіти. За кошти місцевого бюджету встановлено огорожу у </w:t>
      </w:r>
      <w:proofErr w:type="spellStart"/>
      <w:r>
        <w:rPr>
          <w:sz w:val="28"/>
          <w:szCs w:val="28"/>
        </w:rPr>
        <w:lastRenderedPageBreak/>
        <w:t>Феськівській</w:t>
      </w:r>
      <w:proofErr w:type="spellEnd"/>
      <w:r>
        <w:rPr>
          <w:sz w:val="28"/>
          <w:szCs w:val="28"/>
        </w:rPr>
        <w:t xml:space="preserve"> гімназії (вартість 70 тис. грн). Облаштовано ігрову зону в структурному дошкільному підрозділі </w:t>
      </w:r>
      <w:proofErr w:type="spellStart"/>
      <w:r>
        <w:rPr>
          <w:sz w:val="28"/>
          <w:szCs w:val="28"/>
        </w:rPr>
        <w:t>Волосківської</w:t>
      </w:r>
      <w:proofErr w:type="spellEnd"/>
      <w:r>
        <w:rPr>
          <w:sz w:val="28"/>
          <w:szCs w:val="28"/>
        </w:rPr>
        <w:t xml:space="preserve"> гімназії.</w:t>
      </w:r>
    </w:p>
    <w:p w:rsidR="000F1887" w:rsidRDefault="00DD1B30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забезпечення безперебійної роботи закладів освіти в осінньо-зимовий період 2023-2024 років проведені роботи по ремонту системи опалення по наступних закладах освіти: </w:t>
      </w:r>
      <w:proofErr w:type="spellStart"/>
      <w:r>
        <w:rPr>
          <w:sz w:val="28"/>
          <w:szCs w:val="28"/>
        </w:rPr>
        <w:t>Киселівський</w:t>
      </w:r>
      <w:proofErr w:type="spellEnd"/>
      <w:r>
        <w:rPr>
          <w:sz w:val="28"/>
          <w:szCs w:val="28"/>
        </w:rPr>
        <w:t xml:space="preserve"> ЗЗСО І-ІІІ ст. – заміна твердопаливного котла; Покровський ЗЗСО І-ІІІ ст. – ремонт системи опалення. Завершені роботи по ремонту твердопаливного котла </w:t>
      </w:r>
      <w:proofErr w:type="spellStart"/>
      <w:r>
        <w:rPr>
          <w:sz w:val="28"/>
          <w:szCs w:val="28"/>
        </w:rPr>
        <w:t>Дягівського</w:t>
      </w:r>
      <w:proofErr w:type="spellEnd"/>
      <w:r>
        <w:rPr>
          <w:sz w:val="28"/>
          <w:szCs w:val="28"/>
        </w:rPr>
        <w:t xml:space="preserve"> ЗЗСО І-ІІІ ст., придбаний новий твердопаливний котел потужністю 50 кВт (вартість котла 95 тис. грн) для </w:t>
      </w:r>
      <w:proofErr w:type="spellStart"/>
      <w:r>
        <w:rPr>
          <w:sz w:val="28"/>
          <w:szCs w:val="28"/>
        </w:rPr>
        <w:t>Феськівського</w:t>
      </w:r>
      <w:proofErr w:type="spellEnd"/>
      <w:r>
        <w:rPr>
          <w:sz w:val="28"/>
          <w:szCs w:val="28"/>
        </w:rPr>
        <w:t xml:space="preserve"> ЗДО – завершені роботи по встановленню котла, проведено ремонт котельні з встановленням нового димоходу. Проведені ремонтні роботи по котельні (ремонт системи електропостачання та ремонт котлів) </w:t>
      </w:r>
      <w:proofErr w:type="spellStart"/>
      <w:r>
        <w:rPr>
          <w:sz w:val="28"/>
          <w:szCs w:val="28"/>
        </w:rPr>
        <w:t>Бірківської</w:t>
      </w:r>
      <w:proofErr w:type="spellEnd"/>
      <w:r>
        <w:rPr>
          <w:sz w:val="28"/>
          <w:szCs w:val="28"/>
        </w:rPr>
        <w:t xml:space="preserve"> філії І-ІІ ст. Опорного закладу Менська гімназія (вартість робіт 116 тис. грн). Завершені роботи по ремонту димоходу </w:t>
      </w:r>
      <w:proofErr w:type="spellStart"/>
      <w:r>
        <w:rPr>
          <w:sz w:val="28"/>
          <w:szCs w:val="28"/>
        </w:rPr>
        <w:t>Осьмаківського</w:t>
      </w:r>
      <w:proofErr w:type="spellEnd"/>
      <w:r>
        <w:rPr>
          <w:sz w:val="28"/>
          <w:szCs w:val="28"/>
        </w:rPr>
        <w:t xml:space="preserve"> ЗДО. Проведено ремонт твердопаливного котла в </w:t>
      </w:r>
      <w:proofErr w:type="spellStart"/>
      <w:r>
        <w:rPr>
          <w:sz w:val="28"/>
          <w:szCs w:val="28"/>
        </w:rPr>
        <w:t>Макошинському</w:t>
      </w:r>
      <w:proofErr w:type="spellEnd"/>
      <w:r>
        <w:rPr>
          <w:sz w:val="28"/>
          <w:szCs w:val="28"/>
        </w:rPr>
        <w:t xml:space="preserve"> ЗДО та системи водопостачання з заміною насосної станції у </w:t>
      </w:r>
      <w:proofErr w:type="spellStart"/>
      <w:r>
        <w:rPr>
          <w:sz w:val="28"/>
          <w:szCs w:val="28"/>
        </w:rPr>
        <w:t>Синявському</w:t>
      </w:r>
      <w:proofErr w:type="spellEnd"/>
      <w:r>
        <w:rPr>
          <w:sz w:val="28"/>
          <w:szCs w:val="28"/>
        </w:rPr>
        <w:t xml:space="preserve"> ЗДО. Завершені ремонтні роботи системи опалення по </w:t>
      </w:r>
      <w:proofErr w:type="spellStart"/>
      <w:r>
        <w:rPr>
          <w:sz w:val="28"/>
          <w:szCs w:val="28"/>
        </w:rPr>
        <w:t>Дягівському</w:t>
      </w:r>
      <w:proofErr w:type="spellEnd"/>
      <w:r>
        <w:rPr>
          <w:sz w:val="28"/>
          <w:szCs w:val="28"/>
        </w:rPr>
        <w:t xml:space="preserve"> ЗДО (вартість робіт 30,0 тис. грн), по </w:t>
      </w:r>
      <w:proofErr w:type="spellStart"/>
      <w:r>
        <w:rPr>
          <w:sz w:val="28"/>
          <w:szCs w:val="28"/>
        </w:rPr>
        <w:t>Синявському</w:t>
      </w:r>
      <w:proofErr w:type="spellEnd"/>
      <w:r>
        <w:rPr>
          <w:sz w:val="28"/>
          <w:szCs w:val="28"/>
        </w:rPr>
        <w:t xml:space="preserve"> ЗЗСО І-ІІІ ст. (вартість робіт 40,0 тис. грн), по </w:t>
      </w:r>
      <w:proofErr w:type="spellStart"/>
      <w:r>
        <w:rPr>
          <w:sz w:val="28"/>
          <w:szCs w:val="28"/>
        </w:rPr>
        <w:t>Стольненському</w:t>
      </w:r>
      <w:proofErr w:type="spellEnd"/>
      <w:r>
        <w:rPr>
          <w:sz w:val="28"/>
          <w:szCs w:val="28"/>
        </w:rPr>
        <w:t xml:space="preserve"> ЗЗСО І-ІІІ ст. (вартість робіт 17,0 тис. грн).</w:t>
      </w:r>
    </w:p>
    <w:p w:rsidR="000F1887" w:rsidRDefault="00DD1B30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Проведені заміри опору ізоляції систем електропостачання по всім закладам освіти. Завершений ремонт системи електропостачання по Менському ЦДЮТ. По Менському ОЗЗСО І-ІІІ ст. ім. Т.Г. Шевченка проведений ремонт покрівлі майстерні (вартість робіт 100,0 тис. грн), проводяться ремонтні роботи електромережі в будівлі початкової школи (вартість робіт становить 268,5 тис. грн).</w:t>
      </w:r>
    </w:p>
    <w:p w:rsidR="000F1887" w:rsidRDefault="00DD1B30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кошти місцевого бюджету проведені роботи по облаштуванню та ремонту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Дягівському</w:t>
      </w:r>
      <w:proofErr w:type="spellEnd"/>
      <w:r>
        <w:rPr>
          <w:sz w:val="28"/>
          <w:szCs w:val="28"/>
        </w:rPr>
        <w:t xml:space="preserve"> ЗЗСО І-ІІІ ст. (вартість робіт 280 тис. грн) та в Опорному закладі Менська гімназія (вартість робіт 194 тис. грн).</w:t>
      </w:r>
    </w:p>
    <w:p w:rsidR="000F1887" w:rsidRDefault="00DD1B30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поточні та косметичні ремонти по всіх закладах освіти територіальної громади. Проведені роботи по ремонту системи Інтернет в Покровській ЗЗСО І-ІІІ ст. (вартість робіт 58,0 тис. грн), системи електропостачання </w:t>
      </w:r>
      <w:proofErr w:type="spellStart"/>
      <w:r>
        <w:rPr>
          <w:sz w:val="28"/>
          <w:szCs w:val="28"/>
        </w:rPr>
        <w:t>Феськівського</w:t>
      </w:r>
      <w:proofErr w:type="spellEnd"/>
      <w:r>
        <w:rPr>
          <w:sz w:val="28"/>
          <w:szCs w:val="28"/>
        </w:rPr>
        <w:t xml:space="preserve"> ЗДО (вартість робіт 28,0 тис. грн).</w:t>
      </w:r>
    </w:p>
    <w:p w:rsidR="000F1887" w:rsidRDefault="00DD1B30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постанови Кабінету Міністрів України від 06 грудня 2022 року №1386 «Про реалізацію спільного з Міжнародним надзвичайним фондом допомоги дітям при Організації Об’єднаних Націй (ЮНІСЕФ) проекту щодо надання грошової допомоги опорним закладам загальної освіти у 2022/23 навчальному році» Опорні заклади загальної середньої освіти нашої громади отримали одноразову грошову допомогу в розмірі 2 тис. доларів США (за офіційним курсом гривні до іноземної валюти, встановленим Національним банком) на кожний опорний заклад, яка була спрямована для вирішення таких питань: закупівля обладнання для шкільних </w:t>
      </w:r>
      <w:proofErr w:type="spellStart"/>
      <w:r>
        <w:rPr>
          <w:sz w:val="28"/>
          <w:szCs w:val="28"/>
        </w:rPr>
        <w:t>їдалень</w:t>
      </w:r>
      <w:proofErr w:type="spellEnd"/>
      <w:r>
        <w:rPr>
          <w:sz w:val="28"/>
          <w:szCs w:val="28"/>
        </w:rPr>
        <w:t xml:space="preserve">, здійснення поточного ремонту шкільних </w:t>
      </w:r>
      <w:proofErr w:type="spellStart"/>
      <w:r>
        <w:rPr>
          <w:sz w:val="28"/>
          <w:szCs w:val="28"/>
        </w:rPr>
        <w:t>їдалень</w:t>
      </w:r>
      <w:proofErr w:type="spellEnd"/>
      <w:r>
        <w:rPr>
          <w:sz w:val="28"/>
          <w:szCs w:val="28"/>
        </w:rPr>
        <w:t>.</w:t>
      </w:r>
    </w:p>
    <w:p w:rsidR="000F1887" w:rsidRDefault="00DD1B30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2023 році Менська громада увійшла в число громад Чернігівської області, що були відібрані для співпраці з Швейцарсько-українським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DECIDE</w:t>
      </w:r>
      <w:r>
        <w:rPr>
          <w:sz w:val="28"/>
          <w:szCs w:val="28"/>
        </w:rPr>
        <w:t>.</w:t>
      </w:r>
    </w:p>
    <w:p w:rsidR="000F1887" w:rsidRDefault="00DD1B30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Меморандуму про співпрацю протягом квітня – червня було проведено Шкільний громадський бюджет в рамках ініціативи </w:t>
      </w:r>
      <w:r>
        <w:rPr>
          <w:sz w:val="28"/>
          <w:szCs w:val="28"/>
          <w:lang w:val="en-US"/>
        </w:rPr>
        <w:t>DECIDE</w:t>
      </w:r>
      <w:r>
        <w:rPr>
          <w:sz w:val="28"/>
          <w:szCs w:val="28"/>
        </w:rPr>
        <w:t xml:space="preserve"> «Громадський бюджет на дитячі мрії». Відповідно до цього перемогу здобули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Киселівського</w:t>
      </w:r>
      <w:proofErr w:type="spellEnd"/>
      <w:r>
        <w:rPr>
          <w:sz w:val="28"/>
          <w:szCs w:val="28"/>
        </w:rPr>
        <w:t xml:space="preserve"> ЗЗСО І-ІІІ ст., </w:t>
      </w:r>
      <w:proofErr w:type="spellStart"/>
      <w:r>
        <w:rPr>
          <w:sz w:val="28"/>
          <w:szCs w:val="28"/>
        </w:rPr>
        <w:t>Макошинського</w:t>
      </w:r>
      <w:proofErr w:type="spellEnd"/>
      <w:r>
        <w:rPr>
          <w:sz w:val="28"/>
          <w:szCs w:val="28"/>
        </w:rPr>
        <w:t xml:space="preserve"> ЗЗСО І-ІІІ ст., </w:t>
      </w:r>
      <w:proofErr w:type="spellStart"/>
      <w:r>
        <w:rPr>
          <w:sz w:val="28"/>
          <w:szCs w:val="28"/>
        </w:rPr>
        <w:t>Феськівської</w:t>
      </w:r>
      <w:proofErr w:type="spellEnd"/>
      <w:r>
        <w:rPr>
          <w:sz w:val="28"/>
          <w:szCs w:val="28"/>
        </w:rPr>
        <w:t xml:space="preserve"> гімназії (по 351 тис. грн на реалізацію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). Загальний обсяг фінансування 1 млн 53 тис. грн (1 млн. грн. – кошти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, 53 тис. грн кошти місцевого бюджету на умовах співфінансування). На даний час кошти місцевого бюджету вже освоєні, чекаємо освоєних коштів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DECIDE</w:t>
      </w:r>
      <w:r>
        <w:rPr>
          <w:sz w:val="28"/>
          <w:szCs w:val="28"/>
        </w:rPr>
        <w:t>.</w:t>
      </w:r>
    </w:p>
    <w:p w:rsidR="000F1887" w:rsidRDefault="00DD1B30">
      <w:pPr>
        <w:ind w:right="28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початку 2023-2024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створено піклувальну раду закладів освіти громади. Це колегіальний орган, що </w:t>
      </w:r>
      <w:r>
        <w:rPr>
          <w:color w:val="000000" w:themeColor="text1"/>
          <w:sz w:val="28"/>
          <w:szCs w:val="28"/>
          <w:shd w:val="clear" w:color="auto" w:fill="FFFFFF"/>
        </w:rPr>
        <w:t>сприяє вирішенню перспективних завдань розвитку закладів, залученню фінансових ресурсів для забезпечення діяльності закладів з основних напрямів розвитку і здійсненню контролю за їх використанням, ефективній взаємодії закладів освіти з органами державної влади та органами місцевого</w:t>
      </w:r>
      <w:bookmarkStart w:id="0" w:name="w1_26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anchor="w1_27" w:tooltip="https://zakon.rada.gov.ua/laws/show/2145-19?find=1&amp;text=%D1%81%D0%B0%D0%BC%D0%BE%D0%B2%D1%80%D1%8F%D0%B4%D1%83%D0%B2%D0%B0%D0%BD%D0%BD%D1%8F#w1_27" w:history="1">
        <w:r>
          <w:rPr>
            <w:rStyle w:val="af2"/>
            <w:rFonts w:eastAsia="Arial"/>
            <w:color w:val="000000" w:themeColor="text1"/>
            <w:sz w:val="28"/>
            <w:szCs w:val="28"/>
            <w:shd w:val="clear" w:color="auto" w:fill="FFFFFF"/>
          </w:rPr>
          <w:t>самоврядування</w:t>
        </w:r>
      </w:hyperlink>
      <w:bookmarkEnd w:id="0"/>
      <w:r>
        <w:rPr>
          <w:color w:val="000000" w:themeColor="text1"/>
          <w:sz w:val="28"/>
          <w:szCs w:val="28"/>
          <w:shd w:val="clear" w:color="auto" w:fill="FFFFFF"/>
        </w:rPr>
        <w:t>, науковою громадськістю, громадськими організаціями, юридичними та фізичними особами.</w:t>
      </w:r>
    </w:p>
    <w:p w:rsidR="000F1887" w:rsidRDefault="00DD1B30">
      <w:pPr>
        <w:ind w:right="283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 початку 2023-2024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н.р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у всіх закладах загальної середньої освіти впроваджено курс за вибором «Навчаємось жити в громаді» для учнів 8-9 класів. Вчителі пройшли відповідну курсову підготовку та отримали від партнерів </w:t>
      </w:r>
      <w:r>
        <w:rPr>
          <w:sz w:val="28"/>
          <w:szCs w:val="28"/>
          <w:lang w:val="en-US"/>
        </w:rPr>
        <w:t>DECIDE</w:t>
      </w:r>
      <w:r>
        <w:rPr>
          <w:sz w:val="28"/>
          <w:szCs w:val="28"/>
        </w:rPr>
        <w:t xml:space="preserve"> канцелярське приладдя.</w:t>
      </w:r>
    </w:p>
    <w:p w:rsidR="000F1887" w:rsidRDefault="00DD1B30">
      <w:pPr>
        <w:ind w:right="28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Незважаючи на складну ситуацію в країні Відділ освіти разом з Менською міською радою та працівниками шкіл організували та провели відпочинкову кампанію в пришкільних таборах. В 11 пришкільних таборах відпочивали 601 дитина з числа учнів шкіл громади. З загальної кількості 175 відносяться до пільгових категорій. Харчування здійснювалось за кошти місцевого бюджету (загальний обсяг фінансування 358,9 тис. грн).</w:t>
      </w:r>
    </w:p>
    <w:p w:rsidR="000F1887" w:rsidRDefault="00DD1B30">
      <w:pPr>
        <w:ind w:right="28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Також в рамках ініціативи </w:t>
      </w:r>
      <w:proofErr w:type="spellStart"/>
      <w:r>
        <w:rPr>
          <w:color w:val="000000"/>
          <w:sz w:val="29"/>
          <w:szCs w:val="29"/>
          <w:shd w:val="clear" w:color="auto" w:fill="FFFFFF"/>
        </w:rPr>
        <w:t>Summer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Club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"Ми вдома - в Україні"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від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DECIDE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липні на базі Менського опорного ЗЗСО І-ІІІ ст.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ім.Т.Г.Шевченка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було організовано літній клуб відпочинку за різноманітними напрямками.</w:t>
      </w:r>
    </w:p>
    <w:p w:rsidR="000F1887" w:rsidRDefault="000F1887">
      <w:pPr>
        <w:ind w:left="-142" w:right="283" w:firstLine="426"/>
        <w:jc w:val="both"/>
        <w:rPr>
          <w:sz w:val="28"/>
          <w:szCs w:val="28"/>
        </w:rPr>
      </w:pPr>
    </w:p>
    <w:p w:rsidR="000F1887" w:rsidRDefault="00DD1B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Галузь культури</w:t>
      </w:r>
    </w:p>
    <w:p w:rsidR="000F1887" w:rsidRDefault="00DD1B30">
      <w:pPr>
        <w:pStyle w:val="a3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</w:t>
      </w:r>
      <w:r w:rsidR="0076506E">
        <w:rPr>
          <w:sz w:val="28"/>
          <w:szCs w:val="28"/>
        </w:rPr>
        <w:t>дів</w:t>
      </w:r>
      <w:proofErr w:type="spellEnd"/>
      <w:r w:rsidR="0076506E">
        <w:rPr>
          <w:sz w:val="28"/>
          <w:szCs w:val="28"/>
        </w:rPr>
        <w:t xml:space="preserve"> </w:t>
      </w:r>
      <w:proofErr w:type="spellStart"/>
      <w:r w:rsidR="0076506E">
        <w:rPr>
          <w:sz w:val="28"/>
          <w:szCs w:val="28"/>
        </w:rPr>
        <w:t>культури</w:t>
      </w:r>
      <w:proofErr w:type="spellEnd"/>
      <w:r w:rsidR="0076506E">
        <w:rPr>
          <w:sz w:val="28"/>
          <w:szCs w:val="28"/>
        </w:rPr>
        <w:t xml:space="preserve"> </w:t>
      </w:r>
      <w:proofErr w:type="spellStart"/>
      <w:r w:rsidR="0076506E">
        <w:rPr>
          <w:sz w:val="28"/>
          <w:szCs w:val="28"/>
        </w:rPr>
        <w:t>Менської</w:t>
      </w:r>
      <w:proofErr w:type="spellEnd"/>
      <w:r w:rsidR="0076506E">
        <w:rPr>
          <w:sz w:val="28"/>
          <w:szCs w:val="28"/>
        </w:rPr>
        <w:t xml:space="preserve"> </w:t>
      </w:r>
      <w:proofErr w:type="spellStart"/>
      <w:r w:rsidR="0076506E">
        <w:rPr>
          <w:sz w:val="28"/>
          <w:szCs w:val="28"/>
        </w:rPr>
        <w:t>міської</w:t>
      </w:r>
      <w:proofErr w:type="spellEnd"/>
      <w:r w:rsidR="0076506E">
        <w:rPr>
          <w:sz w:val="28"/>
          <w:szCs w:val="28"/>
        </w:rPr>
        <w:t xml:space="preserve"> </w:t>
      </w:r>
      <w:proofErr w:type="spellStart"/>
      <w:r w:rsidR="0076506E">
        <w:rPr>
          <w:sz w:val="28"/>
          <w:szCs w:val="28"/>
        </w:rPr>
        <w:t>територіальної</w:t>
      </w:r>
      <w:proofErr w:type="spellEnd"/>
      <w:r w:rsidR="0076506E">
        <w:rPr>
          <w:sz w:val="28"/>
          <w:szCs w:val="28"/>
        </w:rPr>
        <w:t xml:space="preserve"> </w:t>
      </w:r>
      <w:proofErr w:type="spellStart"/>
      <w:r w:rsidR="0076506E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гарантованого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визначеним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 права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культурні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стану.</w:t>
      </w:r>
    </w:p>
    <w:p w:rsidR="000F1887" w:rsidRDefault="00DD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Культурне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4</w:t>
      </w:r>
      <w:r w:rsidR="009D5389">
        <w:rPr>
          <w:sz w:val="28"/>
          <w:szCs w:val="28"/>
        </w:rPr>
        <w:t xml:space="preserve"> </w:t>
      </w:r>
      <w:proofErr w:type="spellStart"/>
      <w:r w:rsidR="009D5389">
        <w:rPr>
          <w:sz w:val="28"/>
          <w:szCs w:val="28"/>
        </w:rPr>
        <w:t>комунальні</w:t>
      </w:r>
      <w:proofErr w:type="spellEnd"/>
      <w:r w:rsidR="009D5389">
        <w:rPr>
          <w:sz w:val="28"/>
          <w:szCs w:val="28"/>
        </w:rPr>
        <w:t xml:space="preserve"> </w:t>
      </w:r>
      <w:proofErr w:type="spellStart"/>
      <w:r w:rsidR="009D5389">
        <w:rPr>
          <w:sz w:val="28"/>
          <w:szCs w:val="28"/>
        </w:rPr>
        <w:t>заклади</w:t>
      </w:r>
      <w:proofErr w:type="spellEnd"/>
      <w:r w:rsidR="009D5389">
        <w:rPr>
          <w:sz w:val="28"/>
          <w:szCs w:val="28"/>
        </w:rPr>
        <w:t xml:space="preserve"> </w:t>
      </w:r>
      <w:proofErr w:type="spellStart"/>
      <w:r w:rsidR="009D5389">
        <w:rPr>
          <w:sz w:val="28"/>
          <w:szCs w:val="28"/>
        </w:rPr>
        <w:t>культури</w:t>
      </w:r>
      <w:proofErr w:type="spellEnd"/>
      <w:r w:rsidR="009D5389">
        <w:rPr>
          <w:sz w:val="28"/>
          <w:szCs w:val="28"/>
        </w:rPr>
        <w:t xml:space="preserve">: </w:t>
      </w:r>
      <w:proofErr w:type="spellStart"/>
      <w:r w:rsidR="009D5389">
        <w:rPr>
          <w:sz w:val="28"/>
          <w:szCs w:val="28"/>
        </w:rPr>
        <w:t>Комунальний</w:t>
      </w:r>
      <w:proofErr w:type="spellEnd"/>
      <w:r w:rsidR="009D538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Менський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будинок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» </w:t>
      </w:r>
      <w:r w:rsidR="009D5389">
        <w:rPr>
          <w:sz w:val="28"/>
          <w:szCs w:val="28"/>
          <w:lang w:val="uk-UA"/>
        </w:rPr>
        <w:t xml:space="preserve">Менської міської ради Менського району Чернігівської області </w:t>
      </w:r>
      <w:r w:rsidR="009D5389">
        <w:rPr>
          <w:sz w:val="28"/>
          <w:szCs w:val="28"/>
        </w:rPr>
        <w:t xml:space="preserve">та 24 </w:t>
      </w:r>
      <w:proofErr w:type="spellStart"/>
      <w:r w:rsidR="009D5389">
        <w:rPr>
          <w:sz w:val="28"/>
          <w:szCs w:val="28"/>
        </w:rPr>
        <w:t>сільських</w:t>
      </w:r>
      <w:proofErr w:type="spellEnd"/>
      <w:r w:rsidR="009D5389">
        <w:rPr>
          <w:sz w:val="28"/>
          <w:szCs w:val="28"/>
        </w:rPr>
        <w:t xml:space="preserve"> </w:t>
      </w:r>
      <w:proofErr w:type="spellStart"/>
      <w:r w:rsidR="009D5389">
        <w:rPr>
          <w:sz w:val="28"/>
          <w:szCs w:val="28"/>
        </w:rPr>
        <w:t>філій</w:t>
      </w:r>
      <w:proofErr w:type="spellEnd"/>
      <w:r w:rsidR="009D5389">
        <w:rPr>
          <w:sz w:val="28"/>
          <w:szCs w:val="28"/>
        </w:rPr>
        <w:t xml:space="preserve">, </w:t>
      </w:r>
      <w:proofErr w:type="spellStart"/>
      <w:r w:rsidR="009D5389">
        <w:rPr>
          <w:sz w:val="28"/>
          <w:szCs w:val="28"/>
        </w:rPr>
        <w:t>Комунальний</w:t>
      </w:r>
      <w:proofErr w:type="spellEnd"/>
      <w:r w:rsidR="009D538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«Центр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дозвілля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»</w:t>
      </w:r>
      <w:r w:rsidR="009D5389">
        <w:rPr>
          <w:sz w:val="28"/>
          <w:szCs w:val="28"/>
          <w:lang w:val="uk-UA"/>
        </w:rPr>
        <w:t xml:space="preserve"> Менської міської ради Менського району </w:t>
      </w:r>
      <w:proofErr w:type="spellStart"/>
      <w:r w:rsidR="009D5389">
        <w:rPr>
          <w:sz w:val="28"/>
          <w:szCs w:val="28"/>
          <w:lang w:val="uk-UA"/>
        </w:rPr>
        <w:t>Чергінівської</w:t>
      </w:r>
      <w:proofErr w:type="spellEnd"/>
      <w:r w:rsidR="009D5389">
        <w:rPr>
          <w:sz w:val="28"/>
          <w:szCs w:val="28"/>
          <w:lang w:val="uk-UA"/>
        </w:rPr>
        <w:t xml:space="preserve"> області</w:t>
      </w:r>
      <w:r w:rsidR="009D5389">
        <w:rPr>
          <w:sz w:val="28"/>
          <w:szCs w:val="28"/>
        </w:rPr>
        <w:t xml:space="preserve">, </w:t>
      </w:r>
      <w:proofErr w:type="spellStart"/>
      <w:r w:rsidR="009D5389">
        <w:rPr>
          <w:sz w:val="28"/>
          <w:szCs w:val="28"/>
        </w:rPr>
        <w:t>Комунальний</w:t>
      </w:r>
      <w:proofErr w:type="spellEnd"/>
      <w:r w:rsidR="009D538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Менський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краєзнавчий</w:t>
      </w:r>
      <w:proofErr w:type="spellEnd"/>
      <w:r>
        <w:rPr>
          <w:sz w:val="28"/>
          <w:szCs w:val="28"/>
        </w:rPr>
        <w:t xml:space="preserve"> музей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Покотила</w:t>
      </w:r>
      <w:proofErr w:type="spellEnd"/>
      <w:r>
        <w:rPr>
          <w:sz w:val="28"/>
          <w:szCs w:val="28"/>
        </w:rPr>
        <w:t>»</w:t>
      </w:r>
      <w:r w:rsidR="005C1442">
        <w:rPr>
          <w:sz w:val="28"/>
          <w:szCs w:val="28"/>
          <w:lang w:val="uk-UA"/>
        </w:rPr>
        <w:t xml:space="preserve"> Менської міської ради Менського району Чернігівської </w:t>
      </w:r>
      <w:proofErr w:type="gramStart"/>
      <w:r w:rsidR="005C1442">
        <w:rPr>
          <w:sz w:val="28"/>
          <w:szCs w:val="28"/>
          <w:lang w:val="uk-UA"/>
        </w:rPr>
        <w:t>області</w:t>
      </w:r>
      <w:r w:rsidR="009D5389">
        <w:rPr>
          <w:sz w:val="28"/>
          <w:szCs w:val="28"/>
          <w:lang w:val="uk-UA"/>
        </w:rPr>
        <w:t xml:space="preserve"> </w:t>
      </w:r>
      <w:r w:rsidR="009D5389">
        <w:rPr>
          <w:sz w:val="28"/>
          <w:szCs w:val="28"/>
        </w:rPr>
        <w:t>,</w:t>
      </w:r>
      <w:proofErr w:type="gramEnd"/>
      <w:r w:rsidR="009D5389">
        <w:rPr>
          <w:sz w:val="28"/>
          <w:szCs w:val="28"/>
        </w:rPr>
        <w:t xml:space="preserve"> </w:t>
      </w:r>
      <w:proofErr w:type="spellStart"/>
      <w:r w:rsidR="009D5389">
        <w:rPr>
          <w:sz w:val="28"/>
          <w:szCs w:val="28"/>
        </w:rPr>
        <w:t>Комунальний</w:t>
      </w:r>
      <w:proofErr w:type="spellEnd"/>
      <w:r w:rsidR="009D538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»</w:t>
      </w:r>
      <w:r w:rsidR="009D5389">
        <w:rPr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>
        <w:rPr>
          <w:sz w:val="28"/>
          <w:szCs w:val="28"/>
        </w:rPr>
        <w:t xml:space="preserve"> та 24 </w:t>
      </w:r>
      <w:proofErr w:type="spellStart"/>
      <w:r>
        <w:rPr>
          <w:sz w:val="28"/>
          <w:szCs w:val="28"/>
        </w:rPr>
        <w:t>сільські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філії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Мережа  </w:t>
      </w:r>
      <w:proofErr w:type="spellStart"/>
      <w:r>
        <w:rPr>
          <w:sz w:val="28"/>
          <w:szCs w:val="28"/>
        </w:rPr>
        <w:t>закладів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базового набору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. </w:t>
      </w:r>
    </w:p>
    <w:p w:rsidR="000F1887" w:rsidRDefault="00DD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з перших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повномасштабної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і по </w:t>
      </w:r>
      <w:proofErr w:type="spellStart"/>
      <w:r>
        <w:rPr>
          <w:sz w:val="28"/>
          <w:szCs w:val="28"/>
        </w:rPr>
        <w:t>сьогоднішній</w:t>
      </w:r>
      <w:proofErr w:type="spellEnd"/>
      <w:r>
        <w:rPr>
          <w:sz w:val="28"/>
          <w:szCs w:val="28"/>
        </w:rPr>
        <w:t xml:space="preserve"> день сфера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долучається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волонтерської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внутрішньо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переміщених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перетворилися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осередки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гуманітарної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, стали </w:t>
      </w:r>
      <w:proofErr w:type="spellStart"/>
      <w:r>
        <w:rPr>
          <w:sz w:val="28"/>
          <w:szCs w:val="28"/>
        </w:rPr>
        <w:t>волонтерськими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хабами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плетіння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сіток</w:t>
      </w:r>
      <w:proofErr w:type="spellEnd"/>
      <w:r>
        <w:rPr>
          <w:sz w:val="28"/>
          <w:szCs w:val="28"/>
        </w:rPr>
        <w:t xml:space="preserve"> для ЗСУ, </w:t>
      </w:r>
      <w:proofErr w:type="spellStart"/>
      <w:r>
        <w:rPr>
          <w:sz w:val="28"/>
          <w:szCs w:val="28"/>
        </w:rPr>
        <w:t>збір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речей для </w:t>
      </w:r>
      <w:proofErr w:type="spellStart"/>
      <w:r>
        <w:rPr>
          <w:sz w:val="28"/>
          <w:szCs w:val="28"/>
        </w:rPr>
        <w:t>внутрішньо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переміщених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ярмарків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концертів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, стали </w:t>
      </w:r>
      <w:proofErr w:type="spellStart"/>
      <w:r>
        <w:rPr>
          <w:sz w:val="28"/>
          <w:szCs w:val="28"/>
        </w:rPr>
        <w:t>укриттям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повітряних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тривог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 є</w:t>
      </w:r>
      <w:proofErr w:type="gramEnd"/>
      <w:r>
        <w:rPr>
          <w:sz w:val="28"/>
          <w:szCs w:val="28"/>
        </w:rPr>
        <w:t xml:space="preserve"> пунктами </w:t>
      </w:r>
      <w:proofErr w:type="spellStart"/>
      <w:r>
        <w:rPr>
          <w:sz w:val="28"/>
          <w:szCs w:val="28"/>
        </w:rPr>
        <w:t>незламності</w:t>
      </w:r>
      <w:proofErr w:type="spellEnd"/>
      <w:r>
        <w:rPr>
          <w:sz w:val="28"/>
          <w:szCs w:val="28"/>
        </w:rPr>
        <w:t xml:space="preserve">.     </w:t>
      </w:r>
    </w:p>
    <w:p w:rsidR="000F1887" w:rsidRDefault="00DD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Культурне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надбання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важливою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ресурсу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shd w:val="clear" w:color="auto" w:fill="FFFFFF"/>
        </w:rPr>
        <w:t>аклади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культури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бібліотеки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туристична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інфраструктура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матеріальні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нематеріальні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цінності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це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важлива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частина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життя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громади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передумови</w:t>
      </w:r>
      <w:proofErr w:type="spellEnd"/>
      <w:r>
        <w:rPr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sz w:val="28"/>
          <w:szCs w:val="28"/>
          <w:shd w:val="clear" w:color="auto" w:fill="FFFFFF"/>
        </w:rPr>
        <w:t>розвитку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її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потенціалу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майбутнє</w:t>
      </w:r>
      <w:proofErr w:type="spellEnd"/>
      <w:r>
        <w:rPr>
          <w:sz w:val="28"/>
          <w:szCs w:val="28"/>
        </w:rPr>
        <w:t>.</w:t>
      </w:r>
    </w:p>
    <w:p w:rsidR="000F1887" w:rsidRDefault="005C14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</w:t>
      </w:r>
      <w:proofErr w:type="spellStart"/>
      <w:proofErr w:type="gramStart"/>
      <w:r w:rsidR="00DD1B30">
        <w:rPr>
          <w:sz w:val="28"/>
          <w:szCs w:val="28"/>
        </w:rPr>
        <w:t>кошти</w:t>
      </w:r>
      <w:proofErr w:type="spellEnd"/>
      <w:r w:rsidR="00DD1B30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proofErr w:type="spellStart"/>
      <w:r w:rsidR="00DD1B30">
        <w:rPr>
          <w:sz w:val="28"/>
          <w:szCs w:val="28"/>
        </w:rPr>
        <w:t>місцевого</w:t>
      </w:r>
      <w:proofErr w:type="spellEnd"/>
      <w:proofErr w:type="gramEnd"/>
      <w:r w:rsidR="00DD1B30">
        <w:rPr>
          <w:sz w:val="28"/>
          <w:szCs w:val="28"/>
        </w:rPr>
        <w:t xml:space="preserve"> бюджету </w:t>
      </w:r>
      <w:proofErr w:type="spellStart"/>
      <w:r w:rsidR="00DD1B30">
        <w:rPr>
          <w:sz w:val="28"/>
          <w:szCs w:val="28"/>
        </w:rPr>
        <w:t>придбано</w:t>
      </w:r>
      <w:proofErr w:type="spellEnd"/>
      <w:r w:rsidR="00DD1B30">
        <w:rPr>
          <w:sz w:val="28"/>
          <w:szCs w:val="28"/>
        </w:rPr>
        <w:t xml:space="preserve"> 226 </w:t>
      </w:r>
      <w:proofErr w:type="spellStart"/>
      <w:r w:rsidR="00DD1B30">
        <w:rPr>
          <w:sz w:val="28"/>
          <w:szCs w:val="28"/>
        </w:rPr>
        <w:t>примірників</w:t>
      </w:r>
      <w:proofErr w:type="spellEnd"/>
      <w:r w:rsidR="00DD1B30">
        <w:rPr>
          <w:sz w:val="28"/>
          <w:szCs w:val="28"/>
        </w:rPr>
        <w:t> </w:t>
      </w:r>
      <w:proofErr w:type="spellStart"/>
      <w:r w:rsidR="00DD1B30">
        <w:rPr>
          <w:sz w:val="28"/>
          <w:szCs w:val="28"/>
        </w:rPr>
        <w:t>книжкової</w:t>
      </w:r>
      <w:proofErr w:type="spellEnd"/>
      <w:r w:rsidR="00DD1B30">
        <w:rPr>
          <w:sz w:val="28"/>
          <w:szCs w:val="28"/>
        </w:rPr>
        <w:t> </w:t>
      </w:r>
      <w:proofErr w:type="spellStart"/>
      <w:r w:rsidR="00DD1B30">
        <w:rPr>
          <w:sz w:val="28"/>
          <w:szCs w:val="28"/>
        </w:rPr>
        <w:t>продукції</w:t>
      </w:r>
      <w:proofErr w:type="spellEnd"/>
      <w:r w:rsidR="00DD1B30">
        <w:rPr>
          <w:sz w:val="28"/>
          <w:szCs w:val="28"/>
        </w:rPr>
        <w:t xml:space="preserve"> на суму 56 988 </w:t>
      </w:r>
      <w:proofErr w:type="spellStart"/>
      <w:r w:rsidR="00DD1B30">
        <w:rPr>
          <w:sz w:val="28"/>
          <w:szCs w:val="28"/>
        </w:rPr>
        <w:t>грн</w:t>
      </w:r>
      <w:proofErr w:type="spellEnd"/>
      <w:r w:rsidR="00DD1B30">
        <w:rPr>
          <w:sz w:val="28"/>
          <w:szCs w:val="28"/>
        </w:rPr>
        <w:t xml:space="preserve">, оформлена </w:t>
      </w:r>
      <w:proofErr w:type="spellStart"/>
      <w:r w:rsidR="00DD1B30">
        <w:rPr>
          <w:sz w:val="28"/>
          <w:szCs w:val="28"/>
        </w:rPr>
        <w:t>передплата</w:t>
      </w:r>
      <w:proofErr w:type="spellEnd"/>
      <w:r w:rsidR="00DD1B30">
        <w:rPr>
          <w:sz w:val="28"/>
          <w:szCs w:val="28"/>
        </w:rPr>
        <w:t> </w:t>
      </w:r>
      <w:proofErr w:type="spellStart"/>
      <w:r w:rsidR="00DD1B30">
        <w:rPr>
          <w:sz w:val="28"/>
          <w:szCs w:val="28"/>
        </w:rPr>
        <w:t>періодичних</w:t>
      </w:r>
      <w:proofErr w:type="spellEnd"/>
      <w:r w:rsidR="00DD1B30">
        <w:rPr>
          <w:sz w:val="28"/>
          <w:szCs w:val="28"/>
        </w:rPr>
        <w:t> </w:t>
      </w:r>
      <w:proofErr w:type="spellStart"/>
      <w:r w:rsidR="00DD1B30">
        <w:rPr>
          <w:sz w:val="28"/>
          <w:szCs w:val="28"/>
        </w:rPr>
        <w:t>видань</w:t>
      </w:r>
      <w:proofErr w:type="spellEnd"/>
      <w:r w:rsidR="00DD1B30">
        <w:rPr>
          <w:sz w:val="28"/>
          <w:szCs w:val="28"/>
        </w:rPr>
        <w:t xml:space="preserve"> на суму 13 954 грн. </w:t>
      </w:r>
      <w:proofErr w:type="spellStart"/>
      <w:r w:rsidR="00DD1B30">
        <w:rPr>
          <w:sz w:val="28"/>
          <w:szCs w:val="28"/>
        </w:rPr>
        <w:t>Надійшло</w:t>
      </w:r>
      <w:proofErr w:type="spellEnd"/>
      <w:r w:rsidR="00DD1B30">
        <w:rPr>
          <w:sz w:val="28"/>
          <w:szCs w:val="28"/>
        </w:rPr>
        <w:t xml:space="preserve"> на </w:t>
      </w:r>
      <w:proofErr w:type="spellStart"/>
      <w:r w:rsidR="00DD1B30">
        <w:rPr>
          <w:sz w:val="28"/>
          <w:szCs w:val="28"/>
        </w:rPr>
        <w:t>обробку</w:t>
      </w:r>
      <w:proofErr w:type="spellEnd"/>
      <w:r w:rsidR="00DD1B30">
        <w:rPr>
          <w:sz w:val="28"/>
          <w:szCs w:val="28"/>
        </w:rPr>
        <w:t xml:space="preserve"> 711 </w:t>
      </w:r>
      <w:proofErr w:type="spellStart"/>
      <w:r w:rsidR="00DD1B30">
        <w:rPr>
          <w:sz w:val="28"/>
          <w:szCs w:val="28"/>
        </w:rPr>
        <w:t>примірників</w:t>
      </w:r>
      <w:proofErr w:type="spellEnd"/>
      <w:r w:rsidR="00DD1B30">
        <w:rPr>
          <w:sz w:val="28"/>
          <w:szCs w:val="28"/>
        </w:rPr>
        <w:t xml:space="preserve"> книг, </w:t>
      </w:r>
      <w:proofErr w:type="spellStart"/>
      <w:r w:rsidR="00DD1B30">
        <w:rPr>
          <w:sz w:val="28"/>
          <w:szCs w:val="28"/>
        </w:rPr>
        <w:t>подарованих</w:t>
      </w:r>
      <w:proofErr w:type="spellEnd"/>
      <w:r w:rsidR="00DD1B30">
        <w:rPr>
          <w:sz w:val="28"/>
          <w:szCs w:val="28"/>
        </w:rPr>
        <w:t> </w:t>
      </w:r>
      <w:proofErr w:type="spellStart"/>
      <w:r w:rsidR="00DD1B30">
        <w:rPr>
          <w:sz w:val="28"/>
          <w:szCs w:val="28"/>
        </w:rPr>
        <w:t>користувачами</w:t>
      </w:r>
      <w:proofErr w:type="spellEnd"/>
      <w:r w:rsidR="00DD1B30">
        <w:rPr>
          <w:sz w:val="28"/>
          <w:szCs w:val="28"/>
        </w:rPr>
        <w:t xml:space="preserve">, спонсорами, авторами, </w:t>
      </w:r>
      <w:proofErr w:type="spellStart"/>
      <w:r w:rsidR="00DD1B30">
        <w:rPr>
          <w:sz w:val="28"/>
          <w:szCs w:val="28"/>
        </w:rPr>
        <w:t>благодійниками</w:t>
      </w:r>
      <w:proofErr w:type="spellEnd"/>
      <w:r w:rsidR="00DD1B30">
        <w:rPr>
          <w:sz w:val="28"/>
          <w:szCs w:val="28"/>
        </w:rPr>
        <w:t xml:space="preserve"> та </w:t>
      </w:r>
      <w:proofErr w:type="spellStart"/>
      <w:r w:rsidR="00DD1B30">
        <w:rPr>
          <w:sz w:val="28"/>
          <w:szCs w:val="28"/>
        </w:rPr>
        <w:t>іншими</w:t>
      </w:r>
      <w:proofErr w:type="spellEnd"/>
      <w:r w:rsidR="00DD1B30">
        <w:rPr>
          <w:sz w:val="28"/>
          <w:szCs w:val="28"/>
        </w:rPr>
        <w:t>.</w:t>
      </w:r>
    </w:p>
    <w:p w:rsidR="000F1887" w:rsidRDefault="00DD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часу проведена велика робота по </w:t>
      </w:r>
      <w:proofErr w:type="spellStart"/>
      <w:r>
        <w:rPr>
          <w:sz w:val="28"/>
          <w:szCs w:val="28"/>
        </w:rPr>
        <w:t>вилученню</w:t>
      </w:r>
      <w:proofErr w:type="spellEnd"/>
      <w:r>
        <w:rPr>
          <w:sz w:val="28"/>
          <w:szCs w:val="28"/>
        </w:rPr>
        <w:t xml:space="preserve"> морально </w:t>
      </w:r>
      <w:proofErr w:type="spellStart"/>
      <w:r>
        <w:rPr>
          <w:sz w:val="28"/>
          <w:szCs w:val="28"/>
        </w:rPr>
        <w:t>застарілої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зношеної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. Списано 15 894 </w:t>
      </w:r>
      <w:proofErr w:type="spellStart"/>
      <w:r>
        <w:rPr>
          <w:sz w:val="28"/>
          <w:szCs w:val="28"/>
        </w:rPr>
        <w:t>примірників</w:t>
      </w:r>
      <w:proofErr w:type="spellEnd"/>
      <w:r>
        <w:rPr>
          <w:sz w:val="28"/>
          <w:szCs w:val="28"/>
        </w:rPr>
        <w:t>.</w:t>
      </w:r>
    </w:p>
    <w:p w:rsidR="000F1887" w:rsidRDefault="00DD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</w:t>
      </w:r>
      <w:proofErr w:type="spellStart"/>
      <w:r>
        <w:rPr>
          <w:sz w:val="28"/>
          <w:szCs w:val="28"/>
        </w:rPr>
        <w:t>Організована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акція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Здай</w:t>
      </w:r>
      <w:proofErr w:type="spellEnd"/>
      <w:r>
        <w:rPr>
          <w:sz w:val="28"/>
          <w:szCs w:val="28"/>
        </w:rPr>
        <w:t xml:space="preserve"> макулатуру – </w:t>
      </w:r>
      <w:proofErr w:type="spellStart"/>
      <w:r>
        <w:rPr>
          <w:sz w:val="28"/>
          <w:szCs w:val="28"/>
        </w:rPr>
        <w:t>допоможи</w:t>
      </w:r>
      <w:proofErr w:type="spellEnd"/>
      <w:r>
        <w:rPr>
          <w:sz w:val="28"/>
          <w:szCs w:val="28"/>
        </w:rPr>
        <w:t xml:space="preserve"> ЗСУ». </w:t>
      </w:r>
      <w:proofErr w:type="spellStart"/>
      <w:r>
        <w:rPr>
          <w:sz w:val="28"/>
          <w:szCs w:val="28"/>
        </w:rPr>
        <w:t>Читачі</w:t>
      </w:r>
      <w:proofErr w:type="spellEnd"/>
      <w:r>
        <w:rPr>
          <w:sz w:val="28"/>
          <w:szCs w:val="28"/>
        </w:rPr>
        <w:t xml:space="preserve"> М</w:t>
      </w:r>
      <w:r w:rsidR="005C1442">
        <w:rPr>
          <w:sz w:val="28"/>
          <w:szCs w:val="28"/>
          <w:lang w:val="uk-UA"/>
        </w:rPr>
        <w:t xml:space="preserve">енської </w:t>
      </w:r>
      <w:r>
        <w:rPr>
          <w:sz w:val="28"/>
          <w:szCs w:val="28"/>
        </w:rPr>
        <w:t xml:space="preserve">ПБ брали участь у </w:t>
      </w:r>
      <w:proofErr w:type="spellStart"/>
      <w:r>
        <w:rPr>
          <w:sz w:val="28"/>
          <w:szCs w:val="28"/>
        </w:rPr>
        <w:t>різноманітних</w:t>
      </w:r>
      <w:proofErr w:type="spellEnd"/>
      <w:r>
        <w:rPr>
          <w:sz w:val="28"/>
          <w:szCs w:val="28"/>
        </w:rPr>
        <w:t xml:space="preserve"> конкурсах, одержали перемоги</w:t>
      </w:r>
      <w:r>
        <w:rPr>
          <w:sz w:val="28"/>
          <w:szCs w:val="28"/>
        </w:rPr>
        <w:br/>
        <w:t xml:space="preserve">у </w:t>
      </w:r>
      <w:proofErr w:type="spellStart"/>
      <w:r>
        <w:rPr>
          <w:sz w:val="28"/>
          <w:szCs w:val="28"/>
        </w:rPr>
        <w:t>Всеукраїнському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поетичних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Любій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матусі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організований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музеєм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«Я намалюю </w:t>
      </w:r>
      <w:proofErr w:type="spellStart"/>
      <w:r>
        <w:rPr>
          <w:sz w:val="28"/>
          <w:szCs w:val="28"/>
        </w:rPr>
        <w:t>Україну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Всеукраїнському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малюнку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Вільнюсу</w:t>
      </w:r>
      <w:proofErr w:type="spellEnd"/>
      <w:r>
        <w:rPr>
          <w:sz w:val="28"/>
          <w:szCs w:val="28"/>
        </w:rPr>
        <w:t xml:space="preserve"> -700», </w:t>
      </w:r>
      <w:proofErr w:type="spellStart"/>
      <w:r>
        <w:rPr>
          <w:sz w:val="28"/>
          <w:szCs w:val="28"/>
        </w:rPr>
        <w:t>Всеукраїнському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канікули</w:t>
      </w:r>
      <w:proofErr w:type="spellEnd"/>
      <w:proofErr w:type="gramStart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поети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взяли участь в VI </w:t>
      </w:r>
      <w:proofErr w:type="spellStart"/>
      <w:r>
        <w:rPr>
          <w:sz w:val="28"/>
          <w:szCs w:val="28"/>
        </w:rPr>
        <w:t>обласному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поетичному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Дотиком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душі</w:t>
      </w:r>
      <w:proofErr w:type="spellEnd"/>
      <w:r>
        <w:rPr>
          <w:sz w:val="28"/>
          <w:szCs w:val="28"/>
        </w:rPr>
        <w:t>». </w:t>
      </w:r>
    </w:p>
    <w:p w:rsidR="000F1887" w:rsidRDefault="00DD1B30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Популяризували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0F1887" w:rsidRDefault="00DD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КЗ </w:t>
      </w:r>
      <w:r w:rsidR="005C1442">
        <w:rPr>
          <w:sz w:val="28"/>
          <w:szCs w:val="28"/>
          <w:lang w:val="uk-UA"/>
        </w:rPr>
        <w:t xml:space="preserve"> ЦКДМ</w:t>
      </w:r>
      <w:proofErr w:type="gramEnd"/>
      <w:r w:rsidR="005C144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З початку 2023 року тут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проведено  134</w:t>
      </w:r>
      <w:proofErr w:type="gramEnd"/>
      <w:r>
        <w:rPr>
          <w:sz w:val="28"/>
          <w:szCs w:val="28"/>
        </w:rPr>
        <w:t xml:space="preserve"> заходи. У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благодійних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заходів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підтримку</w:t>
      </w:r>
      <w:proofErr w:type="spellEnd"/>
      <w:r>
        <w:rPr>
          <w:sz w:val="28"/>
          <w:szCs w:val="28"/>
        </w:rPr>
        <w:t xml:space="preserve"> ЗСУ в КЗ ЦКДМ </w:t>
      </w:r>
      <w:proofErr w:type="spellStart"/>
      <w:r>
        <w:rPr>
          <w:sz w:val="28"/>
          <w:szCs w:val="28"/>
        </w:rPr>
        <w:t>молоддю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зібрано</w:t>
      </w:r>
      <w:proofErr w:type="spellEnd"/>
      <w:r>
        <w:rPr>
          <w:sz w:val="28"/>
          <w:szCs w:val="28"/>
        </w:rPr>
        <w:t xml:space="preserve"> та передано волонтерам 55 033 грн.</w:t>
      </w:r>
    </w:p>
    <w:p w:rsidR="000F1887" w:rsidRDefault="005C14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</w:t>
      </w:r>
      <w:proofErr w:type="spellStart"/>
      <w:r>
        <w:rPr>
          <w:sz w:val="28"/>
          <w:szCs w:val="28"/>
        </w:rPr>
        <w:t>вересні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закладу</w:t>
      </w:r>
      <w:r w:rsidR="00DD1B30">
        <w:rPr>
          <w:sz w:val="28"/>
          <w:szCs w:val="28"/>
        </w:rPr>
        <w:t xml:space="preserve"> «Центр </w:t>
      </w:r>
      <w:proofErr w:type="spellStart"/>
      <w:r w:rsidR="00DD1B30">
        <w:rPr>
          <w:sz w:val="28"/>
          <w:szCs w:val="28"/>
        </w:rPr>
        <w:t>культури</w:t>
      </w:r>
      <w:proofErr w:type="spellEnd"/>
      <w:r w:rsidR="00DD1B30">
        <w:rPr>
          <w:sz w:val="28"/>
          <w:szCs w:val="28"/>
        </w:rPr>
        <w:t xml:space="preserve"> та </w:t>
      </w:r>
      <w:proofErr w:type="spellStart"/>
      <w:r w:rsidR="00DD1B30">
        <w:rPr>
          <w:sz w:val="28"/>
          <w:szCs w:val="28"/>
        </w:rPr>
        <w:t>дозвілля</w:t>
      </w:r>
      <w:proofErr w:type="spellEnd"/>
      <w:r w:rsidR="00DD1B30">
        <w:rPr>
          <w:sz w:val="28"/>
          <w:szCs w:val="28"/>
        </w:rPr>
        <w:t xml:space="preserve"> </w:t>
      </w:r>
      <w:proofErr w:type="spellStart"/>
      <w:r w:rsidR="00DD1B30">
        <w:rPr>
          <w:sz w:val="28"/>
          <w:szCs w:val="28"/>
        </w:rPr>
        <w:t>молоді</w:t>
      </w:r>
      <w:proofErr w:type="spellEnd"/>
      <w:r>
        <w:rPr>
          <w:sz w:val="28"/>
          <w:szCs w:val="28"/>
          <w:lang w:val="uk-UA"/>
        </w:rPr>
        <w:t>» Менської міської ради Менського району Чернігівської області</w:t>
      </w:r>
      <w:r w:rsidR="00DD1B30">
        <w:rPr>
          <w:sz w:val="28"/>
          <w:szCs w:val="28"/>
        </w:rPr>
        <w:t xml:space="preserve"> </w:t>
      </w:r>
      <w:proofErr w:type="spellStart"/>
      <w:r w:rsidR="00DD1B30">
        <w:rPr>
          <w:sz w:val="28"/>
          <w:szCs w:val="28"/>
        </w:rPr>
        <w:t>був</w:t>
      </w:r>
      <w:proofErr w:type="spellEnd"/>
      <w:r w:rsidR="00DD1B30">
        <w:rPr>
          <w:sz w:val="28"/>
          <w:szCs w:val="28"/>
        </w:rPr>
        <w:t xml:space="preserve"> </w:t>
      </w:r>
      <w:proofErr w:type="spellStart"/>
      <w:r w:rsidR="00DD1B30">
        <w:rPr>
          <w:sz w:val="28"/>
          <w:szCs w:val="28"/>
        </w:rPr>
        <w:t>реалізований</w:t>
      </w:r>
      <w:proofErr w:type="spellEnd"/>
      <w:r w:rsidR="00DD1B30">
        <w:rPr>
          <w:sz w:val="28"/>
          <w:szCs w:val="28"/>
        </w:rPr>
        <w:t xml:space="preserve"> </w:t>
      </w:r>
      <w:proofErr w:type="spellStart"/>
      <w:r w:rsidR="00DD1B30">
        <w:rPr>
          <w:sz w:val="28"/>
          <w:szCs w:val="28"/>
        </w:rPr>
        <w:t>проєкт</w:t>
      </w:r>
      <w:proofErr w:type="spellEnd"/>
      <w:r w:rsidR="00DD1B30">
        <w:rPr>
          <w:sz w:val="28"/>
          <w:szCs w:val="28"/>
        </w:rPr>
        <w:t xml:space="preserve"> «</w:t>
      </w:r>
      <w:proofErr w:type="spellStart"/>
      <w:r w:rsidR="00DD1B30">
        <w:rPr>
          <w:sz w:val="28"/>
          <w:szCs w:val="28"/>
        </w:rPr>
        <w:t>Вуличний</w:t>
      </w:r>
      <w:proofErr w:type="spellEnd"/>
      <w:r w:rsidR="00DD1B30">
        <w:rPr>
          <w:sz w:val="28"/>
          <w:szCs w:val="28"/>
        </w:rPr>
        <w:t xml:space="preserve"> </w:t>
      </w:r>
      <w:proofErr w:type="spellStart"/>
      <w:r w:rsidR="00DD1B30">
        <w:rPr>
          <w:sz w:val="28"/>
          <w:szCs w:val="28"/>
        </w:rPr>
        <w:t>молодіжний</w:t>
      </w:r>
      <w:proofErr w:type="spellEnd"/>
      <w:r w:rsidR="00DD1B30">
        <w:rPr>
          <w:sz w:val="28"/>
          <w:szCs w:val="28"/>
        </w:rPr>
        <w:t xml:space="preserve"> </w:t>
      </w:r>
      <w:proofErr w:type="spellStart"/>
      <w:proofErr w:type="gramStart"/>
      <w:r w:rsidR="00DD1B30">
        <w:rPr>
          <w:sz w:val="28"/>
          <w:szCs w:val="28"/>
        </w:rPr>
        <w:t>простір</w:t>
      </w:r>
      <w:proofErr w:type="spellEnd"/>
      <w:r w:rsidR="00DD1B30">
        <w:rPr>
          <w:sz w:val="28"/>
          <w:szCs w:val="28"/>
        </w:rPr>
        <w:t>»  у</w:t>
      </w:r>
      <w:proofErr w:type="gramEnd"/>
      <w:r w:rsidR="00DD1B30">
        <w:rPr>
          <w:sz w:val="28"/>
          <w:szCs w:val="28"/>
        </w:rPr>
        <w:t xml:space="preserve"> </w:t>
      </w:r>
      <w:proofErr w:type="spellStart"/>
      <w:r w:rsidR="00DD1B30">
        <w:rPr>
          <w:sz w:val="28"/>
          <w:szCs w:val="28"/>
        </w:rPr>
        <w:t>співпраці</w:t>
      </w:r>
      <w:proofErr w:type="spellEnd"/>
      <w:r w:rsidR="00DD1B30">
        <w:rPr>
          <w:sz w:val="28"/>
          <w:szCs w:val="28"/>
        </w:rPr>
        <w:t xml:space="preserve"> з ГО «</w:t>
      </w:r>
      <w:proofErr w:type="spellStart"/>
      <w:r w:rsidR="00DD1B30">
        <w:rPr>
          <w:sz w:val="28"/>
          <w:szCs w:val="28"/>
        </w:rPr>
        <w:t>Будуємо</w:t>
      </w:r>
      <w:proofErr w:type="spellEnd"/>
      <w:r w:rsidR="00DD1B30">
        <w:rPr>
          <w:sz w:val="28"/>
          <w:szCs w:val="28"/>
        </w:rPr>
        <w:t xml:space="preserve"> </w:t>
      </w:r>
      <w:proofErr w:type="spellStart"/>
      <w:r w:rsidR="00DD1B30">
        <w:rPr>
          <w:sz w:val="28"/>
          <w:szCs w:val="28"/>
        </w:rPr>
        <w:t>Україну</w:t>
      </w:r>
      <w:proofErr w:type="spellEnd"/>
      <w:r w:rsidR="00DD1B30">
        <w:rPr>
          <w:sz w:val="28"/>
          <w:szCs w:val="28"/>
        </w:rPr>
        <w:t xml:space="preserve"> разом»-   створено лаундж зону та зону </w:t>
      </w:r>
      <w:proofErr w:type="spellStart"/>
      <w:r w:rsidR="00DD1B30">
        <w:rPr>
          <w:sz w:val="28"/>
          <w:szCs w:val="28"/>
        </w:rPr>
        <w:t>відпочинку</w:t>
      </w:r>
      <w:proofErr w:type="spellEnd"/>
      <w:r w:rsidR="00DD1B30">
        <w:rPr>
          <w:sz w:val="28"/>
          <w:szCs w:val="28"/>
        </w:rPr>
        <w:t xml:space="preserve"> для </w:t>
      </w:r>
      <w:proofErr w:type="spellStart"/>
      <w:r w:rsidR="00DD1B30">
        <w:rPr>
          <w:sz w:val="28"/>
          <w:szCs w:val="28"/>
        </w:rPr>
        <w:t>молоді</w:t>
      </w:r>
      <w:proofErr w:type="spellEnd"/>
      <w:r w:rsidR="00DD1B30">
        <w:rPr>
          <w:sz w:val="28"/>
          <w:szCs w:val="28"/>
        </w:rPr>
        <w:t>.</w:t>
      </w:r>
    </w:p>
    <w:p w:rsidR="000F1887" w:rsidRDefault="005C1442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   З початку року Комунальному закладі </w:t>
      </w:r>
      <w:r w:rsidR="00DD1B30">
        <w:rPr>
          <w:sz w:val="28"/>
          <w:szCs w:val="28"/>
          <w:lang w:eastAsia="ru-RU"/>
        </w:rPr>
        <w:t>«Менський краєзнавчий музей ім. В.Ф. Покотила»</w:t>
      </w:r>
      <w:r>
        <w:rPr>
          <w:sz w:val="28"/>
          <w:szCs w:val="28"/>
          <w:lang w:eastAsia="ru-RU"/>
        </w:rPr>
        <w:t xml:space="preserve"> Менської міської ради Менського району Чернігівської області</w:t>
      </w:r>
      <w:r w:rsidR="00DD1B30">
        <w:rPr>
          <w:sz w:val="28"/>
          <w:szCs w:val="28"/>
          <w:lang w:eastAsia="ru-RU"/>
        </w:rPr>
        <w:t xml:space="preserve">  відвідало близько 1000 осіб. Проведено близько 20 екскурсій для туристів нашої громади та внутрішньо переміщених осіб.</w:t>
      </w:r>
      <w:r w:rsidR="00DD1B30">
        <w:rPr>
          <w:sz w:val="28"/>
          <w:szCs w:val="28"/>
        </w:rPr>
        <w:t xml:space="preserve"> А це говорить про потребу людей та прагнення до історії своєї землі в часи випробувань для України.</w:t>
      </w:r>
    </w:p>
    <w:p w:rsidR="000F1887" w:rsidRDefault="00DD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 початку </w:t>
      </w:r>
      <w:proofErr w:type="gramStart"/>
      <w:r>
        <w:rPr>
          <w:sz w:val="28"/>
          <w:szCs w:val="28"/>
        </w:rPr>
        <w:t>року  до</w:t>
      </w:r>
      <w:proofErr w:type="gramEnd"/>
      <w:r>
        <w:rPr>
          <w:sz w:val="28"/>
          <w:szCs w:val="28"/>
        </w:rPr>
        <w:t xml:space="preserve"> музею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186 </w:t>
      </w:r>
      <w:proofErr w:type="spellStart"/>
      <w:r>
        <w:rPr>
          <w:sz w:val="28"/>
          <w:szCs w:val="28"/>
        </w:rPr>
        <w:t>експонатів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поповнили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експозиції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19820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 xml:space="preserve">. </w:t>
      </w:r>
    </w:p>
    <w:p w:rsidR="000F1887" w:rsidRDefault="00DD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музею брали участь </w:t>
      </w:r>
      <w:proofErr w:type="gramStart"/>
      <w:r>
        <w:rPr>
          <w:sz w:val="28"/>
          <w:szCs w:val="28"/>
        </w:rPr>
        <w:t>у конкурсах</w:t>
      </w:r>
      <w:proofErr w:type="gramEnd"/>
      <w:r>
        <w:rPr>
          <w:sz w:val="28"/>
          <w:szCs w:val="28"/>
        </w:rPr>
        <w:t xml:space="preserve"> та грантах. Так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Дерев’яні</w:t>
      </w:r>
      <w:proofErr w:type="spellEnd"/>
      <w:r>
        <w:rPr>
          <w:sz w:val="28"/>
          <w:szCs w:val="28"/>
        </w:rPr>
        <w:t xml:space="preserve"> ОЧІ </w:t>
      </w:r>
      <w:proofErr w:type="spellStart"/>
      <w:r>
        <w:rPr>
          <w:sz w:val="28"/>
          <w:szCs w:val="28"/>
        </w:rPr>
        <w:t>Менщини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участь </w:t>
      </w:r>
      <w:proofErr w:type="gramStart"/>
      <w:r>
        <w:rPr>
          <w:sz w:val="28"/>
          <w:szCs w:val="28"/>
        </w:rPr>
        <w:t xml:space="preserve">у  </w:t>
      </w:r>
      <w:proofErr w:type="spellStart"/>
      <w:r>
        <w:rPr>
          <w:sz w:val="28"/>
          <w:szCs w:val="28"/>
        </w:rPr>
        <w:t>Всеукраїнському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Музейне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мережування</w:t>
      </w:r>
      <w:proofErr w:type="spellEnd"/>
      <w:r>
        <w:rPr>
          <w:sz w:val="28"/>
          <w:szCs w:val="28"/>
        </w:rPr>
        <w:t xml:space="preserve">» дала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напрацювання</w:t>
      </w:r>
      <w:proofErr w:type="spellEnd"/>
      <w:r>
        <w:rPr>
          <w:sz w:val="28"/>
          <w:szCs w:val="28"/>
        </w:rPr>
        <w:t xml:space="preserve"> музею в </w:t>
      </w:r>
      <w:proofErr w:type="spellStart"/>
      <w:r>
        <w:rPr>
          <w:sz w:val="28"/>
          <w:szCs w:val="28"/>
        </w:rPr>
        <w:t>Мистецькому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арсеналі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Києва</w:t>
      </w:r>
      <w:proofErr w:type="spellEnd"/>
      <w:r>
        <w:rPr>
          <w:sz w:val="28"/>
          <w:szCs w:val="28"/>
        </w:rPr>
        <w:t>.</w:t>
      </w:r>
    </w:p>
    <w:p w:rsidR="000F1887" w:rsidRDefault="00DD1B30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Пріоритетним напрямком відділу культури є збереження мережі та  матеріально-технічної бази закладів культури.</w:t>
      </w:r>
    </w:p>
    <w:p w:rsidR="000F1887" w:rsidRDefault="00DD1B30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Для проведення опалювального сезону 2023-2024 року для закладів  культури закуплені паливні матеріали:</w:t>
      </w:r>
    </w:p>
    <w:p w:rsidR="000F1887" w:rsidRDefault="00DD1B30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дрова для опалення приміщень філій у кількості 134 куб. метрів на суму 160 800,00 грн;</w:t>
      </w:r>
    </w:p>
    <w:p w:rsidR="000F1887" w:rsidRDefault="00DD1B30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торфобрикет кількості 14 тон на суму 60 931,00 грн;</w:t>
      </w:r>
    </w:p>
    <w:p w:rsidR="000F1887" w:rsidRDefault="00DD1B3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Протягом січня – вересня 2023 року для функціонування закладів придбано:</w:t>
      </w:r>
    </w:p>
    <w:p w:rsidR="000F1887" w:rsidRDefault="00DD1B3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5C1442">
        <w:rPr>
          <w:sz w:val="28"/>
          <w:szCs w:val="28"/>
          <w:lang w:eastAsia="ru-RU"/>
        </w:rPr>
        <w:t xml:space="preserve"> будматеріали для п’яти філій Комунального закладу</w:t>
      </w:r>
      <w:r>
        <w:rPr>
          <w:sz w:val="28"/>
          <w:szCs w:val="28"/>
          <w:lang w:eastAsia="ru-RU"/>
        </w:rPr>
        <w:t xml:space="preserve"> «Менський будинок культури» </w:t>
      </w:r>
      <w:r w:rsidR="005C1442">
        <w:rPr>
          <w:sz w:val="28"/>
          <w:szCs w:val="28"/>
          <w:lang w:eastAsia="ru-RU"/>
        </w:rPr>
        <w:t xml:space="preserve">Менської міської ради Менського району Чернігівської області </w:t>
      </w:r>
      <w:r>
        <w:rPr>
          <w:sz w:val="28"/>
          <w:szCs w:val="28"/>
          <w:lang w:eastAsia="ru-RU"/>
        </w:rPr>
        <w:t>на суму 30867,00 грн;</w:t>
      </w:r>
    </w:p>
    <w:p w:rsidR="000F1887" w:rsidRDefault="00DD1B3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виготовлені</w:t>
      </w:r>
      <w:r w:rsidR="005C1442">
        <w:rPr>
          <w:sz w:val="28"/>
          <w:szCs w:val="28"/>
          <w:lang w:eastAsia="ru-RU"/>
        </w:rPr>
        <w:t xml:space="preserve"> технічні паспорти на будівлі Комунального закладу </w:t>
      </w:r>
      <w:r>
        <w:rPr>
          <w:sz w:val="28"/>
          <w:szCs w:val="28"/>
          <w:lang w:eastAsia="ru-RU"/>
        </w:rPr>
        <w:t xml:space="preserve"> «Центр культури та дозвілля молоді»</w:t>
      </w:r>
      <w:r w:rsidR="005C1442">
        <w:rPr>
          <w:sz w:val="28"/>
          <w:szCs w:val="28"/>
          <w:lang w:eastAsia="ru-RU"/>
        </w:rPr>
        <w:t xml:space="preserve"> Менської міської ради Менського району Чернігівської області, Комунального закладу </w:t>
      </w:r>
      <w:r>
        <w:rPr>
          <w:sz w:val="28"/>
          <w:szCs w:val="28"/>
          <w:lang w:eastAsia="ru-RU"/>
        </w:rPr>
        <w:t xml:space="preserve"> </w:t>
      </w:r>
      <w:r w:rsidR="005C144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Менський будинок культури</w:t>
      </w:r>
      <w:r w:rsidR="005C1442">
        <w:rPr>
          <w:sz w:val="28"/>
          <w:szCs w:val="28"/>
          <w:lang w:eastAsia="ru-RU"/>
        </w:rPr>
        <w:t xml:space="preserve">» Менської міської ради Менського району Чернігівської області, </w:t>
      </w:r>
      <w:proofErr w:type="spellStart"/>
      <w:r w:rsidR="005C1442">
        <w:rPr>
          <w:sz w:val="28"/>
          <w:szCs w:val="28"/>
          <w:lang w:eastAsia="ru-RU"/>
        </w:rPr>
        <w:t>Блистівську</w:t>
      </w:r>
      <w:proofErr w:type="spellEnd"/>
      <w:r w:rsidR="005C1442">
        <w:rPr>
          <w:sz w:val="28"/>
          <w:szCs w:val="28"/>
          <w:lang w:eastAsia="ru-RU"/>
        </w:rPr>
        <w:t xml:space="preserve"> філію Комунального закладу</w:t>
      </w:r>
      <w:r>
        <w:rPr>
          <w:sz w:val="28"/>
          <w:szCs w:val="28"/>
          <w:lang w:eastAsia="ru-RU"/>
        </w:rPr>
        <w:t xml:space="preserve"> «Менський будинок культури»</w:t>
      </w:r>
      <w:r w:rsidR="005C1442">
        <w:rPr>
          <w:sz w:val="28"/>
          <w:szCs w:val="28"/>
          <w:lang w:eastAsia="ru-RU"/>
        </w:rPr>
        <w:t xml:space="preserve"> Менської міської ради Менського району Чернігівської області</w:t>
      </w:r>
      <w:r>
        <w:rPr>
          <w:sz w:val="28"/>
          <w:szCs w:val="28"/>
          <w:lang w:eastAsia="ru-RU"/>
        </w:rPr>
        <w:t xml:space="preserve"> на суму 45 200,00 грн;</w:t>
      </w:r>
    </w:p>
    <w:p w:rsidR="000F1887" w:rsidRDefault="00DD1B3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Протягом звітного періоду проведено та отримано послуг:</w:t>
      </w:r>
    </w:p>
    <w:p w:rsidR="000F1887" w:rsidRDefault="00166BE5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проведений ремонт даху Комунального  закладу</w:t>
      </w:r>
      <w:r w:rsidR="00DD1B30">
        <w:rPr>
          <w:sz w:val="28"/>
          <w:szCs w:val="28"/>
          <w:lang w:eastAsia="ru-RU"/>
        </w:rPr>
        <w:t xml:space="preserve"> «Центр культури та дозвілля молоді»</w:t>
      </w:r>
      <w:r>
        <w:rPr>
          <w:sz w:val="28"/>
          <w:szCs w:val="28"/>
          <w:lang w:eastAsia="ru-RU"/>
        </w:rPr>
        <w:t xml:space="preserve"> Менської міської ради Менського району Чернігівської області</w:t>
      </w:r>
      <w:r w:rsidR="00DD1B30">
        <w:rPr>
          <w:sz w:val="28"/>
          <w:szCs w:val="28"/>
          <w:lang w:eastAsia="ru-RU"/>
        </w:rPr>
        <w:t xml:space="preserve"> на суму 414 553,00 грн;</w:t>
      </w:r>
    </w:p>
    <w:p w:rsidR="000F1887" w:rsidRDefault="00DD1B3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встановлені чотири енергозберігаючі вікна та зроблені відкоси  в глядац</w:t>
      </w:r>
      <w:r w:rsidR="00166BE5">
        <w:rPr>
          <w:sz w:val="28"/>
          <w:szCs w:val="28"/>
          <w:lang w:eastAsia="ru-RU"/>
        </w:rPr>
        <w:t xml:space="preserve">ькому залі </w:t>
      </w:r>
      <w:proofErr w:type="spellStart"/>
      <w:r w:rsidR="00166BE5">
        <w:rPr>
          <w:sz w:val="28"/>
          <w:szCs w:val="28"/>
          <w:lang w:eastAsia="ru-RU"/>
        </w:rPr>
        <w:t>Макошинської</w:t>
      </w:r>
      <w:proofErr w:type="spellEnd"/>
      <w:r w:rsidR="00166BE5">
        <w:rPr>
          <w:sz w:val="28"/>
          <w:szCs w:val="28"/>
          <w:lang w:eastAsia="ru-RU"/>
        </w:rPr>
        <w:t xml:space="preserve"> філії Комунального закладу</w:t>
      </w:r>
      <w:r>
        <w:rPr>
          <w:sz w:val="28"/>
          <w:szCs w:val="28"/>
          <w:lang w:eastAsia="ru-RU"/>
        </w:rPr>
        <w:t xml:space="preserve"> «Менський будинок культури» </w:t>
      </w:r>
      <w:r w:rsidR="00166BE5">
        <w:rPr>
          <w:sz w:val="28"/>
          <w:szCs w:val="28"/>
          <w:lang w:eastAsia="ru-RU"/>
        </w:rPr>
        <w:t xml:space="preserve">Менської міської ради Менського району Чернігівської області </w:t>
      </w:r>
      <w:r>
        <w:rPr>
          <w:sz w:val="28"/>
          <w:szCs w:val="28"/>
          <w:lang w:eastAsia="ru-RU"/>
        </w:rPr>
        <w:t>на суму 99 901,00 грн;</w:t>
      </w:r>
    </w:p>
    <w:p w:rsidR="000F1887" w:rsidRDefault="00DD1B3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аварійний ремон</w:t>
      </w:r>
      <w:r w:rsidR="00166BE5">
        <w:rPr>
          <w:sz w:val="28"/>
          <w:szCs w:val="28"/>
          <w:lang w:eastAsia="ru-RU"/>
        </w:rPr>
        <w:t xml:space="preserve">т покрівлі </w:t>
      </w:r>
      <w:proofErr w:type="spellStart"/>
      <w:r w:rsidR="00166BE5">
        <w:rPr>
          <w:sz w:val="28"/>
          <w:szCs w:val="28"/>
          <w:lang w:eastAsia="ru-RU"/>
        </w:rPr>
        <w:t>Макошинської</w:t>
      </w:r>
      <w:proofErr w:type="spellEnd"/>
      <w:r w:rsidR="00166BE5">
        <w:rPr>
          <w:sz w:val="28"/>
          <w:szCs w:val="28"/>
          <w:lang w:eastAsia="ru-RU"/>
        </w:rPr>
        <w:t xml:space="preserve"> філії Комунального закладу</w:t>
      </w:r>
      <w:r>
        <w:rPr>
          <w:sz w:val="28"/>
          <w:szCs w:val="28"/>
          <w:lang w:eastAsia="ru-RU"/>
        </w:rPr>
        <w:t xml:space="preserve"> </w:t>
      </w:r>
      <w:bookmarkStart w:id="1" w:name="_Hlk147399032"/>
      <w:r>
        <w:rPr>
          <w:sz w:val="28"/>
          <w:szCs w:val="28"/>
          <w:lang w:eastAsia="ru-RU"/>
        </w:rPr>
        <w:t>«Менський будинок культури»</w:t>
      </w:r>
      <w:r w:rsidR="00166BE5">
        <w:rPr>
          <w:sz w:val="28"/>
          <w:szCs w:val="28"/>
          <w:lang w:eastAsia="ru-RU"/>
        </w:rPr>
        <w:t xml:space="preserve"> Менської міської ради Менського району Чернігівської області</w:t>
      </w:r>
      <w:r>
        <w:rPr>
          <w:sz w:val="28"/>
          <w:szCs w:val="28"/>
          <w:lang w:eastAsia="ru-RU"/>
        </w:rPr>
        <w:t xml:space="preserve"> на суму </w:t>
      </w:r>
      <w:bookmarkEnd w:id="1"/>
      <w:r>
        <w:rPr>
          <w:sz w:val="28"/>
          <w:szCs w:val="28"/>
          <w:lang w:eastAsia="ru-RU"/>
        </w:rPr>
        <w:t>1 824,00 грн;</w:t>
      </w:r>
    </w:p>
    <w:p w:rsidR="000F1887" w:rsidRDefault="00DD1B3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аварійний ремо</w:t>
      </w:r>
      <w:r w:rsidR="00166BE5">
        <w:rPr>
          <w:sz w:val="28"/>
          <w:szCs w:val="28"/>
          <w:lang w:eastAsia="ru-RU"/>
        </w:rPr>
        <w:t xml:space="preserve">нт покрівлі </w:t>
      </w:r>
      <w:proofErr w:type="spellStart"/>
      <w:r w:rsidR="00166BE5">
        <w:rPr>
          <w:sz w:val="28"/>
          <w:szCs w:val="28"/>
          <w:lang w:eastAsia="ru-RU"/>
        </w:rPr>
        <w:t>Бірківської</w:t>
      </w:r>
      <w:proofErr w:type="spellEnd"/>
      <w:r w:rsidR="00166BE5">
        <w:rPr>
          <w:sz w:val="28"/>
          <w:szCs w:val="28"/>
          <w:lang w:eastAsia="ru-RU"/>
        </w:rPr>
        <w:t xml:space="preserve"> філії Комунального закладу</w:t>
      </w:r>
      <w:r>
        <w:rPr>
          <w:sz w:val="28"/>
          <w:szCs w:val="28"/>
          <w:lang w:eastAsia="ru-RU"/>
        </w:rPr>
        <w:t xml:space="preserve"> «Менський будинок культури»</w:t>
      </w:r>
      <w:r w:rsidR="00166BE5">
        <w:rPr>
          <w:sz w:val="28"/>
          <w:szCs w:val="28"/>
          <w:lang w:eastAsia="ru-RU"/>
        </w:rPr>
        <w:t xml:space="preserve"> Менської міської ради Менського району Чернігівської області</w:t>
      </w:r>
      <w:r>
        <w:rPr>
          <w:sz w:val="28"/>
          <w:szCs w:val="28"/>
          <w:lang w:eastAsia="ru-RU"/>
        </w:rPr>
        <w:t xml:space="preserve"> на суму 2 096,00 грн.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Отже, не зважаючи на те, що війна обмежила традиційну діяльність галузі культури, вона також і спонукала її до змін, враховуючи ситуацію в країні. Працівниками галузі впроваджуються нові форми роботи для об’єднання громади та підняття духу нації.</w:t>
      </w:r>
    </w:p>
    <w:p w:rsidR="000F1887" w:rsidRDefault="000F18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</w:rPr>
      </w:pPr>
    </w:p>
    <w:p w:rsidR="000F1887" w:rsidRDefault="000F18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Cs/>
          <w:sz w:val="28"/>
          <w:szCs w:val="28"/>
        </w:rPr>
      </w:pP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соціально-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економічного розвитку та</w:t>
      </w:r>
    </w:p>
    <w:p w:rsidR="000F1887" w:rsidRDefault="00DD1B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інвестицій </w:t>
      </w:r>
      <w:r w:rsidR="004827F3">
        <w:rPr>
          <w:bCs/>
          <w:sz w:val="28"/>
          <w:szCs w:val="28"/>
        </w:rPr>
        <w:t xml:space="preserve">Менської </w:t>
      </w:r>
      <w:r>
        <w:rPr>
          <w:bCs/>
          <w:sz w:val="28"/>
          <w:szCs w:val="28"/>
        </w:rPr>
        <w:t>міської р</w:t>
      </w:r>
      <w:r w:rsidR="004827F3">
        <w:rPr>
          <w:bCs/>
          <w:sz w:val="28"/>
          <w:szCs w:val="28"/>
        </w:rPr>
        <w:t xml:space="preserve">ади                     </w:t>
      </w:r>
      <w:bookmarkStart w:id="2" w:name="_GoBack"/>
      <w:bookmarkEnd w:id="2"/>
      <w:r>
        <w:rPr>
          <w:bCs/>
          <w:sz w:val="28"/>
          <w:szCs w:val="28"/>
        </w:rPr>
        <w:t xml:space="preserve">                             Сергій СКОРОХОД</w:t>
      </w:r>
    </w:p>
    <w:sectPr w:rsidR="000F1887" w:rsidSect="00C47E5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35" w:rsidRDefault="00CD6635">
      <w:r>
        <w:separator/>
      </w:r>
    </w:p>
  </w:endnote>
  <w:endnote w:type="continuationSeparator" w:id="0">
    <w:p w:rsidR="00CD6635" w:rsidRDefault="00CD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87" w:rsidRDefault="00DD1B30">
    <w:pPr>
      <w:pStyle w:val="ae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0F1887" w:rsidRDefault="000F188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87" w:rsidRDefault="000F18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87" w:rsidRDefault="000F18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35" w:rsidRDefault="00CD6635">
      <w:r>
        <w:separator/>
      </w:r>
    </w:p>
  </w:footnote>
  <w:footnote w:type="continuationSeparator" w:id="0">
    <w:p w:rsidR="00CD6635" w:rsidRDefault="00CD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87" w:rsidRDefault="00DD1B30">
    <w:pPr>
      <w:pStyle w:val="ac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</w:t>
    </w:r>
    <w:r>
      <w:rPr>
        <w:sz w:val="24"/>
      </w:rPr>
      <w:fldChar w:fldCharType="begin"/>
    </w:r>
    <w:r>
      <w:rPr>
        <w:sz w:val="24"/>
      </w:rPr>
      <w:instrText>PAGE \* MERGEFORMAT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>продовження додатка</w:t>
    </w:r>
  </w:p>
  <w:p w:rsidR="000F1887" w:rsidRDefault="000F18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87" w:rsidRDefault="000F1887">
    <w:pPr>
      <w:pStyle w:val="ac"/>
      <w:jc w:val="center"/>
    </w:pPr>
  </w:p>
  <w:p w:rsidR="000F1887" w:rsidRDefault="000F18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083"/>
    <w:multiLevelType w:val="hybridMultilevel"/>
    <w:tmpl w:val="B0900288"/>
    <w:lvl w:ilvl="0" w:tplc="80FE1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B81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49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42D0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B6F1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8CC2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EC14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B07F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9CE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F7A34"/>
    <w:multiLevelType w:val="hybridMultilevel"/>
    <w:tmpl w:val="0130E0E6"/>
    <w:lvl w:ilvl="0" w:tplc="772EB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9DC59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22CF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6CD4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0A6A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824CF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4CCD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F41D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8008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CB5E28"/>
    <w:multiLevelType w:val="hybridMultilevel"/>
    <w:tmpl w:val="EC0E98BA"/>
    <w:lvl w:ilvl="0" w:tplc="9ADA2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62C241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3860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AEEF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164C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34B0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9A32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1648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88C5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317B5B"/>
    <w:multiLevelType w:val="hybridMultilevel"/>
    <w:tmpl w:val="5400E378"/>
    <w:lvl w:ilvl="0" w:tplc="FE6C0E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9D80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A9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0B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09E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A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AA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6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4E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6618"/>
    <w:multiLevelType w:val="hybridMultilevel"/>
    <w:tmpl w:val="E444A0D0"/>
    <w:lvl w:ilvl="0" w:tplc="D980C4F0">
      <w:start w:val="1"/>
      <w:numFmt w:val="bullet"/>
      <w:lvlText w:val="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/>
      </w:rPr>
    </w:lvl>
    <w:lvl w:ilvl="1" w:tplc="B6AC7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44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6D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ADD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63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8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2B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09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87524"/>
    <w:multiLevelType w:val="hybridMultilevel"/>
    <w:tmpl w:val="617E8FA6"/>
    <w:lvl w:ilvl="0" w:tplc="4574FD90">
      <w:start w:val="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 w:val="0"/>
      </w:rPr>
    </w:lvl>
    <w:lvl w:ilvl="1" w:tplc="40A457CE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5FA011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DEC54CE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11C69CA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7CC5B0A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7825C8E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DDEAD8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ACF48864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9CE4B2A"/>
    <w:multiLevelType w:val="hybridMultilevel"/>
    <w:tmpl w:val="9E6AC18E"/>
    <w:lvl w:ilvl="0" w:tplc="DA70A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7308F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207F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FA26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7EFB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EEF4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02FB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3618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BAB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CE56BC0"/>
    <w:multiLevelType w:val="hybridMultilevel"/>
    <w:tmpl w:val="E14A7888"/>
    <w:lvl w:ilvl="0" w:tplc="7506D42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/>
        <w:sz w:val="28"/>
      </w:rPr>
    </w:lvl>
    <w:lvl w:ilvl="1" w:tplc="42FC353E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EA32326E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ED66ECE8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3A8A2980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9816FC86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41C22458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A21CBA62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DC30ABCA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8" w15:restartNumberingAfterBreak="0">
    <w:nsid w:val="40FD7131"/>
    <w:multiLevelType w:val="hybridMultilevel"/>
    <w:tmpl w:val="6686AD8A"/>
    <w:lvl w:ilvl="0" w:tplc="F74A5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5D8C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CA4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B29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EA45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8EF4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C2D7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EE3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F47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4500F61"/>
    <w:multiLevelType w:val="hybridMultilevel"/>
    <w:tmpl w:val="4D0AF326"/>
    <w:lvl w:ilvl="0" w:tplc="921A6604">
      <w:start w:val="1"/>
      <w:numFmt w:val="decimal"/>
      <w:lvlText w:val="%1."/>
      <w:lvlJc w:val="left"/>
      <w:pPr>
        <w:ind w:left="720" w:hanging="360"/>
      </w:pPr>
    </w:lvl>
    <w:lvl w:ilvl="1" w:tplc="1CE4C85A">
      <w:start w:val="1"/>
      <w:numFmt w:val="lowerLetter"/>
      <w:lvlText w:val="%2."/>
      <w:lvlJc w:val="left"/>
      <w:pPr>
        <w:ind w:left="1440" w:hanging="360"/>
      </w:pPr>
    </w:lvl>
    <w:lvl w:ilvl="2" w:tplc="E196B36C">
      <w:start w:val="1"/>
      <w:numFmt w:val="lowerRoman"/>
      <w:lvlText w:val="%3."/>
      <w:lvlJc w:val="right"/>
      <w:pPr>
        <w:ind w:left="2160" w:hanging="180"/>
      </w:pPr>
    </w:lvl>
    <w:lvl w:ilvl="3" w:tplc="D194BB74">
      <w:start w:val="1"/>
      <w:numFmt w:val="decimal"/>
      <w:lvlText w:val="%4."/>
      <w:lvlJc w:val="left"/>
      <w:pPr>
        <w:ind w:left="2880" w:hanging="360"/>
      </w:pPr>
    </w:lvl>
    <w:lvl w:ilvl="4" w:tplc="FD844C8E">
      <w:start w:val="1"/>
      <w:numFmt w:val="lowerLetter"/>
      <w:lvlText w:val="%5."/>
      <w:lvlJc w:val="left"/>
      <w:pPr>
        <w:ind w:left="3600" w:hanging="360"/>
      </w:pPr>
    </w:lvl>
    <w:lvl w:ilvl="5" w:tplc="522E381C">
      <w:start w:val="1"/>
      <w:numFmt w:val="lowerRoman"/>
      <w:lvlText w:val="%6."/>
      <w:lvlJc w:val="right"/>
      <w:pPr>
        <w:ind w:left="4320" w:hanging="180"/>
      </w:pPr>
    </w:lvl>
    <w:lvl w:ilvl="6" w:tplc="121E7F06">
      <w:start w:val="1"/>
      <w:numFmt w:val="decimal"/>
      <w:lvlText w:val="%7."/>
      <w:lvlJc w:val="left"/>
      <w:pPr>
        <w:ind w:left="5040" w:hanging="360"/>
      </w:pPr>
    </w:lvl>
    <w:lvl w:ilvl="7" w:tplc="AA587872">
      <w:start w:val="1"/>
      <w:numFmt w:val="lowerLetter"/>
      <w:lvlText w:val="%8."/>
      <w:lvlJc w:val="left"/>
      <w:pPr>
        <w:ind w:left="5760" w:hanging="360"/>
      </w:pPr>
    </w:lvl>
    <w:lvl w:ilvl="8" w:tplc="448E59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4F0B"/>
    <w:multiLevelType w:val="hybridMultilevel"/>
    <w:tmpl w:val="5C300738"/>
    <w:lvl w:ilvl="0" w:tplc="5810E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51DCE3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C07F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818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A80B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662A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7476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84EA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4203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A0A553C"/>
    <w:multiLevelType w:val="hybridMultilevel"/>
    <w:tmpl w:val="69264EFE"/>
    <w:lvl w:ilvl="0" w:tplc="D6E0D0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A89A9CC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DD4D8A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122620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7D046F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83E11A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D7E617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1B877F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90099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74A24D1A"/>
    <w:multiLevelType w:val="hybridMultilevel"/>
    <w:tmpl w:val="21DC4EE2"/>
    <w:lvl w:ilvl="0" w:tplc="BB88007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58AAFC1C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63BC8B80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53AC4C88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8CCCD70C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9F645FF2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28409BEE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A20627DC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978EA874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 w15:restartNumberingAfterBreak="0">
    <w:nsid w:val="76BD77DB"/>
    <w:multiLevelType w:val="hybridMultilevel"/>
    <w:tmpl w:val="D93C5852"/>
    <w:lvl w:ilvl="0" w:tplc="BC6892E2">
      <w:start w:val="1"/>
      <w:numFmt w:val="decimal"/>
      <w:lvlText w:val="%1)"/>
      <w:lvlJc w:val="left"/>
      <w:pPr>
        <w:ind w:left="720" w:hanging="360"/>
      </w:pPr>
    </w:lvl>
    <w:lvl w:ilvl="1" w:tplc="87100B50">
      <w:start w:val="1"/>
      <w:numFmt w:val="lowerLetter"/>
      <w:lvlText w:val="%2."/>
      <w:lvlJc w:val="left"/>
      <w:pPr>
        <w:ind w:left="1440" w:hanging="360"/>
      </w:pPr>
    </w:lvl>
    <w:lvl w:ilvl="2" w:tplc="48CE99F6">
      <w:start w:val="1"/>
      <w:numFmt w:val="lowerRoman"/>
      <w:lvlText w:val="%3."/>
      <w:lvlJc w:val="right"/>
      <w:pPr>
        <w:ind w:left="2160" w:hanging="180"/>
      </w:pPr>
    </w:lvl>
    <w:lvl w:ilvl="3" w:tplc="221E6178">
      <w:start w:val="1"/>
      <w:numFmt w:val="decimal"/>
      <w:lvlText w:val="%4."/>
      <w:lvlJc w:val="left"/>
      <w:pPr>
        <w:ind w:left="2880" w:hanging="360"/>
      </w:pPr>
    </w:lvl>
    <w:lvl w:ilvl="4" w:tplc="BE0ECF9E">
      <w:start w:val="1"/>
      <w:numFmt w:val="lowerLetter"/>
      <w:lvlText w:val="%5."/>
      <w:lvlJc w:val="left"/>
      <w:pPr>
        <w:ind w:left="3600" w:hanging="360"/>
      </w:pPr>
    </w:lvl>
    <w:lvl w:ilvl="5" w:tplc="98C89F1A">
      <w:start w:val="1"/>
      <w:numFmt w:val="lowerRoman"/>
      <w:lvlText w:val="%6."/>
      <w:lvlJc w:val="right"/>
      <w:pPr>
        <w:ind w:left="4320" w:hanging="180"/>
      </w:pPr>
    </w:lvl>
    <w:lvl w:ilvl="6" w:tplc="23643AD2">
      <w:start w:val="1"/>
      <w:numFmt w:val="decimal"/>
      <w:lvlText w:val="%7."/>
      <w:lvlJc w:val="left"/>
      <w:pPr>
        <w:ind w:left="5040" w:hanging="360"/>
      </w:pPr>
    </w:lvl>
    <w:lvl w:ilvl="7" w:tplc="D842F466">
      <w:start w:val="1"/>
      <w:numFmt w:val="lowerLetter"/>
      <w:lvlText w:val="%8."/>
      <w:lvlJc w:val="left"/>
      <w:pPr>
        <w:ind w:left="5760" w:hanging="360"/>
      </w:pPr>
    </w:lvl>
    <w:lvl w:ilvl="8" w:tplc="81ECCD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C6317"/>
    <w:multiLevelType w:val="hybridMultilevel"/>
    <w:tmpl w:val="495CE6FA"/>
    <w:lvl w:ilvl="0" w:tplc="AC0E1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34CA5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0272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062A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8C7A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3E51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C414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401B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F94DE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7"/>
    <w:rsid w:val="000F1887"/>
    <w:rsid w:val="00150AF9"/>
    <w:rsid w:val="00166BE5"/>
    <w:rsid w:val="002E2C10"/>
    <w:rsid w:val="003129DA"/>
    <w:rsid w:val="00347561"/>
    <w:rsid w:val="003E63D0"/>
    <w:rsid w:val="0044040C"/>
    <w:rsid w:val="00462439"/>
    <w:rsid w:val="004827F3"/>
    <w:rsid w:val="004F2DA6"/>
    <w:rsid w:val="005959F5"/>
    <w:rsid w:val="005B603D"/>
    <w:rsid w:val="005C1442"/>
    <w:rsid w:val="006A3878"/>
    <w:rsid w:val="007223B4"/>
    <w:rsid w:val="0076506E"/>
    <w:rsid w:val="008238BA"/>
    <w:rsid w:val="008F46E6"/>
    <w:rsid w:val="009D5389"/>
    <w:rsid w:val="00B653D2"/>
    <w:rsid w:val="00C47E56"/>
    <w:rsid w:val="00CD6635"/>
    <w:rsid w:val="00DD1B30"/>
    <w:rsid w:val="00E078E8"/>
    <w:rsid w:val="00E351F3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C03C"/>
  <w15:docId w15:val="{922E1F67-01D5-4D41-A600-720A10E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ind w:left="567"/>
      <w:outlineLvl w:val="0"/>
    </w:pPr>
    <w:rPr>
      <w:sz w:val="36"/>
    </w:rPr>
  </w:style>
  <w:style w:type="paragraph" w:styleId="2">
    <w:name w:val="heading 2"/>
    <w:basedOn w:val="a"/>
    <w:next w:val="a"/>
    <w:link w:val="20"/>
    <w:pPr>
      <w:keepNext/>
      <w:spacing w:line="240" w:lineRule="exact"/>
      <w:ind w:left="567" w:firstLine="567"/>
      <w:jc w:val="both"/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sz w:val="24"/>
      <w:szCs w:val="24"/>
      <w:lang w:val="ru-RU" w:eastAsia="ru-RU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paragraph" w:customStyle="1" w:styleId="afb">
    <w:name w:val="Знак Знак Знак Знак"/>
    <w:basedOn w:val="a"/>
    <w:rPr>
      <w:rFonts w:ascii="Verdana" w:hAnsi="Verdana"/>
      <w:lang w:val="en-US" w:eastAsia="en-US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paragraph" w:styleId="afd">
    <w:name w:val="Body Text"/>
    <w:basedOn w:val="a"/>
    <w:pPr>
      <w:spacing w:after="120"/>
    </w:pPr>
  </w:style>
  <w:style w:type="paragraph" w:styleId="afe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aff">
    <w:name w:val="List Paragraph"/>
    <w:basedOn w:val="a"/>
    <w:pPr>
      <w:ind w:left="720"/>
      <w:contextualSpacing/>
    </w:pPr>
    <w:rPr>
      <w:rFonts w:eastAsia="Calibri"/>
      <w:lang w:eastAsia="uk-UA"/>
    </w:rPr>
  </w:style>
  <w:style w:type="paragraph" w:styleId="aff0">
    <w:name w:val="Body Text Indent"/>
    <w:basedOn w:val="a"/>
    <w:link w:val="af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Основний текст з відступом Знак"/>
    <w:link w:val="aff0"/>
    <w:rPr>
      <w:rFonts w:ascii="Calibri" w:eastAsia="Calibri" w:hAnsi="Calibri"/>
      <w:sz w:val="22"/>
      <w:szCs w:val="22"/>
      <w:lang w:val="uk-UA" w:eastAsia="en-US" w:bidi="ar-SA"/>
    </w:rPr>
  </w:style>
  <w:style w:type="character" w:styleId="aff2">
    <w:name w:val="page number"/>
    <w:basedOn w:val="a0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greenng-binding">
    <w:name w:val="green ng-binding"/>
    <w:basedOn w:val="a0"/>
  </w:style>
  <w:style w:type="character" w:styleId="aff3">
    <w:name w:val="Strong"/>
    <w:rPr>
      <w:b/>
      <w:bCs/>
    </w:rPr>
  </w:style>
  <w:style w:type="character" w:customStyle="1" w:styleId="34">
    <w:name w:val="Основний текст з відступом 3 Знак"/>
    <w:link w:val="33"/>
    <w:rPr>
      <w:sz w:val="16"/>
      <w:szCs w:val="16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f6">
    <w:name w:val="Текст примітки Знак"/>
    <w:basedOn w:val="a0"/>
    <w:link w:val="aff5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2563">
    <w:name w:val="256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145-19?find=1&amp;text=%D1%81%D0%B0%D0%BC%D0%BE%D0%B2%D1%80%D1%8F%D0%B4%D1%83%D0%B2%D0%B0%D0%BD%D0%BD%D1%8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CB5978B-CCA3-49DE-A1B9-B865C3B8E7D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18068</Words>
  <Characters>10300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23</cp:revision>
  <dcterms:created xsi:type="dcterms:W3CDTF">2022-10-13T06:43:00Z</dcterms:created>
  <dcterms:modified xsi:type="dcterms:W3CDTF">2023-11-04T15:50:00Z</dcterms:modified>
</cp:coreProperties>
</file>