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5F" w:rsidRDefault="00A7685F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</w:pPr>
    </w:p>
    <w:p w:rsidR="00A7685F" w:rsidRDefault="00F94A15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A7685F" w:rsidRDefault="00F94A15">
      <w:pPr>
        <w:pStyle w:val="aff"/>
        <w:widowControl w:val="0"/>
        <w:spacing w:before="0" w:beforeAutospacing="0" w:after="0" w:afterAutospacing="0"/>
        <w:jc w:val="center"/>
      </w:pPr>
      <w:r>
        <w:t> </w:t>
      </w:r>
    </w:p>
    <w:p w:rsidR="00A7685F" w:rsidRDefault="00F94A15">
      <w:pPr>
        <w:pStyle w:val="aff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A7685F" w:rsidRDefault="00F94A15">
      <w:pPr>
        <w:pStyle w:val="aff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A7685F" w:rsidRDefault="00A7685F">
      <w:pPr>
        <w:pStyle w:val="aff"/>
        <w:widowControl w:val="0"/>
        <w:spacing w:before="0" w:beforeAutospacing="0" w:after="0" w:afterAutospacing="0"/>
        <w:jc w:val="center"/>
      </w:pPr>
    </w:p>
    <w:p w:rsidR="00A7685F" w:rsidRDefault="00DE1751">
      <w:pPr>
        <w:pStyle w:val="aff"/>
        <w:widowControl w:val="0"/>
        <w:tabs>
          <w:tab w:val="left" w:pos="4394"/>
          <w:tab w:val="left" w:pos="4537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02 жовтня </w:t>
      </w:r>
      <w:r w:rsidR="003433D7">
        <w:rPr>
          <w:color w:val="000000"/>
          <w:sz w:val="28"/>
          <w:szCs w:val="28"/>
        </w:rPr>
        <w:t>2023 року</w:t>
      </w:r>
      <w:r w:rsidR="003433D7">
        <w:rPr>
          <w:color w:val="000000"/>
          <w:sz w:val="28"/>
          <w:szCs w:val="28"/>
        </w:rPr>
        <w:tab/>
        <w:t xml:space="preserve"> м. </w:t>
      </w:r>
      <w:proofErr w:type="spellStart"/>
      <w:r w:rsidR="003433D7">
        <w:rPr>
          <w:color w:val="000000"/>
          <w:sz w:val="28"/>
          <w:szCs w:val="28"/>
        </w:rPr>
        <w:t>Мена</w:t>
      </w:r>
      <w:proofErr w:type="spellEnd"/>
      <w:r w:rsidR="003433D7">
        <w:rPr>
          <w:color w:val="000000"/>
          <w:sz w:val="28"/>
          <w:szCs w:val="28"/>
        </w:rPr>
        <w:t xml:space="preserve">                            </w:t>
      </w:r>
      <w:r w:rsidR="00F94A15">
        <w:rPr>
          <w:color w:val="000000"/>
          <w:sz w:val="28"/>
          <w:szCs w:val="28"/>
        </w:rPr>
        <w:t xml:space="preserve">№ </w:t>
      </w:r>
      <w:r w:rsidR="003433D7">
        <w:rPr>
          <w:color w:val="000000"/>
          <w:sz w:val="28"/>
          <w:szCs w:val="28"/>
        </w:rPr>
        <w:t>263</w:t>
      </w:r>
      <w:bookmarkStart w:id="0" w:name="_GoBack"/>
      <w:bookmarkEnd w:id="0"/>
    </w:p>
    <w:p w:rsidR="00A7685F" w:rsidRDefault="00A7685F">
      <w:pPr>
        <w:pStyle w:val="aff"/>
        <w:spacing w:before="0" w:beforeAutospacing="0" w:after="0" w:afterAutospacing="0"/>
        <w:jc w:val="both"/>
      </w:pPr>
    </w:p>
    <w:p w:rsidR="00A7685F" w:rsidRDefault="00F94A15">
      <w:pPr>
        <w:pStyle w:val="a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Акту визначення розміру компенсації за тимчасове зайняття земельних ділянок комунальної власності Менської міської ради суб’єктом господарювання - ТОВ «ПРАЦЯ СТОЛЬНЕ» на території Менської міської територіальної громади</w:t>
      </w:r>
    </w:p>
    <w:p w:rsidR="00A7685F" w:rsidRDefault="00A7685F">
      <w:pPr>
        <w:pStyle w:val="aff"/>
        <w:spacing w:before="0" w:beforeAutospacing="0" w:after="0" w:afterAutospacing="0"/>
        <w:jc w:val="both"/>
      </w:pPr>
    </w:p>
    <w:p w:rsidR="00A7685F" w:rsidRDefault="00F94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Земельного кодексу України, постанови Кабінету Міністрів України від 19 квітня 1993 року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керуючись Законом України «Про місцеве самоврядування в Україні», виконавчий комітет Менської міської ради</w:t>
      </w:r>
      <w:r>
        <w:rPr>
          <w:sz w:val="28"/>
          <w:szCs w:val="28"/>
        </w:rPr>
        <w:t>:</w:t>
      </w:r>
    </w:p>
    <w:p w:rsidR="00A7685F" w:rsidRDefault="00F94A15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A7685F" w:rsidRDefault="00F94A15">
      <w:pPr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Затвердити Акт визначення розміру компенсації за тимчасове зайняття земельної ділянок комунальної власності Менської міської ради суб’єктом господарювання – ТОВ «ПРАЦЯ СТОЛЬНЕ» на території Менської міської територіальної громади внаслідок тимчасового зайняття земельної ділянки за період з дня закінчення строку дії договору оренди до дня закінчення збирання врожаю, а саме: з 28 червня 2023 року по 18 вересня 2023 року, згідно якого розмір компенсації 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>становить 3465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 xml:space="preserve">(три тисячі чотириста шістдесят п’ять) грн 37 коп. </w:t>
      </w:r>
      <w:r>
        <w:rPr>
          <w:b/>
          <w:bCs/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>Акт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>додається</w:t>
      </w:r>
      <w:r>
        <w:rPr>
          <w:b/>
          <w:bCs/>
          <w:color w:val="000000"/>
          <w:sz w:val="28"/>
          <w:szCs w:val="28"/>
          <w:lang w:eastAsia="ru-RU"/>
        </w:rPr>
        <w:t>).</w:t>
      </w:r>
    </w:p>
    <w:p w:rsidR="00A7685F" w:rsidRDefault="00F94A15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Надіслати директору ТОВ «ПРАЦЯ СТОЛЬНЕ» копію даного рішення з актом </w:t>
      </w:r>
      <w:r>
        <w:rPr>
          <w:color w:val="000000"/>
          <w:sz w:val="28"/>
          <w:szCs w:val="28"/>
          <w:lang w:eastAsia="ru-RU"/>
        </w:rPr>
        <w:t>визначення розміру компенсації за тимчасове зайняття земельних ділянок комунальної власності Менської міської ради суб’єктом господарювання – ТОВ «ПРАЦЯ СТОЛЬНЕ» на території Менської міської територіальної громади.</w:t>
      </w:r>
    </w:p>
    <w:p w:rsidR="00A7685F" w:rsidRDefault="00F94A15">
      <w:pPr>
        <w:ind w:firstLine="425"/>
        <w:jc w:val="both"/>
        <w:rPr>
          <w:sz w:val="28"/>
        </w:rPr>
      </w:pPr>
      <w:r>
        <w:rPr>
          <w:sz w:val="28"/>
        </w:rPr>
        <w:t xml:space="preserve">3. 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A7685F" w:rsidRDefault="00A7685F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A7685F" w:rsidRDefault="00A7685F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A7685F" w:rsidRDefault="00F94A15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</w:p>
    <w:sectPr w:rsidR="00A7685F" w:rsidSect="003433D7">
      <w:headerReference w:type="default" r:id="rId9"/>
      <w:pgSz w:w="11906" w:h="16838"/>
      <w:pgMar w:top="1134" w:right="567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56A" w:rsidRDefault="00D7756A">
      <w:r>
        <w:separator/>
      </w:r>
    </w:p>
  </w:endnote>
  <w:endnote w:type="continuationSeparator" w:id="0">
    <w:p w:rsidR="00D7756A" w:rsidRDefault="00D7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56A" w:rsidRDefault="00D7756A">
      <w:r>
        <w:separator/>
      </w:r>
    </w:p>
  </w:footnote>
  <w:footnote w:type="continuationSeparator" w:id="0">
    <w:p w:rsidR="00D7756A" w:rsidRDefault="00D7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5F" w:rsidRDefault="00F94A15">
    <w:pPr>
      <w:pStyle w:val="afb"/>
      <w:jc w:val="center"/>
    </w:pPr>
    <w:r>
      <w:rPr>
        <w:noProof/>
        <w:lang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06DF"/>
    <w:multiLevelType w:val="hybridMultilevel"/>
    <w:tmpl w:val="7A547AFE"/>
    <w:lvl w:ilvl="0" w:tplc="F5A2D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8F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C35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A7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CC6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8F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224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2F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A8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C705C"/>
    <w:multiLevelType w:val="hybridMultilevel"/>
    <w:tmpl w:val="806062FE"/>
    <w:lvl w:ilvl="0" w:tplc="206426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44DAC258">
      <w:start w:val="1"/>
      <w:numFmt w:val="lowerLetter"/>
      <w:lvlText w:val="%2."/>
      <w:lvlJc w:val="left"/>
      <w:pPr>
        <w:ind w:left="1440" w:hanging="360"/>
      </w:pPr>
    </w:lvl>
    <w:lvl w:ilvl="2" w:tplc="48D4564E">
      <w:start w:val="1"/>
      <w:numFmt w:val="lowerRoman"/>
      <w:lvlText w:val="%3."/>
      <w:lvlJc w:val="right"/>
      <w:pPr>
        <w:ind w:left="2160" w:hanging="180"/>
      </w:pPr>
    </w:lvl>
    <w:lvl w:ilvl="3" w:tplc="5B4CEE52">
      <w:start w:val="1"/>
      <w:numFmt w:val="decimal"/>
      <w:lvlText w:val="%4."/>
      <w:lvlJc w:val="left"/>
      <w:pPr>
        <w:ind w:left="2880" w:hanging="360"/>
      </w:pPr>
    </w:lvl>
    <w:lvl w:ilvl="4" w:tplc="414A00E2">
      <w:start w:val="1"/>
      <w:numFmt w:val="lowerLetter"/>
      <w:lvlText w:val="%5."/>
      <w:lvlJc w:val="left"/>
      <w:pPr>
        <w:ind w:left="3600" w:hanging="360"/>
      </w:pPr>
    </w:lvl>
    <w:lvl w:ilvl="5" w:tplc="1F22DC38">
      <w:start w:val="1"/>
      <w:numFmt w:val="lowerRoman"/>
      <w:lvlText w:val="%6."/>
      <w:lvlJc w:val="right"/>
      <w:pPr>
        <w:ind w:left="4320" w:hanging="180"/>
      </w:pPr>
    </w:lvl>
    <w:lvl w:ilvl="6" w:tplc="F0F47BF6">
      <w:start w:val="1"/>
      <w:numFmt w:val="decimal"/>
      <w:lvlText w:val="%7."/>
      <w:lvlJc w:val="left"/>
      <w:pPr>
        <w:ind w:left="5040" w:hanging="360"/>
      </w:pPr>
    </w:lvl>
    <w:lvl w:ilvl="7" w:tplc="26EEBC72">
      <w:start w:val="1"/>
      <w:numFmt w:val="lowerLetter"/>
      <w:lvlText w:val="%8."/>
      <w:lvlJc w:val="left"/>
      <w:pPr>
        <w:ind w:left="5760" w:hanging="360"/>
      </w:pPr>
    </w:lvl>
    <w:lvl w:ilvl="8" w:tplc="1BFCD5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2233"/>
    <w:multiLevelType w:val="hybridMultilevel"/>
    <w:tmpl w:val="6A6C5108"/>
    <w:lvl w:ilvl="0" w:tplc="095A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2B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EE2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AF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E58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6E2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643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E83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838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06986"/>
    <w:multiLevelType w:val="hybridMultilevel"/>
    <w:tmpl w:val="F58CC156"/>
    <w:lvl w:ilvl="0" w:tplc="999EE4F6">
      <w:start w:val="1"/>
      <w:numFmt w:val="decimal"/>
      <w:lvlText w:val="%1)"/>
      <w:lvlJc w:val="left"/>
      <w:pPr>
        <w:ind w:left="786" w:hanging="360"/>
      </w:pPr>
    </w:lvl>
    <w:lvl w:ilvl="1" w:tplc="30628416">
      <w:start w:val="1"/>
      <w:numFmt w:val="lowerLetter"/>
      <w:lvlText w:val="%2."/>
      <w:lvlJc w:val="left"/>
      <w:pPr>
        <w:ind w:left="1506" w:hanging="360"/>
      </w:pPr>
    </w:lvl>
    <w:lvl w:ilvl="2" w:tplc="A488A504">
      <w:start w:val="1"/>
      <w:numFmt w:val="lowerRoman"/>
      <w:lvlText w:val="%3."/>
      <w:lvlJc w:val="right"/>
      <w:pPr>
        <w:ind w:left="2226" w:hanging="180"/>
      </w:pPr>
    </w:lvl>
    <w:lvl w:ilvl="3" w:tplc="2EE44E98">
      <w:start w:val="1"/>
      <w:numFmt w:val="decimal"/>
      <w:lvlText w:val="%4."/>
      <w:lvlJc w:val="left"/>
      <w:pPr>
        <w:ind w:left="2946" w:hanging="360"/>
      </w:pPr>
    </w:lvl>
    <w:lvl w:ilvl="4" w:tplc="8D243B66">
      <w:start w:val="1"/>
      <w:numFmt w:val="lowerLetter"/>
      <w:lvlText w:val="%5."/>
      <w:lvlJc w:val="left"/>
      <w:pPr>
        <w:ind w:left="3666" w:hanging="360"/>
      </w:pPr>
    </w:lvl>
    <w:lvl w:ilvl="5" w:tplc="1A3CBAB2">
      <w:start w:val="1"/>
      <w:numFmt w:val="lowerRoman"/>
      <w:lvlText w:val="%6."/>
      <w:lvlJc w:val="right"/>
      <w:pPr>
        <w:ind w:left="4386" w:hanging="180"/>
      </w:pPr>
    </w:lvl>
    <w:lvl w:ilvl="6" w:tplc="D1287C88">
      <w:start w:val="1"/>
      <w:numFmt w:val="decimal"/>
      <w:lvlText w:val="%7."/>
      <w:lvlJc w:val="left"/>
      <w:pPr>
        <w:ind w:left="5106" w:hanging="360"/>
      </w:pPr>
    </w:lvl>
    <w:lvl w:ilvl="7" w:tplc="E298764E">
      <w:start w:val="1"/>
      <w:numFmt w:val="lowerLetter"/>
      <w:lvlText w:val="%8."/>
      <w:lvlJc w:val="left"/>
      <w:pPr>
        <w:ind w:left="5826" w:hanging="360"/>
      </w:pPr>
    </w:lvl>
    <w:lvl w:ilvl="8" w:tplc="F948EA1C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94599D"/>
    <w:multiLevelType w:val="hybridMultilevel"/>
    <w:tmpl w:val="6F9C1906"/>
    <w:lvl w:ilvl="0" w:tplc="4530C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CC0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AB8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44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200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638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CA16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8D6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CC03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85F"/>
    <w:rsid w:val="003433D7"/>
    <w:rsid w:val="00A7685F"/>
    <w:rsid w:val="00D7756A"/>
    <w:rsid w:val="00DE1751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389A"/>
  <w15:docId w15:val="{404B2721-C5CE-4A7C-9222-FF00413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af8">
    <w:name w:val="Відповідальний"/>
    <w:basedOn w:val="a"/>
    <w:pPr>
      <w:ind w:left="2835"/>
      <w:jc w:val="both"/>
    </w:pPr>
    <w:rPr>
      <w:i/>
      <w:sz w:val="28"/>
      <w:szCs w:val="28"/>
    </w:rPr>
  </w:style>
  <w:style w:type="paragraph" w:customStyle="1" w:styleId="af9">
    <w:name w:val="Основной текст отступ вверху"/>
    <w:basedOn w:val="afa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a">
    <w:name w:val="Body Text"/>
    <w:basedOn w:val="a"/>
    <w:pPr>
      <w:spacing w:after="120"/>
    </w:pPr>
  </w:style>
  <w:style w:type="character" w:customStyle="1" w:styleId="30">
    <w:name w:val="Заголовок 3 Знак"/>
    <w:link w:val="3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Pr>
      <w:rFonts w:ascii="Courier New" w:hAnsi="Courier New"/>
      <w:lang w:val="ru-RU" w:eastAsia="ru-RU" w:bidi="ar-SA"/>
    </w:rPr>
  </w:style>
  <w:style w:type="paragraph" w:customStyle="1" w:styleId="15">
    <w:name w:val="Знак Знак Знак Знак Знак1 Знак Знак Знак Знак Знак Знак Знак"/>
    <w:basedOn w:val="a"/>
    <w:rPr>
      <w:rFonts w:ascii="Verdana" w:hAnsi="Verdana"/>
      <w:lang w:val="en-US" w:eastAsia="en-US"/>
    </w:rPr>
  </w:style>
  <w:style w:type="table" w:customStyle="1" w:styleId="16">
    <w:name w:val="Обычная таблица1"/>
    <w:next w:val="a1"/>
    <w:semiHidden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link w:val="14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link w:val="afb"/>
    <w:rPr>
      <w:sz w:val="24"/>
      <w:szCs w:val="24"/>
      <w:lang w:val="ru-RU" w:eastAsia="ru-RU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link w:val="afd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styleId="aff">
    <w:name w:val="Normal (Web)"/>
    <w:basedOn w:val="a"/>
    <w:uiPriority w:val="9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26B1647-8392-4044-B5F0-9179E01F1D11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1153</Words>
  <Characters>658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9</cp:revision>
  <dcterms:created xsi:type="dcterms:W3CDTF">2023-09-25T08:57:00Z</dcterms:created>
  <dcterms:modified xsi:type="dcterms:W3CDTF">2023-10-05T12:59:00Z</dcterms:modified>
</cp:coreProperties>
</file>