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9071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Додаток 1 </w:t>
      </w:r>
      <w:r/>
    </w:p>
    <w:p>
      <w:pPr>
        <w:ind w:left="9071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до рішення 3</w:t>
      </w:r>
      <w:r>
        <w:rPr>
          <w:rFonts w:eastAsia="Calibri"/>
          <w:iCs/>
          <w:sz w:val="28"/>
          <w:szCs w:val="28"/>
        </w:rPr>
        <w:t xml:space="preserve">9</w:t>
      </w:r>
      <w:r>
        <w:rPr>
          <w:rFonts w:eastAsia="Calibri"/>
          <w:iCs/>
          <w:sz w:val="28"/>
          <w:szCs w:val="28"/>
        </w:rPr>
        <w:t xml:space="preserve"> сесії Менської міської ради </w:t>
      </w:r>
      <w:r/>
    </w:p>
    <w:p>
      <w:pPr>
        <w:ind w:left="9071"/>
        <w:jc w:val="both"/>
        <w:rPr>
          <w:rFonts w:eastAsia="Calibri"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8 скликання </w:t>
      </w:r>
      <w:r/>
    </w:p>
    <w:p>
      <w:pPr>
        <w:ind w:left="9071"/>
        <w:jc w:val="both"/>
        <w:rPr>
          <w:rFonts w:eastAsia="Calibri"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25 </w:t>
      </w:r>
      <w:r>
        <w:rPr>
          <w:rFonts w:eastAsia="Calibri"/>
          <w:iCs/>
          <w:sz w:val="28"/>
          <w:szCs w:val="28"/>
        </w:rPr>
        <w:t xml:space="preserve">вересня</w:t>
      </w:r>
      <w:r>
        <w:rPr>
          <w:rFonts w:eastAsia="Calibri"/>
          <w:iCs/>
          <w:sz w:val="28"/>
          <w:szCs w:val="28"/>
        </w:rPr>
        <w:t xml:space="preserve"> 2023 року № 552</w:t>
      </w:r>
      <w:r/>
    </w:p>
    <w:p>
      <w:pPr>
        <w:ind w:left="9071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</w:r>
      <w:r/>
    </w:p>
    <w:p>
      <w:pPr>
        <w:jc w:val="center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 xml:space="preserve">Напрями діяльності та заходи Програми</w:t>
      </w:r>
      <w:r/>
    </w:p>
    <w:p>
      <w:pPr>
        <w:jc w:val="center"/>
        <w:rPr>
          <w:rFonts w:eastAsia="Calibri"/>
          <w:b/>
          <w:iCs/>
          <w:sz w:val="16"/>
          <w:szCs w:val="16"/>
        </w:rPr>
      </w:pPr>
      <w:r>
        <w:rPr>
          <w:rFonts w:eastAsia="Calibri"/>
          <w:b/>
          <w:iCs/>
          <w:sz w:val="16"/>
          <w:szCs w:val="16"/>
        </w:rPr>
      </w:r>
      <w:r/>
    </w:p>
    <w:tbl>
      <w:tblPr>
        <w:tblW w:w="15512" w:type="dxa"/>
        <w:tblInd w:w="-176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961"/>
        <w:gridCol w:w="2093"/>
        <w:gridCol w:w="1134"/>
        <w:gridCol w:w="1225"/>
        <w:gridCol w:w="1387"/>
        <w:gridCol w:w="1387"/>
        <w:gridCol w:w="1388"/>
        <w:gridCol w:w="2144"/>
      </w:tblGrid>
      <w:tr>
        <w:trPr>
          <w:cantSplit/>
          <w:tblHeader/>
        </w:trPr>
        <w:tc>
          <w:tcPr>
            <w:tcW w:w="37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 xml:space="preserve">Заходи програми</w:t>
            </w:r>
            <w:r/>
          </w:p>
        </w:tc>
        <w:tc>
          <w:tcPr>
            <w:tcW w:w="96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 xml:space="preserve">Строк виконання заходу</w:t>
            </w:r>
            <w:r/>
          </w:p>
        </w:tc>
        <w:tc>
          <w:tcPr>
            <w:tcW w:w="20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 xml:space="preserve">Виконавці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 xml:space="preserve">Джерела фінансування</w:t>
            </w:r>
            <w:r/>
          </w:p>
        </w:tc>
        <w:tc>
          <w:tcPr>
            <w:gridSpan w:val="4"/>
            <w:tcBorders>
              <w:bottom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 xml:space="preserve">Обсяги фінансування (тис. гривень)</w:t>
            </w:r>
            <w:r/>
          </w:p>
        </w:tc>
        <w:tc>
          <w:tcPr>
            <w:tcW w:w="214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 xml:space="preserve">Очікуваний результат</w:t>
            </w:r>
            <w:r/>
          </w:p>
        </w:tc>
      </w:tr>
      <w:tr>
        <w:trPr>
          <w:cantSplit/>
          <w:tblHeader/>
        </w:trPr>
        <w:tc>
          <w:tcPr>
            <w:tcW w:w="3793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961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2093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12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Всього</w:t>
            </w:r>
            <w:r/>
          </w:p>
        </w:tc>
        <w:tc>
          <w:tcPr>
            <w:gridSpan w:val="3"/>
            <w:tcBorders>
              <w:bottom w:val="single" w:color="000000" w:sz="4" w:space="0"/>
            </w:tcBorders>
            <w:tcW w:w="4162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 тому числі</w:t>
            </w:r>
            <w:r/>
          </w:p>
        </w:tc>
        <w:tc>
          <w:tcPr>
            <w:tcW w:w="2144" w:type="dxa"/>
            <w:vMerge w:val="continue"/>
            <w:textDirection w:val="lrTb"/>
            <w:noWrap w:val="false"/>
          </w:tcPr>
          <w:p>
            <w:pPr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</w:tr>
      <w:tr>
        <w:trPr>
          <w:cantSplit/>
          <w:tblHeader/>
        </w:trPr>
        <w:tc>
          <w:tcPr>
            <w:tcW w:w="3793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961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2093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22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387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202</w:t>
            </w:r>
            <w:r>
              <w:rPr>
                <w:rFonts w:eastAsia="Calibri"/>
                <w:lang w:val="ru-RU"/>
              </w:rPr>
              <w:t xml:space="preserve">2</w:t>
            </w:r>
            <w:r/>
          </w:p>
        </w:tc>
        <w:tc>
          <w:tcPr>
            <w:tcBorders>
              <w:bottom w:val="single" w:color="000000" w:sz="4" w:space="0"/>
            </w:tcBorders>
            <w:tcW w:w="1387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202</w:t>
            </w:r>
            <w:r>
              <w:rPr>
                <w:rFonts w:eastAsia="Calibri"/>
                <w:lang w:val="ru-RU"/>
              </w:rPr>
              <w:t xml:space="preserve">3</w:t>
            </w:r>
            <w:r/>
          </w:p>
        </w:tc>
        <w:tc>
          <w:tcPr>
            <w:tcBorders>
              <w:bottom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202</w:t>
            </w:r>
            <w:r>
              <w:rPr>
                <w:rFonts w:eastAsia="Calibri"/>
                <w:lang w:val="ru-RU"/>
              </w:rPr>
              <w:t xml:space="preserve">4</w:t>
            </w:r>
            <w:r/>
          </w:p>
        </w:tc>
        <w:tc>
          <w:tcPr>
            <w:tcBorders>
              <w:bottom w:val="single" w:color="000000" w:sz="4" w:space="0"/>
            </w:tcBorders>
            <w:tcW w:w="2144" w:type="dxa"/>
            <w:textDirection w:val="lrTb"/>
            <w:noWrap w:val="false"/>
          </w:tcPr>
          <w:p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</w:tr>
      <w:tr>
        <w:trPr/>
        <w:tc>
          <w:tcPr>
            <w:gridSpan w:val="9"/>
            <w:tcW w:w="15512" w:type="dxa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 xml:space="preserve">Розвиток автомобільних доріг комунальної власності</w:t>
            </w:r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3793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eastAsia="ru-RU"/>
              </w:rPr>
              <w:t xml:space="preserve">1.Капітальний ремонт та реконструкція автомобільних доріг комунальної власності, тротуарів; виготовлення проєктно-кошторисної документації</w:t>
            </w:r>
            <w:r/>
          </w:p>
        </w:tc>
        <w:tc>
          <w:tcPr>
            <w:tcW w:w="961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20</w:t>
            </w:r>
            <w:r>
              <w:rPr>
                <w:rFonts w:eastAsia="Calibri"/>
                <w:sz w:val="24"/>
                <w:lang w:val="ru-RU"/>
              </w:rPr>
              <w:t xml:space="preserve">22</w:t>
            </w:r>
            <w:r>
              <w:rPr>
                <w:rFonts w:eastAsia="Calibri"/>
                <w:sz w:val="24"/>
              </w:rPr>
              <w:t xml:space="preserve">-202</w:t>
            </w:r>
            <w:r>
              <w:rPr>
                <w:rFonts w:eastAsia="Calibri"/>
                <w:sz w:val="24"/>
                <w:lang w:val="ru-RU"/>
              </w:rPr>
              <w:t xml:space="preserve">4</w:t>
            </w:r>
            <w:r>
              <w:rPr>
                <w:rFonts w:eastAsia="Calibri"/>
                <w:sz w:val="24"/>
              </w:rPr>
              <w:t xml:space="preserve"> роки</w:t>
            </w:r>
            <w:r/>
          </w:p>
        </w:tc>
        <w:tc>
          <w:tcPr>
            <w:tcW w:w="2093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Менська міська рада, підрядні організації – виконавці робіт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Держав-ний бюджет, місцевий бюджет</w:t>
            </w:r>
            <w:r/>
          </w:p>
        </w:tc>
        <w:tc>
          <w:tcPr>
            <w:tcBorders>
              <w:bottom w:val="single" w:color="000000" w:sz="4" w:space="0"/>
            </w:tcBorders>
            <w:tcW w:w="1225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  <w:lang w:val="ru-RU"/>
              </w:rPr>
              <w:t xml:space="preserve">40100</w:t>
            </w:r>
            <w:r>
              <w:rPr>
                <w:rFonts w:eastAsia="Calibri"/>
                <w:color w:val="000000"/>
                <w:sz w:val="24"/>
              </w:rPr>
              <w:t xml:space="preserve">,00</w:t>
            </w:r>
            <w:r/>
          </w:p>
        </w:tc>
        <w:tc>
          <w:tcPr>
            <w:tcBorders>
              <w:bottom w:val="single" w:color="000000" w:sz="4" w:space="0"/>
            </w:tcBorders>
            <w:tcW w:w="138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 xml:space="preserve">1010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Borders>
              <w:bottom w:val="single" w:color="000000" w:sz="4" w:space="0"/>
            </w:tcBorders>
            <w:tcW w:w="138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 xml:space="preserve">150</w:t>
            </w:r>
            <w:r>
              <w:rPr>
                <w:rFonts w:eastAsia="Calibri"/>
                <w:sz w:val="24"/>
              </w:rPr>
              <w:t xml:space="preserve">00,00</w:t>
            </w:r>
            <w:r/>
          </w:p>
        </w:tc>
        <w:tc>
          <w:tcPr>
            <w:tcBorders>
              <w:bottom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1</w:t>
            </w:r>
            <w:r>
              <w:rPr>
                <w:rFonts w:eastAsia="Calibri"/>
                <w:sz w:val="24"/>
                <w:lang w:val="ru-RU"/>
              </w:rPr>
              <w:t xml:space="preserve">5</w:t>
            </w:r>
            <w:r>
              <w:rPr>
                <w:rFonts w:eastAsia="Calibri"/>
                <w:sz w:val="24"/>
              </w:rPr>
              <w:t xml:space="preserve">000,00</w:t>
            </w:r>
            <w:r/>
          </w:p>
        </w:tc>
        <w:tc>
          <w:tcPr>
            <w:tcBorders>
              <w:top w:val="single" w:color="000000" w:sz="4" w:space="0"/>
            </w:tcBorders>
            <w:tcW w:w="2144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Забезпечення належного стану автомобільних доріг комунальної власності</w:t>
            </w:r>
            <w:r/>
          </w:p>
        </w:tc>
      </w:tr>
      <w:tr>
        <w:trPr/>
        <w:tc>
          <w:tcPr>
            <w:tcW w:w="3793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eastAsia="ru-RU"/>
              </w:rPr>
              <w:t xml:space="preserve">2.Поточний ремонт і експлуатаційне утримання автомобільних доріг комунальної власності, тротуарів; виготовлення проєктно-кошторисної документації</w:t>
            </w:r>
            <w:r/>
          </w:p>
        </w:tc>
        <w:tc>
          <w:tcPr>
            <w:tcW w:w="961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20</w:t>
            </w:r>
            <w:r>
              <w:rPr>
                <w:rFonts w:eastAsia="Calibri"/>
                <w:sz w:val="24"/>
                <w:lang w:val="ru-RU"/>
              </w:rPr>
              <w:t xml:space="preserve">22</w:t>
            </w:r>
            <w:r>
              <w:rPr>
                <w:rFonts w:eastAsia="Calibri"/>
                <w:sz w:val="24"/>
              </w:rPr>
              <w:t xml:space="preserve">-202</w:t>
            </w:r>
            <w:r>
              <w:rPr>
                <w:rFonts w:eastAsia="Calibri"/>
                <w:sz w:val="24"/>
                <w:lang w:val="ru-RU"/>
              </w:rPr>
              <w:t xml:space="preserve">4</w:t>
            </w:r>
            <w:r>
              <w:rPr>
                <w:rFonts w:eastAsia="Calibri"/>
                <w:sz w:val="24"/>
              </w:rPr>
              <w:t xml:space="preserve"> роки</w:t>
            </w:r>
            <w:r/>
          </w:p>
        </w:tc>
        <w:tc>
          <w:tcPr>
            <w:tcW w:w="2093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Менська міська рада, підрядні організації – виконавці робіт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Місцевий бюджет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22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 w:eastAsia="ru-RU"/>
              </w:rPr>
              <w:t xml:space="preserve">23000</w:t>
            </w:r>
            <w:r>
              <w:rPr>
                <w:color w:val="000000"/>
                <w:sz w:val="24"/>
                <w:lang w:eastAsia="ru-RU"/>
              </w:rPr>
              <w:t xml:space="preserve">,00</w:t>
            </w:r>
            <w:r/>
          </w:p>
        </w:tc>
        <w:tc>
          <w:tcPr>
            <w:tcBorders>
              <w:left w:val="none" w:color="FFFFFF" w:sz="255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38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 xml:space="preserve">30</w:t>
            </w:r>
            <w:r>
              <w:rPr>
                <w:rFonts w:eastAsia="Calibri"/>
                <w:sz w:val="24"/>
              </w:rPr>
              <w:t xml:space="preserve">00,00</w:t>
            </w:r>
            <w:r/>
          </w:p>
        </w:tc>
        <w:tc>
          <w:tcPr>
            <w:tcBorders>
              <w:left w:val="none" w:color="FFFFFF" w:sz="255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38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 xml:space="preserve">100</w:t>
            </w:r>
            <w:r>
              <w:rPr>
                <w:rFonts w:eastAsia="Calibri"/>
                <w:sz w:val="24"/>
              </w:rPr>
              <w:t xml:space="preserve">00,00</w:t>
            </w:r>
            <w:r/>
          </w:p>
        </w:tc>
        <w:tc>
          <w:tcPr>
            <w:tcBorders>
              <w:left w:val="none" w:color="FFFFFF" w:sz="255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388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 xml:space="preserve">100</w:t>
            </w:r>
            <w:r>
              <w:rPr>
                <w:rFonts w:eastAsia="Calibri"/>
                <w:sz w:val="24"/>
              </w:rPr>
              <w:t xml:space="preserve">00,00</w:t>
            </w:r>
            <w:r/>
          </w:p>
        </w:tc>
        <w:tc>
          <w:tcPr>
            <w:tcW w:w="2144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Забезпечення належного стану автомобільних доріг комунальної власності</w:t>
            </w:r>
            <w:r/>
          </w:p>
        </w:tc>
      </w:tr>
      <w:tr>
        <w:trPr/>
        <w:tc>
          <w:tcPr>
            <w:tcW w:w="3793" w:type="dxa"/>
            <w:textDirection w:val="lrTb"/>
            <w:noWrap w:val="false"/>
          </w:tcPr>
          <w:p>
            <w:pPr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3.</w:t>
            </w:r>
            <w:r>
              <w:rPr>
                <w:color w:val="000000"/>
                <w:sz w:val="24"/>
                <w:lang w:eastAsia="ru-RU"/>
              </w:rPr>
              <w:t xml:space="preserve">Технічна інвентаризація з виготовленням технічних паспортів на об’єкти інженерно-транспортної інфраструктури</w:t>
            </w:r>
            <w:r/>
          </w:p>
        </w:tc>
        <w:tc>
          <w:tcPr>
            <w:tcW w:w="961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20</w:t>
            </w:r>
            <w:r>
              <w:rPr>
                <w:rFonts w:eastAsia="Calibri"/>
                <w:sz w:val="24"/>
                <w:lang w:val="ru-RU"/>
              </w:rPr>
              <w:t xml:space="preserve">22</w:t>
            </w:r>
            <w:r>
              <w:rPr>
                <w:rFonts w:eastAsia="Calibri"/>
                <w:sz w:val="24"/>
              </w:rPr>
              <w:t xml:space="preserve">-202</w:t>
            </w:r>
            <w:r>
              <w:rPr>
                <w:rFonts w:eastAsia="Calibri"/>
                <w:sz w:val="24"/>
                <w:lang w:val="ru-RU"/>
              </w:rPr>
              <w:t xml:space="preserve">4</w:t>
            </w:r>
            <w:r>
              <w:rPr>
                <w:rFonts w:eastAsia="Calibri"/>
                <w:sz w:val="24"/>
              </w:rPr>
              <w:t xml:space="preserve"> роки</w:t>
            </w:r>
            <w:r/>
          </w:p>
        </w:tc>
        <w:tc>
          <w:tcPr>
            <w:tcW w:w="2093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Менська міська рада, організації – виконавці робіт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Місцевий бюджет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22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 xml:space="preserve">150</w:t>
            </w:r>
            <w:r/>
          </w:p>
        </w:tc>
        <w:tc>
          <w:tcPr>
            <w:tcBorders>
              <w:left w:val="none" w:color="FFFFFF" w:sz="255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38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-</w:t>
            </w:r>
            <w:r/>
          </w:p>
        </w:tc>
        <w:tc>
          <w:tcPr>
            <w:tcBorders>
              <w:left w:val="none" w:color="FFFFFF" w:sz="255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38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75</w:t>
            </w:r>
            <w:r/>
          </w:p>
        </w:tc>
        <w:tc>
          <w:tcPr>
            <w:tcBorders>
              <w:left w:val="none" w:color="FFFFFF" w:sz="255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388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75</w:t>
            </w:r>
            <w:r/>
          </w:p>
        </w:tc>
        <w:tc>
          <w:tcPr>
            <w:tcW w:w="2144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Забезпечення належного стану автомобільних доріг комунальної власності</w:t>
            </w:r>
            <w:r/>
          </w:p>
        </w:tc>
      </w:tr>
      <w:tr>
        <w:trPr/>
        <w:tc>
          <w:tcPr>
            <w:tcW w:w="3793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b/>
                <w:color w:val="000000"/>
                <w:sz w:val="24"/>
              </w:rPr>
            </w:pPr>
            <w:r>
              <w:rPr>
                <w:rFonts w:eastAsia="Calibri"/>
                <w:b/>
                <w:color w:val="000000"/>
                <w:sz w:val="24"/>
              </w:rPr>
              <w:t xml:space="preserve">Разом за напрямком</w:t>
            </w:r>
            <w:r/>
          </w:p>
        </w:tc>
        <w:tc>
          <w:tcPr>
            <w:tcW w:w="961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2093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  <w:lang w:val="ru-RU"/>
              </w:rPr>
              <w:t xml:space="preserve">6325</w:t>
            </w:r>
            <w:r>
              <w:rPr>
                <w:rFonts w:eastAsia="Calibri"/>
                <w:b/>
                <w:sz w:val="24"/>
                <w:lang w:val="ru-RU"/>
              </w:rPr>
              <w:t xml:space="preserve">0</w:t>
            </w:r>
            <w:r>
              <w:rPr>
                <w:rFonts w:eastAsia="Calibri"/>
                <w:b/>
                <w:sz w:val="24"/>
              </w:rPr>
              <w:t xml:space="preserve">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>
              <w:rPr>
                <w:rFonts w:eastAsia="Calibri"/>
                <w:b/>
                <w:color w:val="000000"/>
                <w:sz w:val="24"/>
              </w:rPr>
              <w:t xml:space="preserve">1</w:t>
            </w:r>
            <w:r>
              <w:rPr>
                <w:rFonts w:eastAsia="Calibri"/>
                <w:b/>
                <w:color w:val="000000"/>
                <w:sz w:val="24"/>
                <w:lang w:val="ru-RU"/>
              </w:rPr>
              <w:t xml:space="preserve">31</w:t>
            </w:r>
            <w:r>
              <w:rPr>
                <w:rFonts w:eastAsia="Calibri"/>
                <w:b/>
                <w:color w:val="000000"/>
                <w:sz w:val="24"/>
              </w:rPr>
              <w:t xml:space="preserve">00,00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>
              <w:rPr>
                <w:rFonts w:eastAsia="Calibri"/>
                <w:b/>
                <w:color w:val="000000"/>
                <w:sz w:val="24"/>
              </w:rPr>
              <w:t xml:space="preserve">250</w:t>
            </w:r>
            <w:r>
              <w:rPr>
                <w:rFonts w:eastAsia="Calibri"/>
                <w:b/>
                <w:color w:val="000000"/>
                <w:sz w:val="24"/>
              </w:rPr>
              <w:t xml:space="preserve">75</w:t>
            </w:r>
            <w:r>
              <w:rPr>
                <w:rFonts w:eastAsia="Calibri"/>
                <w:b/>
                <w:color w:val="000000"/>
                <w:sz w:val="24"/>
              </w:rPr>
              <w:t xml:space="preserve">,00</w:t>
            </w:r>
            <w:r/>
          </w:p>
        </w:tc>
        <w:tc>
          <w:tcPr>
            <w:tcBorders>
              <w:left w:val="single" w:color="000000" w:sz="4" w:space="0"/>
              <w:top w:val="single" w:color="000000" w:sz="8" w:space="0"/>
              <w:right w:val="none" w:color="FFFFFF" w:sz="255" w:space="0"/>
              <w:bottom w:val="single" w:color="000000" w:sz="4" w:space="0"/>
            </w:tcBorders>
            <w:tcW w:w="138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>
              <w:rPr>
                <w:rFonts w:eastAsia="Calibri"/>
                <w:b/>
                <w:color w:val="000000"/>
                <w:sz w:val="24"/>
              </w:rPr>
              <w:t xml:space="preserve">250</w:t>
            </w:r>
            <w:r>
              <w:rPr>
                <w:rFonts w:eastAsia="Calibri"/>
                <w:b/>
                <w:color w:val="000000"/>
                <w:sz w:val="24"/>
              </w:rPr>
              <w:t xml:space="preserve">75</w:t>
            </w:r>
            <w:r>
              <w:rPr>
                <w:rFonts w:eastAsia="Calibri"/>
                <w:b/>
                <w:color w:val="000000"/>
                <w:sz w:val="24"/>
              </w:rPr>
              <w:t xml:space="preserve">,00</w:t>
            </w:r>
            <w:r/>
          </w:p>
        </w:tc>
        <w:tc>
          <w:tcPr>
            <w:tcW w:w="21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</w:tr>
      <w:tr>
        <w:trPr/>
        <w:tc>
          <w:tcPr>
            <w:gridSpan w:val="9"/>
            <w:tcW w:w="15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 xml:space="preserve">2. Підвищення рівня безпеки дорожнього руху</w:t>
            </w:r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3793" w:type="dxa"/>
            <w:vAlign w:val="center"/>
            <w:textDirection w:val="lrTb"/>
            <w:noWrap w:val="false"/>
          </w:tcPr>
          <w:p>
            <w:pPr>
              <w:rPr>
                <w:bCs/>
                <w:spacing w:val="-4"/>
                <w:sz w:val="24"/>
                <w:szCs w:val="28"/>
                <w:shd w:val="clear" w:fill="FFFFFF" w:color="auto"/>
              </w:rPr>
            </w:pPr>
            <w:r>
              <w:rPr>
                <w:bCs/>
                <w:spacing w:val="-4"/>
                <w:sz w:val="24"/>
                <w:szCs w:val="28"/>
                <w:shd w:val="clear" w:fill="FFFFFF" w:color="auto"/>
                <w:lang w:eastAsia="ja-JP"/>
              </w:rPr>
              <w:t xml:space="preserve">1.</w:t>
            </w:r>
            <w:r>
              <w:t xml:space="preserve"> </w:t>
            </w:r>
            <w:r>
              <w:rPr>
                <w:bCs/>
                <w:spacing w:val="-4"/>
                <w:sz w:val="24"/>
                <w:szCs w:val="28"/>
                <w:shd w:val="clear" w:fill="FFFFFF" w:color="auto"/>
                <w:lang w:eastAsia="ja-JP"/>
              </w:rPr>
              <w:t xml:space="preserve">.Встановлення дорожніх знаків у разі їх відсутності та заміна знаків, які не відповідають стандарту ДСТУ 4100:2021;</w:t>
            </w:r>
            <w:r/>
          </w:p>
          <w:p>
            <w:pPr>
              <w:rPr>
                <w:rFonts w:eastAsia="Calibri"/>
                <w:color w:val="000000"/>
                <w:sz w:val="24"/>
                <w:shd w:val="clear" w:fill="FFFFFF" w:color="auto"/>
              </w:rPr>
            </w:pPr>
            <w:r>
              <w:rPr>
                <w:bCs/>
                <w:spacing w:val="-4"/>
                <w:sz w:val="24"/>
                <w:szCs w:val="28"/>
                <w:shd w:val="clear" w:fill="FFFFFF" w:color="auto"/>
                <w:lang w:eastAsia="ja-JP"/>
              </w:rPr>
              <w:t xml:space="preserve">Закупівля елементів примусового зниження швидкості; Розроблення </w:t>
            </w:r>
            <w:r>
              <w:rPr>
                <w:bCs/>
                <w:spacing w:val="-4"/>
                <w:sz w:val="24"/>
                <w:szCs w:val="28"/>
                <w:shd w:val="clear" w:fill="FFFFFF" w:color="auto"/>
                <w:lang w:eastAsia="ja-JP"/>
              </w:rPr>
              <w:t xml:space="preserve">схем організації дорожнього руху та їх погодження</w:t>
            </w:r>
            <w:r/>
          </w:p>
        </w:tc>
        <w:tc>
          <w:tcPr>
            <w:tcBorders>
              <w:bottom w:val="single" w:color="000000" w:sz="4" w:space="0"/>
            </w:tcBorders>
            <w:tcW w:w="961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20</w:t>
            </w:r>
            <w:r>
              <w:rPr>
                <w:rFonts w:eastAsia="Calibri"/>
                <w:sz w:val="24"/>
                <w:lang w:val="ru-RU"/>
              </w:rPr>
              <w:t xml:space="preserve">22</w:t>
            </w:r>
            <w:r>
              <w:rPr>
                <w:rFonts w:eastAsia="Calibri"/>
                <w:sz w:val="24"/>
              </w:rPr>
              <w:t xml:space="preserve">-202</w:t>
            </w:r>
            <w:r>
              <w:rPr>
                <w:rFonts w:eastAsia="Calibri"/>
                <w:sz w:val="24"/>
                <w:lang w:val="ru-RU"/>
              </w:rPr>
              <w:t xml:space="preserve">4</w:t>
            </w:r>
            <w:r>
              <w:rPr>
                <w:rFonts w:eastAsia="Calibri"/>
                <w:sz w:val="24"/>
              </w:rPr>
              <w:t xml:space="preserve"> роки</w:t>
            </w:r>
            <w:r/>
          </w:p>
        </w:tc>
        <w:tc>
          <w:tcPr>
            <w:tcBorders>
              <w:bottom w:val="single" w:color="000000" w:sz="4" w:space="0"/>
            </w:tcBorders>
            <w:tcW w:w="2093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Менська міська рада, підрядні організації – виконавці робіт</w:t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Місцевий бюджет</w:t>
            </w:r>
            <w:r/>
          </w:p>
        </w:tc>
        <w:tc>
          <w:tcPr>
            <w:tcBorders>
              <w:bottom w:val="single" w:color="000000" w:sz="4" w:space="0"/>
            </w:tcBorders>
            <w:tcW w:w="1225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 xml:space="preserve">600</w:t>
            </w:r>
            <w:r>
              <w:rPr>
                <w:rFonts w:eastAsia="Calibri"/>
                <w:sz w:val="24"/>
              </w:rPr>
              <w:t xml:space="preserve">,00</w:t>
            </w:r>
            <w:r/>
          </w:p>
        </w:tc>
        <w:tc>
          <w:tcPr>
            <w:tcBorders>
              <w:bottom w:val="single" w:color="000000" w:sz="4" w:space="0"/>
            </w:tcBorders>
            <w:tcW w:w="138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 xml:space="preserve">15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Borders>
              <w:bottom w:val="single" w:color="000000" w:sz="4" w:space="0"/>
            </w:tcBorders>
            <w:tcW w:w="138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200,00</w:t>
            </w:r>
            <w:r/>
          </w:p>
        </w:tc>
        <w:tc>
          <w:tcPr>
            <w:tcBorders>
              <w:bottom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</w:t>
            </w:r>
            <w:r>
              <w:rPr>
                <w:rFonts w:eastAsia="Calibri"/>
                <w:sz w:val="24"/>
                <w:lang w:val="ru-RU"/>
              </w:rPr>
              <w:t xml:space="preserve">5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Borders>
              <w:bottom w:val="single" w:color="000000" w:sz="4" w:space="0"/>
            </w:tcBorders>
            <w:tcW w:w="2144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Зменшення кількості дорожньо-транспортних пригод</w:t>
            </w:r>
            <w:r/>
          </w:p>
        </w:tc>
      </w:tr>
      <w:tr>
        <w:trPr/>
        <w:tc>
          <w:tcPr>
            <w:tcW w:w="3793" w:type="dxa"/>
            <w:textDirection w:val="lrTb"/>
            <w:noWrap w:val="false"/>
          </w:tcPr>
          <w:p>
            <w:pPr>
              <w:rPr>
                <w:rFonts w:eastAsia="Calibri"/>
                <w:color w:val="000000"/>
                <w:sz w:val="24"/>
              </w:rPr>
            </w:pPr>
            <w:r>
              <w:rPr>
                <w:bCs/>
                <w:spacing w:val="-4"/>
                <w:sz w:val="24"/>
                <w:szCs w:val="28"/>
                <w:shd w:val="clear" w:fill="FFFFFF" w:color="auto"/>
                <w:lang w:eastAsia="ja-JP"/>
              </w:rPr>
              <w:t xml:space="preserve">2.</w:t>
            </w:r>
            <w:r>
              <w:rPr>
                <w:bCs/>
                <w:color w:val="000000"/>
                <w:sz w:val="24"/>
                <w:szCs w:val="28"/>
                <w:lang w:eastAsia="ru-RU"/>
              </w:rPr>
              <w:t xml:space="preserve">Нанесення </w:t>
            </w:r>
            <w:r>
              <w:rPr>
                <w:bCs/>
                <w:spacing w:val="-4"/>
                <w:sz w:val="24"/>
                <w:szCs w:val="28"/>
                <w:shd w:val="clear" w:fill="FFFFFF" w:color="auto"/>
                <w:lang w:eastAsia="ja-JP"/>
              </w:rPr>
              <w:t xml:space="preserve">дорожньої розмітки </w:t>
            </w:r>
            <w:r/>
          </w:p>
        </w:tc>
        <w:tc>
          <w:tcPr>
            <w:tcW w:w="961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20</w:t>
            </w:r>
            <w:r>
              <w:rPr>
                <w:rFonts w:eastAsia="Calibri"/>
                <w:sz w:val="24"/>
                <w:lang w:val="ru-RU"/>
              </w:rPr>
              <w:t xml:space="preserve">22</w:t>
            </w:r>
            <w:r>
              <w:rPr>
                <w:rFonts w:eastAsia="Calibri"/>
                <w:sz w:val="24"/>
              </w:rPr>
              <w:t xml:space="preserve">-202</w:t>
            </w:r>
            <w:r>
              <w:rPr>
                <w:rFonts w:eastAsia="Calibri"/>
                <w:sz w:val="24"/>
                <w:lang w:val="ru-RU"/>
              </w:rPr>
              <w:t xml:space="preserve">4</w:t>
            </w:r>
            <w:r>
              <w:rPr>
                <w:rFonts w:eastAsia="Calibri"/>
                <w:sz w:val="24"/>
              </w:rPr>
              <w:t xml:space="preserve"> роки</w:t>
            </w:r>
            <w:r/>
          </w:p>
        </w:tc>
        <w:tc>
          <w:tcPr>
            <w:tcW w:w="2093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Менська міська рада, підрядні організації – виконавці робіт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Місцевий бюджет</w:t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5</w:t>
            </w:r>
            <w:r>
              <w:rPr>
                <w:rFonts w:eastAsia="Calibri"/>
                <w:sz w:val="24"/>
              </w:rPr>
              <w:t xml:space="preserve">5</w:t>
            </w:r>
            <w:r>
              <w:rPr>
                <w:rFonts w:eastAsia="Calibri"/>
                <w:sz w:val="24"/>
              </w:rPr>
              <w:t xml:space="preserve">0</w:t>
            </w:r>
            <w:r>
              <w:rPr>
                <w:rFonts w:eastAsia="Calibri"/>
                <w:sz w:val="24"/>
              </w:rPr>
              <w:t xml:space="preserve">,00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100,00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  </w:t>
            </w:r>
            <w:r>
              <w:rPr>
                <w:rFonts w:eastAsia="Calibri"/>
                <w:sz w:val="24"/>
              </w:rPr>
              <w:t xml:space="preserve">20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W w:w="1388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</w:t>
            </w:r>
            <w:r>
              <w:rPr>
                <w:rFonts w:eastAsia="Calibri"/>
                <w:sz w:val="24"/>
                <w:lang w:val="ru-RU"/>
              </w:rPr>
              <w:t xml:space="preserve">5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W w:w="21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Зменшення кількості дорожньо-транспортних пригод</w:t>
            </w:r>
            <w:r/>
          </w:p>
        </w:tc>
      </w:tr>
      <w:tr>
        <w:trPr/>
        <w:tc>
          <w:tcPr>
            <w:tcW w:w="3793" w:type="dxa"/>
            <w:vAlign w:val="center"/>
            <w:textDirection w:val="lrTb"/>
            <w:noWrap w:val="false"/>
          </w:tcPr>
          <w:p>
            <w:pPr>
              <w:rPr>
                <w:bCs/>
                <w:spacing w:val="-4"/>
                <w:sz w:val="24"/>
                <w:szCs w:val="28"/>
                <w:shd w:val="clear" w:fill="FFFFFF" w:color="auto"/>
              </w:rPr>
            </w:pPr>
            <w:r>
              <w:rPr>
                <w:color w:val="000000"/>
                <w:sz w:val="24"/>
                <w:lang w:eastAsia="ru-RU"/>
              </w:rPr>
              <w:t xml:space="preserve">3.</w:t>
            </w:r>
            <w:r>
              <w:t xml:space="preserve"> </w:t>
            </w:r>
            <w:r>
              <w:rPr>
                <w:color w:val="000000"/>
                <w:sz w:val="24"/>
                <w:lang w:eastAsia="ru-RU"/>
              </w:rPr>
              <w:t xml:space="preserve">Забезпечення утримання в належному технічному стані об’єктів дорожнього господарства (придбання солі, піску, щебеню, асфальтобетонної суміші)</w:t>
            </w:r>
            <w:r/>
          </w:p>
        </w:tc>
        <w:tc>
          <w:tcPr>
            <w:tcW w:w="961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20</w:t>
            </w:r>
            <w:r>
              <w:rPr>
                <w:rFonts w:eastAsia="Calibri"/>
                <w:sz w:val="24"/>
                <w:lang w:val="ru-RU"/>
              </w:rPr>
              <w:t xml:space="preserve">22</w:t>
            </w:r>
            <w:r>
              <w:rPr>
                <w:rFonts w:eastAsia="Calibri"/>
                <w:sz w:val="24"/>
              </w:rPr>
              <w:t xml:space="preserve">-202</w:t>
            </w:r>
            <w:r>
              <w:rPr>
                <w:rFonts w:eastAsia="Calibri"/>
                <w:sz w:val="24"/>
                <w:lang w:val="ru-RU"/>
              </w:rPr>
              <w:t xml:space="preserve">4</w:t>
            </w:r>
            <w:r>
              <w:rPr>
                <w:rFonts w:eastAsia="Calibri"/>
                <w:sz w:val="24"/>
              </w:rPr>
              <w:t xml:space="preserve"> роки</w:t>
            </w:r>
            <w:r/>
          </w:p>
        </w:tc>
        <w:tc>
          <w:tcPr>
            <w:tcW w:w="2093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Менська міська рада, підрядні організації – виконавці робіт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Місцевий бюджет</w:t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 xml:space="preserve">1000</w:t>
            </w:r>
            <w:r>
              <w:rPr>
                <w:rFonts w:eastAsia="Calibri"/>
                <w:sz w:val="24"/>
              </w:rPr>
              <w:t xml:space="preserve">,00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3</w:t>
            </w:r>
            <w:r>
              <w:rPr>
                <w:rFonts w:eastAsia="Calibri"/>
                <w:sz w:val="24"/>
                <w:lang w:val="ru-RU"/>
              </w:rPr>
              <w:t xml:space="preserve">0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3</w:t>
            </w:r>
            <w:r>
              <w:rPr>
                <w:rFonts w:eastAsia="Calibri"/>
                <w:sz w:val="24"/>
                <w:lang w:val="ru-RU"/>
              </w:rPr>
              <w:t xml:space="preserve">0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W w:w="1388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 xml:space="preserve">400</w:t>
            </w:r>
            <w:r>
              <w:rPr>
                <w:rFonts w:eastAsia="Calibri"/>
                <w:sz w:val="24"/>
              </w:rPr>
              <w:t xml:space="preserve">,00</w:t>
            </w:r>
            <w:r/>
          </w:p>
        </w:tc>
        <w:tc>
          <w:tcPr>
            <w:tcW w:w="21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Зменшення кількості дорожньо-транспортних пригод</w:t>
            </w:r>
            <w:r/>
          </w:p>
        </w:tc>
      </w:tr>
      <w:tr>
        <w:trPr/>
        <w:tc>
          <w:tcPr>
            <w:tcW w:w="3793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b/>
                <w:color w:val="000000"/>
                <w:sz w:val="24"/>
              </w:rPr>
            </w:pPr>
            <w:r>
              <w:rPr>
                <w:rFonts w:eastAsia="Calibri"/>
                <w:b/>
                <w:color w:val="000000"/>
                <w:sz w:val="24"/>
              </w:rPr>
              <w:t xml:space="preserve">Разом за напрямком</w:t>
            </w:r>
            <w:r/>
          </w:p>
        </w:tc>
        <w:tc>
          <w:tcPr>
            <w:tcW w:w="961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2093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 xml:space="preserve">21</w:t>
            </w:r>
            <w:r>
              <w:rPr>
                <w:rFonts w:eastAsia="Calibri"/>
                <w:b/>
                <w:sz w:val="24"/>
              </w:rPr>
              <w:t xml:space="preserve">5</w:t>
            </w:r>
            <w:bookmarkStart w:id="0" w:name="_GoBack"/>
            <w:r/>
            <w:bookmarkEnd w:id="0"/>
            <w:r>
              <w:rPr>
                <w:rFonts w:eastAsia="Calibri"/>
                <w:b/>
                <w:sz w:val="24"/>
              </w:rPr>
              <w:t xml:space="preserve">0</w:t>
            </w:r>
            <w:r>
              <w:rPr>
                <w:rFonts w:eastAsia="Calibri"/>
                <w:b/>
                <w:sz w:val="24"/>
              </w:rPr>
              <w:t xml:space="preserve">,00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  <w:lang w:val="ru-RU"/>
              </w:rPr>
              <w:t xml:space="preserve">55</w:t>
            </w:r>
            <w:r>
              <w:rPr>
                <w:rFonts w:eastAsia="Calibri"/>
                <w:b/>
                <w:sz w:val="24"/>
              </w:rPr>
              <w:t xml:space="preserve">0,00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  <w:lang w:val="ru-RU"/>
              </w:rPr>
              <w:t xml:space="preserve">70</w:t>
            </w:r>
            <w:r>
              <w:rPr>
                <w:rFonts w:eastAsia="Calibri"/>
                <w:b/>
                <w:sz w:val="24"/>
                <w:lang w:val="ru-RU"/>
              </w:rPr>
              <w:t xml:space="preserve">0</w:t>
            </w:r>
            <w:r>
              <w:rPr>
                <w:rFonts w:eastAsia="Calibri"/>
                <w:b/>
                <w:sz w:val="24"/>
              </w:rPr>
              <w:t xml:space="preserve">,00</w:t>
            </w:r>
            <w:r/>
          </w:p>
        </w:tc>
        <w:tc>
          <w:tcPr>
            <w:tcW w:w="1388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  <w:lang w:val="ru-RU"/>
              </w:rPr>
              <w:t xml:space="preserve">900</w:t>
            </w:r>
            <w:r>
              <w:rPr>
                <w:rFonts w:eastAsia="Calibri"/>
                <w:b/>
                <w:sz w:val="24"/>
              </w:rPr>
              <w:t xml:space="preserve">,00</w:t>
            </w:r>
            <w:r/>
          </w:p>
        </w:tc>
        <w:tc>
          <w:tcPr>
            <w:tcW w:w="21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</w:tr>
      <w:tr>
        <w:trPr/>
        <w:tc>
          <w:tcPr>
            <w:tcW w:w="3793" w:type="dxa"/>
            <w:textDirection w:val="lrTb"/>
            <w:noWrap w:val="false"/>
          </w:tcPr>
          <w:p>
            <w:pPr>
              <w:rPr>
                <w:rFonts w:eastAsia="Calibri"/>
                <w:b/>
                <w:color w:val="000000"/>
                <w:sz w:val="24"/>
              </w:rPr>
            </w:pPr>
            <w:r>
              <w:rPr>
                <w:rFonts w:eastAsia="Calibri"/>
                <w:b/>
                <w:color w:val="000000"/>
                <w:sz w:val="24"/>
              </w:rPr>
              <w:t xml:space="preserve">Разом за програмою</w:t>
            </w:r>
            <w:r/>
          </w:p>
        </w:tc>
        <w:tc>
          <w:tcPr>
            <w:tcW w:w="961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2093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Держав-ний бюджет, місцевий бюджет</w:t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 xml:space="preserve">65</w:t>
            </w:r>
            <w:r>
              <w:rPr>
                <w:rFonts w:eastAsia="Calibri"/>
                <w:b/>
                <w:sz w:val="24"/>
              </w:rPr>
              <w:t xml:space="preserve">40</w:t>
            </w:r>
            <w:r>
              <w:rPr>
                <w:rFonts w:eastAsia="Calibri"/>
                <w:b/>
                <w:sz w:val="24"/>
              </w:rPr>
              <w:t xml:space="preserve">0</w:t>
            </w:r>
            <w:r>
              <w:rPr>
                <w:rFonts w:eastAsia="Calibri"/>
                <w:b/>
                <w:sz w:val="24"/>
              </w:rPr>
              <w:t xml:space="preserve">,00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  <w:lang w:val="ru-RU"/>
              </w:rPr>
              <w:t xml:space="preserve">1365</w:t>
            </w:r>
            <w:r>
              <w:rPr>
                <w:rFonts w:eastAsia="Calibri"/>
                <w:b/>
                <w:sz w:val="24"/>
              </w:rPr>
              <w:t xml:space="preserve">0,00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 xml:space="preserve">25</w:t>
            </w:r>
            <w:r>
              <w:rPr>
                <w:rFonts w:eastAsia="Calibri"/>
                <w:b/>
                <w:sz w:val="24"/>
              </w:rPr>
              <w:t xml:space="preserve">7</w:t>
            </w:r>
            <w:r>
              <w:rPr>
                <w:rFonts w:eastAsia="Calibri"/>
                <w:b/>
                <w:sz w:val="24"/>
              </w:rPr>
              <w:t xml:space="preserve">75</w:t>
            </w:r>
            <w:r>
              <w:rPr>
                <w:rFonts w:eastAsia="Calibri"/>
                <w:b/>
                <w:sz w:val="24"/>
              </w:rPr>
              <w:t xml:space="preserve">,00</w:t>
            </w:r>
            <w:r/>
          </w:p>
        </w:tc>
        <w:tc>
          <w:tcPr>
            <w:tcW w:w="1388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  <w:lang w:val="ru-RU"/>
              </w:rPr>
              <w:t xml:space="preserve">25</w:t>
            </w:r>
            <w:r>
              <w:rPr>
                <w:rFonts w:eastAsia="Calibri"/>
                <w:b/>
                <w:sz w:val="24"/>
                <w:lang w:val="ru-RU"/>
              </w:rPr>
              <w:t xml:space="preserve">975</w:t>
            </w:r>
            <w:r>
              <w:rPr>
                <w:rFonts w:eastAsia="Calibri"/>
                <w:b/>
                <w:sz w:val="24"/>
              </w:rPr>
              <w:t xml:space="preserve">,00</w:t>
            </w:r>
            <w:r/>
          </w:p>
        </w:tc>
        <w:tc>
          <w:tcPr>
            <w:tcW w:w="21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</w:tr>
    </w:tbl>
    <w:p>
      <w:pPr>
        <w:pStyle w:val="960"/>
        <w:ind w:left="0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60"/>
        <w:ind w:left="0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60"/>
        <w:ind w:left="0"/>
        <w:spacing w:lineRule="auto" w:line="240" w:after="0"/>
        <w:tabs>
          <w:tab w:val="left" w:pos="851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архітектури </w:t>
      </w:r>
      <w:r/>
    </w:p>
    <w:p>
      <w:pPr>
        <w:tabs>
          <w:tab w:val="left" w:pos="11339" w:leader="none"/>
        </w:tabs>
      </w:pPr>
      <w:r>
        <w:rPr>
          <w:sz w:val="28"/>
          <w:szCs w:val="28"/>
        </w:rPr>
        <w:t xml:space="preserve">та містобудування Менської міської ради</w:t>
      </w:r>
      <w:r>
        <w:rPr>
          <w:sz w:val="28"/>
          <w:szCs w:val="28"/>
        </w:rPr>
        <w:tab/>
        <w:t xml:space="preserve">Андрій ЮЩЕНКО</w:t>
      </w:r>
      <w:r/>
    </w:p>
    <w:sectPr>
      <w:headerReference w:type="default" r:id="rId9"/>
      <w:footnotePr/>
      <w:endnotePr/>
      <w:type w:val="nextPage"/>
      <w:pgSz w:w="16838" w:h="11906" w:orient="landscape"/>
      <w:pgMar w:top="851" w:right="1134" w:bottom="1135" w:left="1134" w:header="568" w:footer="70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Verdana">
    <w:panose1 w:val="020B0604030504040204"/>
  </w:font>
  <w:font w:name="Droid Sans">
    <w:panose1 w:val="020B0502000000000001"/>
  </w:font>
  <w:font w:name="Segoe UI">
    <w:panose1 w:val="020B050204050402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103111679"/>
      <w:docPartObj>
        <w:docPartGallery w:val="Page Numbers (Top of Page)"/>
        <w:docPartUnique w:val="true"/>
      </w:docPartObj>
      <w:rPr/>
    </w:sdtPr>
    <w:sdtContent>
      <w:p>
        <w:pPr>
          <w:pStyle w:val="789"/>
          <w:ind w:firstLine="7143"/>
          <w:tabs>
            <w:tab w:val="left" w:pos="11340" w:leader="none"/>
          </w:tabs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2</w:t>
        </w:r>
        <w:r>
          <w:fldChar w:fldCharType="end"/>
        </w:r>
        <w:r>
          <w:t xml:space="preserve">                                                                                      Продовження додатка 1</w:t>
        </w:r>
        <w:r>
          <w:rPr>
            <w:lang w:val="ru-RU"/>
          </w:rPr>
          <w:tab/>
        </w:r>
        <w:r/>
      </w:p>
    </w:sdtContent>
  </w:sdt>
  <w:p>
    <w:pPr>
      <w:pStyle w:val="78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left" w:pos="144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792" w:hanging="432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93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108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122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36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51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65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80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944" w:hanging="1584"/>
        <w:tabs>
          <w:tab w:val="left" w:pos="0" w:leader="none"/>
        </w:tabs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left" w:pos="684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45" w:hanging="360"/>
        <w:tabs>
          <w:tab w:val="left" w:pos="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00" w:hanging="360"/>
        <w:tabs>
          <w:tab w:val="left" w:pos="90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left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left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left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left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left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left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left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left" w:pos="6840" w:leader="none"/>
        </w:tabs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31"/>
      <w:numFmt w:val="bullet"/>
      <w:isLgl w:val="false"/>
      <w:suff w:val="tab"/>
      <w:lvlText w:val="-"/>
      <w:lvlJc w:val="left"/>
      <w:pPr>
        <w:ind w:left="1437" w:hanging="360"/>
        <w:tabs>
          <w:tab w:val="left" w:pos="1437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57" w:hanging="360"/>
        <w:tabs>
          <w:tab w:val="left" w:pos="2157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7" w:hanging="360"/>
        <w:tabs>
          <w:tab w:val="left" w:pos="2877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7" w:hanging="360"/>
        <w:tabs>
          <w:tab w:val="left" w:pos="3597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7" w:hanging="360"/>
        <w:tabs>
          <w:tab w:val="left" w:pos="4317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7" w:hanging="360"/>
        <w:tabs>
          <w:tab w:val="left" w:pos="5037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7" w:hanging="360"/>
        <w:tabs>
          <w:tab w:val="left" w:pos="5757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7" w:hanging="360"/>
        <w:tabs>
          <w:tab w:val="left" w:pos="6477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7" w:hanging="360"/>
        <w:tabs>
          <w:tab w:val="left" w:pos="7197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54" w:hanging="360"/>
        <w:tabs>
          <w:tab w:val="left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792" w:hanging="432"/>
        <w:tabs>
          <w:tab w:val="left" w:pos="0" w:leader="none"/>
        </w:tabs>
      </w:pPr>
    </w:lvl>
    <w:lvl w:ilvl="1">
      <w:start w:val="1"/>
      <w:numFmt w:val="decimal"/>
      <w:pStyle w:val="719"/>
      <w:isLgl w:val="false"/>
      <w:suff w:val="nothing"/>
      <w:lvlText w:val=""/>
      <w:lvlJc w:val="left"/>
      <w:pPr>
        <w:ind w:left="93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108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122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36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51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65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80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944" w:hanging="1584"/>
        <w:tabs>
          <w:tab w:val="left" w:pos="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left" w:pos="6840" w:leader="none"/>
        </w:tabs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4"/>
  </w:num>
  <w:num w:numId="5">
    <w:abstractNumId w:val="13"/>
  </w:num>
  <w:num w:numId="6">
    <w:abstractNumId w:val="5"/>
  </w:num>
  <w:num w:numId="7">
    <w:abstractNumId w:val="10"/>
  </w:num>
  <w:num w:numId="8">
    <w:abstractNumId w:val="18"/>
  </w:num>
  <w:num w:numId="9">
    <w:abstractNumId w:val="9"/>
  </w:num>
  <w:num w:numId="10">
    <w:abstractNumId w:val="2"/>
  </w:num>
  <w:num w:numId="11">
    <w:abstractNumId w:val="0"/>
  </w:num>
  <w:num w:numId="12">
    <w:abstractNumId w:val="16"/>
  </w:num>
  <w:num w:numId="13">
    <w:abstractNumId w:val="6"/>
  </w:num>
  <w:num w:numId="14">
    <w:abstractNumId w:val="7"/>
  </w:num>
  <w:num w:numId="15">
    <w:abstractNumId w:val="15"/>
  </w:num>
  <w:num w:numId="16">
    <w:abstractNumId w:val="17"/>
  </w:num>
  <w:num w:numId="17">
    <w:abstractNumId w:val="8"/>
  </w:num>
  <w:num w:numId="18">
    <w:abstractNumId w:val="4"/>
  </w:num>
  <w:num w:numId="19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98">
    <w:name w:val="Plain Table 1"/>
    <w:basedOn w:val="7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72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3">
    <w:name w:val="Grid Table 1 Light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4"/>
    <w:basedOn w:val="7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>
    <w:name w:val="Grid Table 5 Dark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7 Colorful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1 Light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List Table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2">
    <w:name w:val="List Table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5 Dark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5">
    <w:name w:val="List Table 6 Colorful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16">
    <w:name w:val="List Table 7 Colorful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17" w:default="1">
    <w:name w:val="Normal"/>
    <w:qFormat/>
  </w:style>
  <w:style w:type="paragraph" w:styleId="718">
    <w:name w:val="Heading 1"/>
    <w:link w:val="77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9">
    <w:name w:val="Heading 2"/>
    <w:basedOn w:val="717"/>
    <w:next w:val="717"/>
    <w:link w:val="961"/>
    <w:rPr>
      <w:b/>
      <w:bCs/>
      <w:iCs/>
      <w:sz w:val="28"/>
      <w:szCs w:val="28"/>
      <w:lang w:val="en-US"/>
    </w:rPr>
    <w:pPr>
      <w:numPr>
        <w:ilvl w:val="1"/>
        <w:numId w:val="1"/>
      </w:numPr>
      <w:ind w:left="113" w:right="5104" w:firstLine="0"/>
      <w:keepNext/>
      <w:spacing w:after="60" w:before="240"/>
      <w:tabs>
        <w:tab w:val="left" w:pos="4395" w:leader="none"/>
      </w:tabs>
      <w:outlineLvl w:val="1"/>
    </w:pPr>
  </w:style>
  <w:style w:type="paragraph" w:styleId="720">
    <w:name w:val="Heading 3"/>
    <w:link w:val="77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1">
    <w:name w:val="Heading 4"/>
    <w:link w:val="77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2">
    <w:name w:val="Heading 5"/>
    <w:link w:val="77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3">
    <w:name w:val="Heading 6"/>
    <w:link w:val="77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24">
    <w:name w:val="Heading 7"/>
    <w:link w:val="77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25">
    <w:name w:val="Heading 8"/>
    <w:link w:val="77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26">
    <w:name w:val="Heading 9"/>
    <w:link w:val="77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7" w:default="1">
    <w:name w:val="Default Paragraph Font"/>
    <w:uiPriority w:val="1"/>
    <w:semiHidden/>
    <w:unhideWhenUsed/>
  </w:style>
  <w:style w:type="table" w:styleId="7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9" w:default="1">
    <w:name w:val="No List"/>
    <w:uiPriority w:val="99"/>
    <w:semiHidden/>
    <w:unhideWhenUsed/>
  </w:style>
  <w:style w:type="table" w:styleId="730" w:customStyle="1">
    <w:name w:val="Таблица простая 11"/>
    <w:basedOn w:val="72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 w:customStyle="1">
    <w:name w:val="Таблица простая 21"/>
    <w:basedOn w:val="728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 w:customStyle="1">
    <w:name w:val="Таблица простая 31"/>
    <w:basedOn w:val="72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 w:customStyle="1">
    <w:name w:val="Таблица простая 41"/>
    <w:basedOn w:val="72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Таблица простая 51"/>
    <w:basedOn w:val="72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5" w:customStyle="1">
    <w:name w:val="Таблица-сетка 1 светлая1"/>
    <w:basedOn w:val="728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Таблица-сетка 21"/>
    <w:basedOn w:val="72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Таблица-сетка 31"/>
    <w:basedOn w:val="72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Таблица-сетка 41"/>
    <w:basedOn w:val="728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9" w:customStyle="1">
    <w:name w:val="Таблица-сетка 5 темная1"/>
    <w:basedOn w:val="72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0" w:customStyle="1">
    <w:name w:val="Таблица-сетка 6 цветная1"/>
    <w:basedOn w:val="728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1" w:customStyle="1">
    <w:name w:val="Таблица-сетка 7 цветная1"/>
    <w:basedOn w:val="728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Список-таблица 1 светлая1"/>
    <w:basedOn w:val="728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Список-таблица 21"/>
    <w:basedOn w:val="728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4" w:customStyle="1">
    <w:name w:val="Список-таблица 31"/>
    <w:basedOn w:val="72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Список-таблица 41"/>
    <w:basedOn w:val="72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Список-таблица 5 темная1"/>
    <w:basedOn w:val="728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47" w:customStyle="1">
    <w:name w:val="Список-таблица 6 цветная1"/>
    <w:basedOn w:val="728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48" w:customStyle="1">
    <w:name w:val="Список-таблица 7 цветная1"/>
    <w:basedOn w:val="728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49" w:customStyle="1">
    <w:name w:val="Endnote Text Char"/>
    <w:uiPriority w:val="99"/>
    <w:rPr>
      <w:sz w:val="20"/>
    </w:rPr>
  </w:style>
  <w:style w:type="character" w:styleId="750" w:customStyle="1">
    <w:name w:val="Heading 1 Char"/>
    <w:basedOn w:val="727"/>
    <w:uiPriority w:val="9"/>
    <w:rPr>
      <w:rFonts w:ascii="Arial" w:hAnsi="Arial" w:cs="Arial" w:eastAsia="Arial"/>
      <w:sz w:val="40"/>
      <w:szCs w:val="40"/>
    </w:rPr>
  </w:style>
  <w:style w:type="character" w:styleId="751" w:customStyle="1">
    <w:name w:val="Heading 3 Char"/>
    <w:basedOn w:val="727"/>
    <w:uiPriority w:val="9"/>
    <w:rPr>
      <w:rFonts w:ascii="Arial" w:hAnsi="Arial" w:cs="Arial" w:eastAsia="Arial"/>
      <w:sz w:val="30"/>
      <w:szCs w:val="30"/>
    </w:rPr>
  </w:style>
  <w:style w:type="character" w:styleId="752" w:customStyle="1">
    <w:name w:val="Heading 4 Char"/>
    <w:basedOn w:val="727"/>
    <w:uiPriority w:val="9"/>
    <w:rPr>
      <w:rFonts w:ascii="Arial" w:hAnsi="Arial" w:cs="Arial" w:eastAsia="Arial"/>
      <w:b/>
      <w:bCs/>
      <w:sz w:val="26"/>
      <w:szCs w:val="26"/>
    </w:rPr>
  </w:style>
  <w:style w:type="character" w:styleId="753" w:customStyle="1">
    <w:name w:val="Heading 5 Char"/>
    <w:basedOn w:val="727"/>
    <w:uiPriority w:val="9"/>
    <w:rPr>
      <w:rFonts w:ascii="Arial" w:hAnsi="Arial" w:cs="Arial" w:eastAsia="Arial"/>
      <w:b/>
      <w:bCs/>
      <w:sz w:val="24"/>
      <w:szCs w:val="24"/>
    </w:rPr>
  </w:style>
  <w:style w:type="character" w:styleId="754" w:customStyle="1">
    <w:name w:val="Heading 6 Char"/>
    <w:basedOn w:val="727"/>
    <w:uiPriority w:val="9"/>
    <w:rPr>
      <w:rFonts w:ascii="Arial" w:hAnsi="Arial" w:cs="Arial" w:eastAsia="Arial"/>
      <w:b/>
      <w:bCs/>
      <w:sz w:val="22"/>
      <w:szCs w:val="22"/>
    </w:rPr>
  </w:style>
  <w:style w:type="character" w:styleId="755" w:customStyle="1">
    <w:name w:val="Heading 7 Char"/>
    <w:basedOn w:val="72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6" w:customStyle="1">
    <w:name w:val="Heading 8 Char"/>
    <w:basedOn w:val="727"/>
    <w:uiPriority w:val="9"/>
    <w:rPr>
      <w:rFonts w:ascii="Arial" w:hAnsi="Arial" w:cs="Arial" w:eastAsia="Arial"/>
      <w:i/>
      <w:iCs/>
      <w:sz w:val="22"/>
      <w:szCs w:val="22"/>
    </w:rPr>
  </w:style>
  <w:style w:type="character" w:styleId="757" w:customStyle="1">
    <w:name w:val="Heading 9 Char"/>
    <w:basedOn w:val="727"/>
    <w:uiPriority w:val="9"/>
    <w:rPr>
      <w:rFonts w:ascii="Arial" w:hAnsi="Arial" w:cs="Arial" w:eastAsia="Arial"/>
      <w:i/>
      <w:iCs/>
      <w:sz w:val="21"/>
      <w:szCs w:val="21"/>
    </w:rPr>
  </w:style>
  <w:style w:type="character" w:styleId="758" w:customStyle="1">
    <w:name w:val="Title Char"/>
    <w:basedOn w:val="727"/>
    <w:uiPriority w:val="10"/>
    <w:rPr>
      <w:sz w:val="48"/>
      <w:szCs w:val="48"/>
    </w:rPr>
  </w:style>
  <w:style w:type="character" w:styleId="759" w:customStyle="1">
    <w:name w:val="Subtitle Char"/>
    <w:basedOn w:val="727"/>
    <w:uiPriority w:val="11"/>
    <w:rPr>
      <w:sz w:val="24"/>
      <w:szCs w:val="24"/>
    </w:rPr>
  </w:style>
  <w:style w:type="character" w:styleId="760" w:customStyle="1">
    <w:name w:val="Quote Char"/>
    <w:uiPriority w:val="29"/>
    <w:rPr>
      <w:i/>
    </w:rPr>
  </w:style>
  <w:style w:type="character" w:styleId="761" w:customStyle="1">
    <w:name w:val="Intense Quote Char"/>
    <w:uiPriority w:val="30"/>
    <w:rPr>
      <w:i/>
    </w:rPr>
  </w:style>
  <w:style w:type="character" w:styleId="762" w:customStyle="1">
    <w:name w:val="Header Char"/>
    <w:basedOn w:val="727"/>
    <w:uiPriority w:val="99"/>
  </w:style>
  <w:style w:type="character" w:styleId="763" w:customStyle="1">
    <w:name w:val="Footer Char"/>
    <w:basedOn w:val="727"/>
    <w:uiPriority w:val="99"/>
  </w:style>
  <w:style w:type="paragraph" w:styleId="764">
    <w:name w:val="Caption"/>
    <w:basedOn w:val="717"/>
    <w:next w:val="71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5" w:customStyle="1">
    <w:name w:val="Caption Char"/>
    <w:uiPriority w:val="99"/>
  </w:style>
  <w:style w:type="character" w:styleId="766" w:customStyle="1">
    <w:name w:val="Footnote Text Char"/>
    <w:uiPriority w:val="99"/>
    <w:rPr>
      <w:sz w:val="18"/>
    </w:rPr>
  </w:style>
  <w:style w:type="paragraph" w:styleId="767">
    <w:name w:val="endnote text"/>
    <w:basedOn w:val="717"/>
    <w:link w:val="768"/>
    <w:uiPriority w:val="99"/>
    <w:semiHidden/>
    <w:unhideWhenUsed/>
    <w:rPr>
      <w:sz w:val="20"/>
    </w:rPr>
  </w:style>
  <w:style w:type="character" w:styleId="768" w:customStyle="1">
    <w:name w:val="Текст концевой сноски Знак"/>
    <w:link w:val="767"/>
    <w:uiPriority w:val="99"/>
    <w:rPr>
      <w:sz w:val="20"/>
    </w:rPr>
  </w:style>
  <w:style w:type="character" w:styleId="769">
    <w:name w:val="endnote reference"/>
    <w:basedOn w:val="727"/>
    <w:uiPriority w:val="99"/>
    <w:semiHidden/>
    <w:unhideWhenUsed/>
    <w:rPr>
      <w:vertAlign w:val="superscript"/>
    </w:rPr>
  </w:style>
  <w:style w:type="paragraph" w:styleId="770">
    <w:name w:val="table of figures"/>
    <w:basedOn w:val="717"/>
    <w:next w:val="717"/>
    <w:uiPriority w:val="99"/>
    <w:unhideWhenUsed/>
  </w:style>
  <w:style w:type="character" w:styleId="771" w:customStyle="1">
    <w:name w:val="Заголовок 1 Знак"/>
    <w:link w:val="718"/>
    <w:uiPriority w:val="9"/>
    <w:rPr>
      <w:rFonts w:ascii="Arial" w:hAnsi="Arial" w:cs="Arial" w:eastAsia="Arial"/>
      <w:sz w:val="40"/>
      <w:szCs w:val="40"/>
    </w:rPr>
  </w:style>
  <w:style w:type="character" w:styleId="772" w:customStyle="1">
    <w:name w:val="Heading 2 Char"/>
    <w:uiPriority w:val="9"/>
    <w:rPr>
      <w:rFonts w:ascii="Arial" w:hAnsi="Arial" w:cs="Arial" w:eastAsia="Arial"/>
      <w:sz w:val="34"/>
    </w:rPr>
  </w:style>
  <w:style w:type="character" w:styleId="773" w:customStyle="1">
    <w:name w:val="Заголовок 3 Знак"/>
    <w:link w:val="720"/>
    <w:uiPriority w:val="9"/>
    <w:rPr>
      <w:rFonts w:ascii="Arial" w:hAnsi="Arial" w:cs="Arial" w:eastAsia="Arial"/>
      <w:sz w:val="30"/>
      <w:szCs w:val="30"/>
    </w:rPr>
  </w:style>
  <w:style w:type="character" w:styleId="774" w:customStyle="1">
    <w:name w:val="Заголовок 4 Знак"/>
    <w:link w:val="721"/>
    <w:uiPriority w:val="9"/>
    <w:rPr>
      <w:rFonts w:ascii="Arial" w:hAnsi="Arial" w:cs="Arial" w:eastAsia="Arial"/>
      <w:b/>
      <w:bCs/>
      <w:sz w:val="26"/>
      <w:szCs w:val="26"/>
    </w:rPr>
  </w:style>
  <w:style w:type="character" w:styleId="775" w:customStyle="1">
    <w:name w:val="Заголовок 5 Знак"/>
    <w:link w:val="722"/>
    <w:uiPriority w:val="9"/>
    <w:rPr>
      <w:rFonts w:ascii="Arial" w:hAnsi="Arial" w:cs="Arial" w:eastAsia="Arial"/>
      <w:b/>
      <w:bCs/>
      <w:sz w:val="24"/>
      <w:szCs w:val="24"/>
    </w:rPr>
  </w:style>
  <w:style w:type="character" w:styleId="776" w:customStyle="1">
    <w:name w:val="Заголовок 6 Знак"/>
    <w:link w:val="723"/>
    <w:uiPriority w:val="9"/>
    <w:rPr>
      <w:rFonts w:ascii="Arial" w:hAnsi="Arial" w:cs="Arial" w:eastAsia="Arial"/>
      <w:b/>
      <w:bCs/>
      <w:sz w:val="22"/>
      <w:szCs w:val="22"/>
    </w:rPr>
  </w:style>
  <w:style w:type="character" w:styleId="777" w:customStyle="1">
    <w:name w:val="Заголовок 7 Знак"/>
    <w:link w:val="7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8" w:customStyle="1">
    <w:name w:val="Заголовок 8 Знак"/>
    <w:link w:val="725"/>
    <w:uiPriority w:val="9"/>
    <w:rPr>
      <w:rFonts w:ascii="Arial" w:hAnsi="Arial" w:cs="Arial" w:eastAsia="Arial"/>
      <w:i/>
      <w:iCs/>
      <w:sz w:val="22"/>
      <w:szCs w:val="22"/>
    </w:rPr>
  </w:style>
  <w:style w:type="character" w:styleId="779" w:customStyle="1">
    <w:name w:val="Заголовок 9 Знак"/>
    <w:link w:val="726"/>
    <w:uiPriority w:val="9"/>
    <w:rPr>
      <w:rFonts w:ascii="Arial" w:hAnsi="Arial" w:cs="Arial" w:eastAsia="Arial"/>
      <w:i/>
      <w:iCs/>
      <w:sz w:val="21"/>
      <w:szCs w:val="21"/>
    </w:rPr>
  </w:style>
  <w:style w:type="paragraph" w:styleId="780">
    <w:name w:val="No Spacing"/>
    <w:qFormat/>
    <w:uiPriority w:val="1"/>
  </w:style>
  <w:style w:type="paragraph" w:styleId="781">
    <w:name w:val="Title"/>
    <w:link w:val="78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2" w:customStyle="1">
    <w:name w:val="Заголовок Знак"/>
    <w:link w:val="781"/>
    <w:uiPriority w:val="10"/>
    <w:rPr>
      <w:sz w:val="48"/>
      <w:szCs w:val="48"/>
    </w:rPr>
  </w:style>
  <w:style w:type="paragraph" w:styleId="783">
    <w:name w:val="Subtitle"/>
    <w:link w:val="784"/>
    <w:qFormat/>
    <w:uiPriority w:val="11"/>
    <w:rPr>
      <w:sz w:val="24"/>
      <w:szCs w:val="24"/>
    </w:rPr>
    <w:pPr>
      <w:spacing w:after="200" w:before="200"/>
    </w:pPr>
  </w:style>
  <w:style w:type="character" w:styleId="784" w:customStyle="1">
    <w:name w:val="Подзаголовок Знак"/>
    <w:link w:val="783"/>
    <w:uiPriority w:val="11"/>
    <w:rPr>
      <w:sz w:val="24"/>
      <w:szCs w:val="24"/>
    </w:rPr>
  </w:style>
  <w:style w:type="paragraph" w:styleId="785">
    <w:name w:val="Quote"/>
    <w:link w:val="786"/>
    <w:qFormat/>
    <w:uiPriority w:val="29"/>
    <w:rPr>
      <w:i/>
    </w:rPr>
    <w:pPr>
      <w:ind w:left="720" w:right="720"/>
    </w:pPr>
  </w:style>
  <w:style w:type="character" w:styleId="786" w:customStyle="1">
    <w:name w:val="Цитата 2 Знак"/>
    <w:link w:val="785"/>
    <w:uiPriority w:val="29"/>
    <w:rPr>
      <w:i/>
    </w:rPr>
  </w:style>
  <w:style w:type="paragraph" w:styleId="787">
    <w:name w:val="Intense Quote"/>
    <w:link w:val="78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8" w:customStyle="1">
    <w:name w:val="Выделенная цитата Знак"/>
    <w:link w:val="787"/>
    <w:uiPriority w:val="30"/>
    <w:rPr>
      <w:i/>
    </w:rPr>
  </w:style>
  <w:style w:type="paragraph" w:styleId="789">
    <w:name w:val="Header"/>
    <w:link w:val="79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90" w:customStyle="1">
    <w:name w:val="Верхний колонтитул Знак"/>
    <w:link w:val="789"/>
    <w:uiPriority w:val="99"/>
  </w:style>
  <w:style w:type="paragraph" w:styleId="791">
    <w:name w:val="Footer"/>
    <w:link w:val="79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92" w:customStyle="1">
    <w:name w:val="Нижний колонтитул Знак"/>
    <w:link w:val="791"/>
    <w:uiPriority w:val="99"/>
  </w:style>
  <w:style w:type="table" w:styleId="793">
    <w:name w:val="Table Grid"/>
    <w:basedOn w:val="728"/>
    <w:rPr>
      <w:rFonts w:ascii="Calibri" w:hAnsi="Calibri" w:eastAsia="Calibri"/>
      <w:lang w:val="ru-RU"/>
    </w:rPr>
    <w:tblPr/>
  </w:style>
  <w:style w:type="table" w:styleId="794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Таблица проста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6" w:customStyle="1">
    <w:name w:val="Таблица проста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7" w:customStyle="1">
    <w:name w:val="Таблица проста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8" w:customStyle="1">
    <w:name w:val="Таблица проста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Таблица проста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0" w:customStyle="1">
    <w:name w:val="Таблица-сетка 1 светлая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Таблица-се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Таблица-се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Таблица-се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2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23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24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25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26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27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28" w:customStyle="1">
    <w:name w:val="Таблица-сетка 5 темная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29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30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31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32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33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34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35" w:customStyle="1">
    <w:name w:val="Таблица-сетка 6 цветная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6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7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8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9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0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1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2" w:customStyle="1">
    <w:name w:val="Таблица-сетк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Список-таблица 1 светлая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Список-таблица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7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58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59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60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61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62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63" w:customStyle="1">
    <w:name w:val="Список-таблица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Список-таблица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Список-таблица 5 темная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5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86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87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88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89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90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91" w:customStyle="1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9" w:customStyle="1">
    <w:name w:val="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00" w:customStyle="1">
    <w:name w:val="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01" w:customStyle="1">
    <w:name w:val="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02" w:customStyle="1">
    <w:name w:val="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03" w:customStyle="1">
    <w:name w:val="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4" w:customStyle="1">
    <w:name w:val="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05" w:customStyle="1">
    <w:name w:val="Bordered &amp; 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6" w:customStyle="1">
    <w:name w:val="Bordered &amp; 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07" w:customStyle="1">
    <w:name w:val="Bordered &amp; 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08" w:customStyle="1">
    <w:name w:val="Bordered &amp; 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09" w:customStyle="1">
    <w:name w:val="Bordered &amp; 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10" w:customStyle="1">
    <w:name w:val="Bordered &amp; 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11" w:customStyle="1">
    <w:name w:val="Bordered &amp; 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1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1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1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1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1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1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19">
    <w:name w:val="Hyperlink"/>
    <w:uiPriority w:val="99"/>
    <w:unhideWhenUsed/>
    <w:rPr>
      <w:color w:val="0000FF" w:themeColor="hyperlink"/>
      <w:u w:val="single"/>
    </w:rPr>
  </w:style>
  <w:style w:type="paragraph" w:styleId="920">
    <w:name w:val="footnote text"/>
    <w:link w:val="921"/>
    <w:uiPriority w:val="99"/>
    <w:semiHidden/>
    <w:unhideWhenUsed/>
    <w:rPr>
      <w:sz w:val="18"/>
    </w:rPr>
    <w:pPr>
      <w:spacing w:after="40"/>
    </w:pPr>
  </w:style>
  <w:style w:type="character" w:styleId="921" w:customStyle="1">
    <w:name w:val="Текст сноски Знак"/>
    <w:link w:val="920"/>
    <w:uiPriority w:val="99"/>
    <w:rPr>
      <w:sz w:val="18"/>
    </w:rPr>
  </w:style>
  <w:style w:type="character" w:styleId="922">
    <w:name w:val="footnote reference"/>
    <w:uiPriority w:val="99"/>
    <w:unhideWhenUsed/>
    <w:rPr>
      <w:vertAlign w:val="superscript"/>
    </w:rPr>
  </w:style>
  <w:style w:type="paragraph" w:styleId="923">
    <w:name w:val="toc 1"/>
    <w:uiPriority w:val="39"/>
    <w:unhideWhenUsed/>
    <w:pPr>
      <w:spacing w:after="57"/>
    </w:pPr>
  </w:style>
  <w:style w:type="paragraph" w:styleId="924">
    <w:name w:val="toc 2"/>
    <w:uiPriority w:val="39"/>
    <w:unhideWhenUsed/>
    <w:pPr>
      <w:ind w:left="283"/>
      <w:spacing w:after="57"/>
    </w:pPr>
  </w:style>
  <w:style w:type="paragraph" w:styleId="925">
    <w:name w:val="toc 3"/>
    <w:uiPriority w:val="39"/>
    <w:unhideWhenUsed/>
    <w:pPr>
      <w:ind w:left="567"/>
      <w:spacing w:after="57"/>
    </w:pPr>
  </w:style>
  <w:style w:type="paragraph" w:styleId="926">
    <w:name w:val="toc 4"/>
    <w:uiPriority w:val="39"/>
    <w:unhideWhenUsed/>
    <w:pPr>
      <w:ind w:left="850"/>
      <w:spacing w:after="57"/>
    </w:pPr>
  </w:style>
  <w:style w:type="paragraph" w:styleId="927">
    <w:name w:val="toc 5"/>
    <w:uiPriority w:val="39"/>
    <w:unhideWhenUsed/>
    <w:pPr>
      <w:ind w:left="1134"/>
      <w:spacing w:after="57"/>
    </w:pPr>
  </w:style>
  <w:style w:type="paragraph" w:styleId="928">
    <w:name w:val="toc 6"/>
    <w:uiPriority w:val="39"/>
    <w:unhideWhenUsed/>
    <w:pPr>
      <w:ind w:left="1417"/>
      <w:spacing w:after="57"/>
    </w:pPr>
  </w:style>
  <w:style w:type="paragraph" w:styleId="929">
    <w:name w:val="toc 7"/>
    <w:uiPriority w:val="39"/>
    <w:unhideWhenUsed/>
    <w:pPr>
      <w:ind w:left="1701"/>
      <w:spacing w:after="57"/>
    </w:pPr>
  </w:style>
  <w:style w:type="paragraph" w:styleId="930">
    <w:name w:val="toc 8"/>
    <w:uiPriority w:val="39"/>
    <w:unhideWhenUsed/>
    <w:pPr>
      <w:ind w:left="1984"/>
      <w:spacing w:after="57"/>
    </w:pPr>
  </w:style>
  <w:style w:type="paragraph" w:styleId="931">
    <w:name w:val="toc 9"/>
    <w:uiPriority w:val="39"/>
    <w:unhideWhenUsed/>
    <w:pPr>
      <w:ind w:left="2268"/>
      <w:spacing w:after="57"/>
    </w:pPr>
  </w:style>
  <w:style w:type="paragraph" w:styleId="932">
    <w:name w:val="TOC Heading"/>
    <w:uiPriority w:val="39"/>
    <w:unhideWhenUsed/>
  </w:style>
  <w:style w:type="character" w:styleId="933" w:customStyle="1">
    <w:name w:val="WW8Num3z0"/>
    <w:rPr>
      <w:rFonts w:ascii="Symbol" w:hAnsi="Symbol"/>
    </w:rPr>
  </w:style>
  <w:style w:type="character" w:styleId="934" w:customStyle="1">
    <w:name w:val="Основной шрифт абзаца3"/>
  </w:style>
  <w:style w:type="character" w:styleId="935" w:customStyle="1">
    <w:name w:val="Absatz-Standardschriftart"/>
  </w:style>
  <w:style w:type="character" w:styleId="936" w:customStyle="1">
    <w:name w:val="Основной шрифт абзаца2"/>
  </w:style>
  <w:style w:type="character" w:styleId="937" w:customStyle="1">
    <w:name w:val="WW-Absatz-Standardschriftart"/>
  </w:style>
  <w:style w:type="character" w:styleId="938" w:customStyle="1">
    <w:name w:val="WW-Absatz-Standardschriftart1"/>
  </w:style>
  <w:style w:type="character" w:styleId="939" w:customStyle="1">
    <w:name w:val="WW8Num2z0"/>
    <w:rPr>
      <w:rFonts w:ascii="Symbol" w:hAnsi="Symbol"/>
    </w:rPr>
  </w:style>
  <w:style w:type="character" w:styleId="940" w:customStyle="1">
    <w:name w:val="WW8Num2z1"/>
    <w:rPr>
      <w:rFonts w:ascii="Courier New" w:hAnsi="Courier New"/>
    </w:rPr>
  </w:style>
  <w:style w:type="character" w:styleId="941" w:customStyle="1">
    <w:name w:val="WW8Num2z2"/>
    <w:rPr>
      <w:rFonts w:ascii="Wingdings" w:hAnsi="Wingdings"/>
    </w:rPr>
  </w:style>
  <w:style w:type="character" w:styleId="942" w:customStyle="1">
    <w:name w:val="WW8Num3z1"/>
    <w:rPr>
      <w:rFonts w:ascii="Courier New" w:hAnsi="Courier New"/>
    </w:rPr>
  </w:style>
  <w:style w:type="character" w:styleId="943" w:customStyle="1">
    <w:name w:val="WW8Num3z2"/>
    <w:rPr>
      <w:rFonts w:ascii="Wingdings" w:hAnsi="Wingdings"/>
    </w:rPr>
  </w:style>
  <w:style w:type="character" w:styleId="944" w:customStyle="1">
    <w:name w:val="Основной шрифт абзаца1"/>
  </w:style>
  <w:style w:type="character" w:styleId="945" w:customStyle="1">
    <w:name w:val="Знак Знак"/>
    <w:rPr>
      <w:b/>
      <w:bCs/>
      <w:iCs/>
      <w:sz w:val="28"/>
      <w:szCs w:val="28"/>
      <w:lang w:val="en-US" w:bidi="ar-SA" w:eastAsia="ar-SA"/>
    </w:rPr>
  </w:style>
  <w:style w:type="character" w:styleId="946" w:customStyle="1">
    <w:name w:val="Текст выноски Знак"/>
    <w:rPr>
      <w:rFonts w:ascii="Segoe UI" w:hAnsi="Segoe UI"/>
      <w:sz w:val="18"/>
      <w:szCs w:val="18"/>
    </w:rPr>
  </w:style>
  <w:style w:type="character" w:styleId="947" w:customStyle="1">
    <w:name w:val="Символ нумерации"/>
  </w:style>
  <w:style w:type="paragraph" w:styleId="948" w:customStyle="1">
    <w:name w:val="Заголовок1"/>
    <w:basedOn w:val="717"/>
    <w:next w:val="949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949">
    <w:name w:val="Body Text"/>
    <w:basedOn w:val="717"/>
    <w:pPr>
      <w:spacing w:after="120"/>
    </w:pPr>
  </w:style>
  <w:style w:type="paragraph" w:styleId="950">
    <w:name w:val="List"/>
    <w:basedOn w:val="949"/>
  </w:style>
  <w:style w:type="paragraph" w:styleId="951" w:customStyle="1">
    <w:name w:val="Название1"/>
    <w:basedOn w:val="717"/>
    <w:rPr>
      <w:i/>
      <w:iCs/>
      <w:sz w:val="24"/>
      <w:szCs w:val="24"/>
    </w:rPr>
    <w:pPr>
      <w:spacing w:after="120" w:before="120"/>
    </w:pPr>
  </w:style>
  <w:style w:type="paragraph" w:styleId="952" w:customStyle="1">
    <w:name w:val="Указатель1"/>
    <w:basedOn w:val="717"/>
  </w:style>
  <w:style w:type="paragraph" w:styleId="953" w:customStyle="1">
    <w:name w:val="Название объекта2"/>
    <w:basedOn w:val="717"/>
    <w:rPr>
      <w:i/>
      <w:iCs/>
      <w:sz w:val="24"/>
      <w:szCs w:val="24"/>
    </w:rPr>
    <w:pPr>
      <w:spacing w:after="120" w:before="120"/>
    </w:pPr>
  </w:style>
  <w:style w:type="paragraph" w:styleId="954" w:customStyle="1">
    <w:name w:val="Покажчик"/>
    <w:basedOn w:val="717"/>
  </w:style>
  <w:style w:type="paragraph" w:styleId="955" w:customStyle="1">
    <w:name w:val="Название объекта1"/>
    <w:basedOn w:val="717"/>
    <w:rPr>
      <w:i/>
      <w:iCs/>
      <w:sz w:val="24"/>
      <w:szCs w:val="24"/>
    </w:rPr>
    <w:pPr>
      <w:spacing w:after="120" w:before="120"/>
    </w:pPr>
  </w:style>
  <w:style w:type="paragraph" w:styleId="956" w:customStyle="1">
    <w:name w:val="Обычный (веб)1"/>
    <w:basedOn w:val="717"/>
    <w:rPr>
      <w:color w:val="000099"/>
      <w:sz w:val="24"/>
    </w:rPr>
    <w:pPr>
      <w:ind w:firstLine="450"/>
    </w:pPr>
  </w:style>
  <w:style w:type="paragraph" w:styleId="957" w:customStyle="1">
    <w:name w:val="Стандартный HTML1"/>
    <w:basedOn w:val="717"/>
    <w:rPr>
      <w:rFonts w:ascii="Courier New" w:hAnsi="Courier New"/>
      <w:sz w:val="21"/>
      <w:szCs w:val="21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958" w:customStyle="1">
    <w:name w:val="Текст выноски1"/>
    <w:basedOn w:val="717"/>
    <w:rPr>
      <w:rFonts w:ascii="Segoe UI" w:hAnsi="Segoe UI"/>
      <w:sz w:val="18"/>
      <w:szCs w:val="18"/>
    </w:rPr>
  </w:style>
  <w:style w:type="paragraph" w:styleId="959">
    <w:name w:val="Normal (Web)"/>
    <w:basedOn w:val="717"/>
    <w:semiHidden/>
    <w:rPr>
      <w:sz w:val="24"/>
      <w:lang w:eastAsia="uk-UA"/>
    </w:rPr>
    <w:pPr>
      <w:spacing w:after="100" w:afterAutospacing="1" w:before="100" w:beforeAutospacing="1"/>
    </w:pPr>
  </w:style>
  <w:style w:type="paragraph" w:styleId="960">
    <w:name w:val="List Paragraph"/>
    <w:basedOn w:val="717"/>
    <w:rPr>
      <w:rFonts w:ascii="Calibri" w:hAnsi="Calibri" w:eastAsia="Calibri"/>
      <w:color w:val="00000A"/>
    </w:rPr>
    <w:pPr>
      <w:ind w:left="720"/>
      <w:spacing w:lineRule="auto" w:line="276" w:after="200"/>
    </w:pPr>
  </w:style>
  <w:style w:type="character" w:styleId="961" w:customStyle="1">
    <w:name w:val="Заголовок 2 Знак"/>
    <w:link w:val="719"/>
    <w:rPr>
      <w:b/>
      <w:bCs/>
      <w:iCs/>
      <w:sz w:val="28"/>
      <w:szCs w:val="28"/>
      <w:lang w:val="en-US" w:eastAsia="ar-SA"/>
    </w:rPr>
  </w:style>
  <w:style w:type="paragraph" w:styleId="962" w:customStyle="1">
    <w:name w:val="Знак Знак Знак Знак Знак"/>
    <w:basedOn w:val="717"/>
    <w:rPr>
      <w:rFonts w:ascii="Verdana" w:hAnsi="Verdana"/>
      <w:sz w:val="20"/>
      <w:szCs w:val="20"/>
      <w:lang w:val="en-US"/>
    </w:rPr>
  </w:style>
  <w:style w:type="table" w:styleId="963" w:customStyle="1">
    <w:name w:val="Сетка таблицы1"/>
    <w:basedOn w:val="728"/>
    <w:next w:val="793"/>
    <w:rPr>
      <w:rFonts w:ascii="Calibri" w:hAnsi="Calibri" w:eastAsia="Calibri"/>
    </w:rPr>
    <w:tblPr/>
  </w:style>
  <w:style w:type="paragraph" w:styleId="964">
    <w:name w:val="Balloon Text"/>
    <w:basedOn w:val="717"/>
    <w:link w:val="965"/>
    <w:uiPriority w:val="99"/>
    <w:semiHidden/>
    <w:unhideWhenUsed/>
    <w:rPr>
      <w:rFonts w:ascii="Tahoma" w:hAnsi="Tahoma" w:cs="Tahoma"/>
      <w:sz w:val="16"/>
      <w:szCs w:val="16"/>
    </w:rPr>
  </w:style>
  <w:style w:type="character" w:styleId="965" w:customStyle="1">
    <w:name w:val="Текст выноски Знак1"/>
    <w:basedOn w:val="727"/>
    <w:link w:val="96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Relationship Id="rId14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B21E8ED-F9CA-408E-8D78-5F2376AC4EA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472A084-F3FF-4D0E-9057-A03867EF2F9A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96636240-4617-4D71-93A4-AD6E53AB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arhradamena@gmail.com</dc:creator>
  <cp:lastModifiedBy>СТАЛЬНИЧЕНКО Юрій Валерійович</cp:lastModifiedBy>
  <cp:revision>15</cp:revision>
  <dcterms:created xsi:type="dcterms:W3CDTF">2023-09-06T14:07:00Z</dcterms:created>
  <dcterms:modified xsi:type="dcterms:W3CDTF">2023-09-26T16:07:17Z</dcterms:modified>
</cp:coreProperties>
</file>