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CA" w:rsidRDefault="007464CA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</w:pPr>
    </w:p>
    <w:p w:rsidR="007464CA" w:rsidRDefault="005B535C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7464CA" w:rsidRDefault="005B535C">
      <w:pPr>
        <w:pStyle w:val="aff"/>
        <w:widowControl w:val="0"/>
        <w:spacing w:before="0" w:beforeAutospacing="0" w:after="0" w:afterAutospacing="0"/>
        <w:jc w:val="center"/>
      </w:pPr>
      <w:r>
        <w:t> </w:t>
      </w:r>
    </w:p>
    <w:p w:rsidR="007464CA" w:rsidRDefault="005B535C">
      <w:pPr>
        <w:pStyle w:val="aff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7464CA" w:rsidRDefault="005B535C">
      <w:pPr>
        <w:pStyle w:val="aff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7464CA" w:rsidRDefault="007464CA">
      <w:pPr>
        <w:pStyle w:val="aff"/>
        <w:widowControl w:val="0"/>
        <w:spacing w:before="0" w:beforeAutospacing="0" w:after="0" w:afterAutospacing="0"/>
        <w:jc w:val="center"/>
      </w:pPr>
    </w:p>
    <w:p w:rsidR="007464CA" w:rsidRDefault="00CF1A43">
      <w:pPr>
        <w:pStyle w:val="aff"/>
        <w:widowControl w:val="0"/>
        <w:tabs>
          <w:tab w:val="left" w:pos="4252"/>
          <w:tab w:val="left" w:pos="4537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11 </w:t>
      </w:r>
      <w:r w:rsidR="005B535C">
        <w:rPr>
          <w:color w:val="000000"/>
          <w:sz w:val="28"/>
          <w:szCs w:val="28"/>
        </w:rPr>
        <w:t>вересня 2023 року</w:t>
      </w:r>
      <w:r w:rsidR="005B535C">
        <w:rPr>
          <w:color w:val="000000"/>
          <w:sz w:val="28"/>
          <w:szCs w:val="28"/>
        </w:rPr>
        <w:tab/>
        <w:t xml:space="preserve"> </w:t>
      </w:r>
      <w:r w:rsidR="00363EBF">
        <w:rPr>
          <w:color w:val="000000"/>
          <w:sz w:val="28"/>
          <w:szCs w:val="28"/>
        </w:rPr>
        <w:t xml:space="preserve">  м. </w:t>
      </w:r>
      <w:proofErr w:type="spellStart"/>
      <w:r w:rsidR="00363EBF">
        <w:rPr>
          <w:color w:val="000000"/>
          <w:sz w:val="28"/>
          <w:szCs w:val="28"/>
        </w:rPr>
        <w:t>Мена</w:t>
      </w:r>
      <w:proofErr w:type="spellEnd"/>
      <w:r w:rsidR="00363EBF">
        <w:rPr>
          <w:color w:val="000000"/>
          <w:sz w:val="28"/>
          <w:szCs w:val="28"/>
        </w:rPr>
        <w:t xml:space="preserve">                               </w:t>
      </w:r>
      <w:r w:rsidR="005B535C">
        <w:rPr>
          <w:color w:val="000000"/>
          <w:sz w:val="28"/>
          <w:szCs w:val="28"/>
        </w:rPr>
        <w:t xml:space="preserve">№ </w:t>
      </w:r>
      <w:r w:rsidR="00363EBF">
        <w:rPr>
          <w:color w:val="000000"/>
          <w:sz w:val="28"/>
          <w:szCs w:val="28"/>
        </w:rPr>
        <w:t>249</w:t>
      </w:r>
      <w:bookmarkStart w:id="0" w:name="_GoBack"/>
      <w:bookmarkEnd w:id="0"/>
    </w:p>
    <w:p w:rsidR="007464CA" w:rsidRDefault="007464CA">
      <w:pPr>
        <w:pStyle w:val="aff"/>
        <w:spacing w:before="0" w:beforeAutospacing="0" w:after="0" w:afterAutospacing="0"/>
        <w:jc w:val="both"/>
      </w:pPr>
    </w:p>
    <w:p w:rsidR="007464CA" w:rsidRDefault="005B535C">
      <w:pPr>
        <w:pStyle w:val="a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Акту визначення розміру компенсації за тимчасове зайняття земельних ділянок комунальної власності Менської міської ради суб’єктом господарювання - ТОВ «</w:t>
      </w:r>
      <w:proofErr w:type="spellStart"/>
      <w:r>
        <w:rPr>
          <w:b/>
          <w:sz w:val="28"/>
          <w:szCs w:val="28"/>
        </w:rPr>
        <w:t>Мена</w:t>
      </w:r>
      <w:proofErr w:type="spellEnd"/>
      <w:r>
        <w:rPr>
          <w:b/>
          <w:sz w:val="28"/>
          <w:szCs w:val="28"/>
        </w:rPr>
        <w:t>-Авангард» на території Менської міської територіальної громади</w:t>
      </w:r>
    </w:p>
    <w:p w:rsidR="007464CA" w:rsidRDefault="007464CA">
      <w:pPr>
        <w:pStyle w:val="aff"/>
        <w:spacing w:before="0" w:beforeAutospacing="0" w:after="0" w:afterAutospacing="0"/>
        <w:jc w:val="both"/>
      </w:pPr>
    </w:p>
    <w:p w:rsidR="007464CA" w:rsidRDefault="005B5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Земельного кодексу України, постанови Кабінету Міністрів України від 19.04.1993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керуючись Законом України «Про місцеве самоврядування в Україні», виконавчий комітет Менської міської ради</w:t>
      </w:r>
      <w:r>
        <w:rPr>
          <w:sz w:val="28"/>
          <w:szCs w:val="28"/>
        </w:rPr>
        <w:t>:</w:t>
      </w:r>
    </w:p>
    <w:p w:rsidR="007464CA" w:rsidRDefault="005B535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464CA" w:rsidRDefault="005B535C">
      <w:pPr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  <w:rPr>
          <w:sz w:val="24"/>
          <w:szCs w:val="24"/>
        </w:rPr>
      </w:pPr>
      <w:r>
        <w:rPr>
          <w:color w:val="000000"/>
          <w:sz w:val="28"/>
          <w:szCs w:val="28"/>
          <w:lang w:eastAsia="ru-RU"/>
        </w:rPr>
        <w:t>Затвердити Акт визначення розміру компенсації за тимчасове зайняття земельних ділянок комунальної власності Менської міської ради суб’єктом господарювання – ТОВ «</w:t>
      </w:r>
      <w:proofErr w:type="spellStart"/>
      <w:r>
        <w:rPr>
          <w:color w:val="000000"/>
          <w:sz w:val="28"/>
          <w:szCs w:val="28"/>
          <w:lang w:eastAsia="ru-RU"/>
        </w:rPr>
        <w:t>Мена</w:t>
      </w:r>
      <w:proofErr w:type="spellEnd"/>
      <w:r>
        <w:rPr>
          <w:color w:val="000000"/>
          <w:sz w:val="28"/>
          <w:szCs w:val="28"/>
          <w:lang w:eastAsia="ru-RU"/>
        </w:rPr>
        <w:t>-Авангард» на території Менської міської територіальної громади внаслідок тимчасового зайняття земельних ділянок за період з дня закінчення строку дії договору оренди до дня закінчення збирання врожаю, а саме: з 28 червня 2023 року по 30 серпня 2023 року, згідно якого розмір компенсації становить 2563</w:t>
      </w:r>
      <w:r>
        <w:rPr>
          <w:color w:val="000000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 xml:space="preserve">(дві тисячі п’ятсот шістдесят три) грн 04 </w:t>
      </w:r>
      <w:proofErr w:type="spellStart"/>
      <w:r>
        <w:rPr>
          <w:color w:val="000000"/>
          <w:sz w:val="28"/>
          <w:szCs w:val="28"/>
          <w:lang w:eastAsia="ru-RU"/>
        </w:rPr>
        <w:t>коп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>Акт додається</w:t>
      </w:r>
      <w:r>
        <w:rPr>
          <w:bCs/>
          <w:color w:val="000000"/>
          <w:sz w:val="28"/>
          <w:szCs w:val="28"/>
          <w:lang w:eastAsia="ru-RU"/>
        </w:rPr>
        <w:t>).</w:t>
      </w:r>
    </w:p>
    <w:p w:rsidR="007464CA" w:rsidRDefault="005B535C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Надіслати генеральному директору ТОВ «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-Авангард» копію даного рішення з актом </w:t>
      </w:r>
      <w:r>
        <w:rPr>
          <w:color w:val="000000"/>
          <w:sz w:val="28"/>
          <w:szCs w:val="28"/>
          <w:lang w:eastAsia="ru-RU"/>
        </w:rPr>
        <w:t>визначення розміру компенсації за тимчасове зайняття земельних ділянок комунальної власності Менської міської ради суб’єктом господарювання – ТОВ «</w:t>
      </w:r>
      <w:proofErr w:type="spellStart"/>
      <w:r>
        <w:rPr>
          <w:color w:val="000000"/>
          <w:sz w:val="28"/>
          <w:szCs w:val="28"/>
          <w:lang w:eastAsia="ru-RU"/>
        </w:rPr>
        <w:t>Мена</w:t>
      </w:r>
      <w:proofErr w:type="spellEnd"/>
      <w:r>
        <w:rPr>
          <w:color w:val="000000"/>
          <w:sz w:val="28"/>
          <w:szCs w:val="28"/>
          <w:lang w:eastAsia="ru-RU"/>
        </w:rPr>
        <w:t>-Авангард» на території Менської міської громади.</w:t>
      </w:r>
    </w:p>
    <w:p w:rsidR="007464CA" w:rsidRDefault="005B535C">
      <w:pPr>
        <w:spacing w:before="120"/>
        <w:ind w:firstLine="425"/>
        <w:jc w:val="both"/>
        <w:rPr>
          <w:sz w:val="28"/>
        </w:rPr>
      </w:pPr>
      <w:r>
        <w:rPr>
          <w:sz w:val="28"/>
        </w:rPr>
        <w:t xml:space="preserve">3. 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7464CA" w:rsidRDefault="007464CA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7464CA" w:rsidRDefault="007464CA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7464CA" w:rsidRDefault="005B535C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</w:p>
    <w:sectPr w:rsidR="007464CA" w:rsidSect="00363EBF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9D8" w:rsidRDefault="00F829D8">
      <w:r>
        <w:separator/>
      </w:r>
    </w:p>
  </w:endnote>
  <w:endnote w:type="continuationSeparator" w:id="0">
    <w:p w:rsidR="00F829D8" w:rsidRDefault="00F8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9D8" w:rsidRDefault="00F829D8">
      <w:r>
        <w:separator/>
      </w:r>
    </w:p>
  </w:footnote>
  <w:footnote w:type="continuationSeparator" w:id="0">
    <w:p w:rsidR="00F829D8" w:rsidRDefault="00F8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CA" w:rsidRDefault="005B535C">
    <w:pPr>
      <w:pStyle w:val="afb"/>
      <w:jc w:val="center"/>
    </w:pPr>
    <w:r>
      <w:rPr>
        <w:noProof/>
        <w:lang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01D0"/>
    <w:multiLevelType w:val="hybridMultilevel"/>
    <w:tmpl w:val="95067420"/>
    <w:lvl w:ilvl="0" w:tplc="58F4E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8FE0F92A">
      <w:start w:val="1"/>
      <w:numFmt w:val="lowerLetter"/>
      <w:lvlText w:val="%2."/>
      <w:lvlJc w:val="left"/>
      <w:pPr>
        <w:ind w:left="1440" w:hanging="360"/>
      </w:pPr>
    </w:lvl>
    <w:lvl w:ilvl="2" w:tplc="878C85A2">
      <w:start w:val="1"/>
      <w:numFmt w:val="lowerRoman"/>
      <w:lvlText w:val="%3."/>
      <w:lvlJc w:val="right"/>
      <w:pPr>
        <w:ind w:left="2160" w:hanging="180"/>
      </w:pPr>
    </w:lvl>
    <w:lvl w:ilvl="3" w:tplc="0270F5E0">
      <w:start w:val="1"/>
      <w:numFmt w:val="decimal"/>
      <w:lvlText w:val="%4."/>
      <w:lvlJc w:val="left"/>
      <w:pPr>
        <w:ind w:left="2880" w:hanging="360"/>
      </w:pPr>
    </w:lvl>
    <w:lvl w:ilvl="4" w:tplc="1EF27BA8">
      <w:start w:val="1"/>
      <w:numFmt w:val="lowerLetter"/>
      <w:lvlText w:val="%5."/>
      <w:lvlJc w:val="left"/>
      <w:pPr>
        <w:ind w:left="3600" w:hanging="360"/>
      </w:pPr>
    </w:lvl>
    <w:lvl w:ilvl="5" w:tplc="3FC6FFB0">
      <w:start w:val="1"/>
      <w:numFmt w:val="lowerRoman"/>
      <w:lvlText w:val="%6."/>
      <w:lvlJc w:val="right"/>
      <w:pPr>
        <w:ind w:left="4320" w:hanging="180"/>
      </w:pPr>
    </w:lvl>
    <w:lvl w:ilvl="6" w:tplc="A4B8A358">
      <w:start w:val="1"/>
      <w:numFmt w:val="decimal"/>
      <w:lvlText w:val="%7."/>
      <w:lvlJc w:val="left"/>
      <w:pPr>
        <w:ind w:left="5040" w:hanging="360"/>
      </w:pPr>
    </w:lvl>
    <w:lvl w:ilvl="7" w:tplc="D778B4AA">
      <w:start w:val="1"/>
      <w:numFmt w:val="lowerLetter"/>
      <w:lvlText w:val="%8."/>
      <w:lvlJc w:val="left"/>
      <w:pPr>
        <w:ind w:left="5760" w:hanging="360"/>
      </w:pPr>
    </w:lvl>
    <w:lvl w:ilvl="8" w:tplc="670483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21D7"/>
    <w:multiLevelType w:val="hybridMultilevel"/>
    <w:tmpl w:val="BCEE6C64"/>
    <w:lvl w:ilvl="0" w:tplc="B9B25436">
      <w:start w:val="1"/>
      <w:numFmt w:val="decimal"/>
      <w:lvlText w:val="%1)"/>
      <w:lvlJc w:val="left"/>
      <w:pPr>
        <w:ind w:left="786" w:hanging="360"/>
      </w:pPr>
    </w:lvl>
    <w:lvl w:ilvl="1" w:tplc="15EED24E">
      <w:start w:val="1"/>
      <w:numFmt w:val="lowerLetter"/>
      <w:lvlText w:val="%2."/>
      <w:lvlJc w:val="left"/>
      <w:pPr>
        <w:ind w:left="1506" w:hanging="360"/>
      </w:pPr>
    </w:lvl>
    <w:lvl w:ilvl="2" w:tplc="B72CA2DC">
      <w:start w:val="1"/>
      <w:numFmt w:val="lowerRoman"/>
      <w:lvlText w:val="%3."/>
      <w:lvlJc w:val="right"/>
      <w:pPr>
        <w:ind w:left="2226" w:hanging="180"/>
      </w:pPr>
    </w:lvl>
    <w:lvl w:ilvl="3" w:tplc="777EAE66">
      <w:start w:val="1"/>
      <w:numFmt w:val="decimal"/>
      <w:lvlText w:val="%4."/>
      <w:lvlJc w:val="left"/>
      <w:pPr>
        <w:ind w:left="2946" w:hanging="360"/>
      </w:pPr>
    </w:lvl>
    <w:lvl w:ilvl="4" w:tplc="0F826154">
      <w:start w:val="1"/>
      <w:numFmt w:val="lowerLetter"/>
      <w:lvlText w:val="%5."/>
      <w:lvlJc w:val="left"/>
      <w:pPr>
        <w:ind w:left="3666" w:hanging="360"/>
      </w:pPr>
    </w:lvl>
    <w:lvl w:ilvl="5" w:tplc="54C8CDA6">
      <w:start w:val="1"/>
      <w:numFmt w:val="lowerRoman"/>
      <w:lvlText w:val="%6."/>
      <w:lvlJc w:val="right"/>
      <w:pPr>
        <w:ind w:left="4386" w:hanging="180"/>
      </w:pPr>
    </w:lvl>
    <w:lvl w:ilvl="6" w:tplc="CF3A6AD2">
      <w:start w:val="1"/>
      <w:numFmt w:val="decimal"/>
      <w:lvlText w:val="%7."/>
      <w:lvlJc w:val="left"/>
      <w:pPr>
        <w:ind w:left="5106" w:hanging="360"/>
      </w:pPr>
    </w:lvl>
    <w:lvl w:ilvl="7" w:tplc="581EE806">
      <w:start w:val="1"/>
      <w:numFmt w:val="lowerLetter"/>
      <w:lvlText w:val="%8."/>
      <w:lvlJc w:val="left"/>
      <w:pPr>
        <w:ind w:left="5826" w:hanging="360"/>
      </w:pPr>
    </w:lvl>
    <w:lvl w:ilvl="8" w:tplc="E886DEFA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D72901"/>
    <w:multiLevelType w:val="hybridMultilevel"/>
    <w:tmpl w:val="7E063600"/>
    <w:lvl w:ilvl="0" w:tplc="1826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B2BC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1227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06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050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4E3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A5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05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5E7F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C97E39"/>
    <w:multiLevelType w:val="hybridMultilevel"/>
    <w:tmpl w:val="33B87DB6"/>
    <w:lvl w:ilvl="0" w:tplc="4600C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A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A6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07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2D5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83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0A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C98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06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B5E21"/>
    <w:multiLevelType w:val="hybridMultilevel"/>
    <w:tmpl w:val="E6386EB4"/>
    <w:lvl w:ilvl="0" w:tplc="55FC32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4496B528">
      <w:start w:val="1"/>
      <w:numFmt w:val="lowerLetter"/>
      <w:lvlText w:val="%2."/>
      <w:lvlJc w:val="left"/>
      <w:pPr>
        <w:ind w:left="1440" w:hanging="360"/>
      </w:pPr>
    </w:lvl>
    <w:lvl w:ilvl="2" w:tplc="403481F0">
      <w:start w:val="1"/>
      <w:numFmt w:val="lowerRoman"/>
      <w:lvlText w:val="%3."/>
      <w:lvlJc w:val="right"/>
      <w:pPr>
        <w:ind w:left="2160" w:hanging="180"/>
      </w:pPr>
    </w:lvl>
    <w:lvl w:ilvl="3" w:tplc="590A4598">
      <w:start w:val="1"/>
      <w:numFmt w:val="decimal"/>
      <w:lvlText w:val="%4."/>
      <w:lvlJc w:val="left"/>
      <w:pPr>
        <w:ind w:left="2880" w:hanging="360"/>
      </w:pPr>
    </w:lvl>
    <w:lvl w:ilvl="4" w:tplc="3522D98E">
      <w:start w:val="1"/>
      <w:numFmt w:val="lowerLetter"/>
      <w:lvlText w:val="%5."/>
      <w:lvlJc w:val="left"/>
      <w:pPr>
        <w:ind w:left="3600" w:hanging="360"/>
      </w:pPr>
    </w:lvl>
    <w:lvl w:ilvl="5" w:tplc="AED48576">
      <w:start w:val="1"/>
      <w:numFmt w:val="lowerRoman"/>
      <w:lvlText w:val="%6."/>
      <w:lvlJc w:val="right"/>
      <w:pPr>
        <w:ind w:left="4320" w:hanging="180"/>
      </w:pPr>
    </w:lvl>
    <w:lvl w:ilvl="6" w:tplc="8896717E">
      <w:start w:val="1"/>
      <w:numFmt w:val="decimal"/>
      <w:lvlText w:val="%7."/>
      <w:lvlJc w:val="left"/>
      <w:pPr>
        <w:ind w:left="5040" w:hanging="360"/>
      </w:pPr>
    </w:lvl>
    <w:lvl w:ilvl="7" w:tplc="784EAF2C">
      <w:start w:val="1"/>
      <w:numFmt w:val="lowerLetter"/>
      <w:lvlText w:val="%8."/>
      <w:lvlJc w:val="left"/>
      <w:pPr>
        <w:ind w:left="5760" w:hanging="360"/>
      </w:pPr>
    </w:lvl>
    <w:lvl w:ilvl="8" w:tplc="C00400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1815"/>
    <w:multiLevelType w:val="hybridMultilevel"/>
    <w:tmpl w:val="431270AC"/>
    <w:lvl w:ilvl="0" w:tplc="EBDCD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0B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9254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45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6C2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0E42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0BE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C37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81A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4CA"/>
    <w:rsid w:val="00363EBF"/>
    <w:rsid w:val="005B535C"/>
    <w:rsid w:val="007464CA"/>
    <w:rsid w:val="00CF1A43"/>
    <w:rsid w:val="00F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7D1A"/>
  <w15:docId w15:val="{A8217BD1-9A20-4186-B90B-F565237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af8">
    <w:name w:val="Відповідальний"/>
    <w:basedOn w:val="a"/>
    <w:pPr>
      <w:ind w:left="2835"/>
      <w:jc w:val="both"/>
    </w:pPr>
    <w:rPr>
      <w:i/>
      <w:sz w:val="28"/>
      <w:szCs w:val="28"/>
    </w:rPr>
  </w:style>
  <w:style w:type="paragraph" w:customStyle="1" w:styleId="af9">
    <w:name w:val="Основной текст отступ вверху"/>
    <w:basedOn w:val="afa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a">
    <w:name w:val="Body Text"/>
    <w:basedOn w:val="a"/>
    <w:pPr>
      <w:spacing w:after="120"/>
    </w:pPr>
  </w:style>
  <w:style w:type="character" w:customStyle="1" w:styleId="30">
    <w:name w:val="Заголовок 3 Знак"/>
    <w:link w:val="3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Pr>
      <w:rFonts w:ascii="Courier New" w:hAnsi="Courier New"/>
      <w:lang w:val="ru-RU" w:eastAsia="ru-RU" w:bidi="ar-SA"/>
    </w:rPr>
  </w:style>
  <w:style w:type="paragraph" w:customStyle="1" w:styleId="15">
    <w:name w:val="Знак Знак Знак Знак Знак1 Знак Знак Знак Знак Знак Знак Знак"/>
    <w:basedOn w:val="a"/>
    <w:rPr>
      <w:rFonts w:ascii="Verdana" w:hAnsi="Verdana"/>
      <w:lang w:val="en-US" w:eastAsia="en-US"/>
    </w:rPr>
  </w:style>
  <w:style w:type="table" w:customStyle="1" w:styleId="16">
    <w:name w:val="Обычная таблица1"/>
    <w:next w:val="a1"/>
    <w:semiHidden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link w:val="14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link w:val="afb"/>
    <w:rPr>
      <w:sz w:val="24"/>
      <w:szCs w:val="24"/>
      <w:lang w:val="ru-RU" w:eastAsia="ru-RU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link w:val="afd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styleId="aff">
    <w:name w:val="Normal (Web)"/>
    <w:basedOn w:val="a"/>
    <w:uiPriority w:val="9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CD62A2E-D523-4451-AD3D-2A2A01A117F9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</Words>
  <Characters>653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10</cp:revision>
  <dcterms:created xsi:type="dcterms:W3CDTF">2023-09-05T08:56:00Z</dcterms:created>
  <dcterms:modified xsi:type="dcterms:W3CDTF">2023-09-14T16:32:00Z</dcterms:modified>
</cp:coreProperties>
</file>