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after="0" w:afterAutospacing="0" w:before="0" w:beforeAutospacing="0"/>
        <w:rPr>
          <w:sz w:val="16"/>
        </w:rPr>
      </w:pPr>
      <w:r>
        <w:rPr>
          <w:sz w:val="16"/>
          <w:szCs w:val="28"/>
        </w:rPr>
      </w:r>
      <w:r>
        <w:rPr>
          <w:sz w:val="16"/>
          <w:szCs w:val="28"/>
        </w:rPr>
      </w:r>
      <w:r>
        <w:rPr>
          <w:sz w:val="16"/>
        </w:rPr>
      </w:r>
    </w:p>
    <w:p>
      <w:pPr>
        <w:pStyle w:val="857"/>
        <w:jc w:val="center"/>
        <w:spacing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7"/>
        <w:jc w:val="center"/>
        <w:spacing w:after="0" w:afterAutospacing="0" w:before="0" w:beforeAutospac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pStyle w:val="857"/>
        <w:jc w:val="center"/>
        <w:spacing w:after="0" w:afterAutospacing="0" w:before="0" w:beforeAutospacing="0"/>
        <w:rPr>
          <w:rFonts w:ascii="Times New Roman" w:hAnsi="Times New Roman"/>
        </w:rPr>
      </w:pPr>
      <w:r/>
      <w:bookmarkStart w:id="0" w:name="_Hlk82170484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тридцять восьма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</w:t>
      </w:r>
      <w:bookmarkEnd w:id="0"/>
      <w:r>
        <w:rPr>
          <w:rFonts w:ascii="Times New Roman" w:hAnsi="Times New Roman"/>
        </w:rPr>
        <w:t xml:space="preserve"> </w:t>
      </w:r>
      <w:r/>
    </w:p>
    <w:p>
      <w:pPr>
        <w:pStyle w:val="857"/>
        <w:jc w:val="center"/>
        <w:spacing w:after="0" w:afterAutospacing="0" w:before="0" w:beforeAutospacing="0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57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серпня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</w:t>
      </w:r>
      <w:r>
        <w:rPr>
          <w:rFonts w:ascii="Times New Roman" w:hAnsi="Times New Roman"/>
          <w:sz w:val="28"/>
        </w:rPr>
        <w:t xml:space="preserve"> 518</w:t>
      </w:r>
      <w:r/>
    </w:p>
    <w:p>
      <w:pPr>
        <w:pStyle w:val="857"/>
        <w:jc w:val="center"/>
        <w:spacing w:after="0" w:afterAutospacing="0" w:before="0" w:beforeAutospacing="0"/>
        <w:rPr>
          <w:sz w:val="16"/>
        </w:rPr>
      </w:pPr>
      <w:r>
        <w:rPr>
          <w:sz w:val="16"/>
          <w:szCs w:val="28"/>
        </w:rPr>
      </w:r>
      <w:r>
        <w:rPr>
          <w:sz w:val="16"/>
        </w:rPr>
      </w:r>
    </w:p>
    <w:p>
      <w:pPr>
        <w:ind w:righ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</w:rPr>
        <w:t xml:space="preserve"> проекту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ГРІН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ФАРМ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pStyle w:val="854"/>
        <w:ind w:left="0" w:right="453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голови ФГ «ГРІН ФАРМ» </w:t>
      </w:r>
      <w:r>
        <w:rPr>
          <w:rFonts w:ascii="Times New Roman" w:hAnsi="Times New Roman"/>
          <w:sz w:val="28"/>
          <w:szCs w:val="28"/>
        </w:rPr>
        <w:t xml:space="preserve"> Гальчука Володимира Григоровича щодо затвердження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виробництва» </w:t>
      </w:r>
      <w:r>
        <w:rPr>
          <w:rFonts w:ascii="Times New Roman" w:hAnsi="Times New Roman"/>
          <w:color w:val="000000"/>
          <w:sz w:val="28"/>
        </w:rPr>
        <w:t xml:space="preserve">(код КВЦПЗ </w:t>
      </w:r>
      <w:r>
        <w:rPr>
          <w:rFonts w:ascii="Times New Roman" w:hAnsi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uk-UA"/>
        </w:rPr>
        <w:t xml:space="preserve">01)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на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іншо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го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/>
          <w:color w:val="000000"/>
          <w:sz w:val="28"/>
        </w:rPr>
        <w:t xml:space="preserve">(код КВЦПЗ </w:t>
      </w:r>
      <w:r>
        <w:rPr>
          <w:rFonts w:ascii="Times New Roman" w:hAnsi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8000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7423010100: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:00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1139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Марка Вовчка,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Земельним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„Про </w:t>
      </w:r>
      <w:r>
        <w:rPr>
          <w:rFonts w:ascii="Times New Roman" w:hAnsi="Times New Roman"/>
          <w:sz w:val="28"/>
          <w:szCs w:val="28"/>
        </w:rPr>
        <w:t xml:space="preserve">місцеве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Менська міська</w:t>
      </w:r>
      <w:r>
        <w:rPr>
          <w:rFonts w:ascii="Times New Roman" w:hAnsi="Times New Roman"/>
          <w:sz w:val="28"/>
          <w:szCs w:val="28"/>
        </w:rPr>
        <w:t xml:space="preserve"> рада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</w:t>
      </w:r>
      <w:r>
        <w:rPr>
          <w:rFonts w:ascii="Times New Roman" w:hAnsi="Times New Roman"/>
          <w:sz w:val="28"/>
          <w:szCs w:val="28"/>
        </w:rPr>
        <w:t xml:space="preserve">дити</w:t>
      </w:r>
      <w:r>
        <w:rPr>
          <w:rFonts w:ascii="Times New Roman" w:hAnsi="Times New Roman"/>
          <w:sz w:val="28"/>
          <w:szCs w:val="28"/>
        </w:rPr>
        <w:t xml:space="preserve"> ФГ «ГРІН ФАРМ» проект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виробництва» </w:t>
      </w:r>
      <w:r>
        <w:rPr>
          <w:rFonts w:ascii="Times New Roman" w:hAnsi="Times New Roman"/>
          <w:color w:val="000000"/>
          <w:sz w:val="28"/>
        </w:rPr>
        <w:t xml:space="preserve">(код КВЦПЗ </w:t>
      </w:r>
      <w:r>
        <w:rPr>
          <w:rFonts w:ascii="Times New Roman" w:hAnsi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uk-UA"/>
        </w:rPr>
        <w:t xml:space="preserve">01)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на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іншого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/>
          <w:color w:val="000000"/>
          <w:sz w:val="28"/>
        </w:rPr>
        <w:t xml:space="preserve">(код КВЦПЗ </w:t>
      </w:r>
      <w:r>
        <w:rPr>
          <w:rFonts w:ascii="Times New Roman" w:hAnsi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8000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7423010100:01</w:t>
      </w:r>
      <w:r>
        <w:rPr>
          <w:rFonts w:ascii="Times New Roman" w:hAnsi="Times New Roman"/>
          <w:sz w:val="28"/>
          <w:szCs w:val="28"/>
        </w:rPr>
        <w:t xml:space="preserve">:00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1139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Марка Вовчка,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ФГ </w:t>
      </w:r>
      <w:r>
        <w:rPr>
          <w:rFonts w:ascii="Times New Roman" w:hAnsi="Times New Roman"/>
          <w:sz w:val="28"/>
          <w:szCs w:val="28"/>
        </w:rPr>
        <w:t xml:space="preserve">«ГРІН ФАРМ»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додаткову угоду про внесення змін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оренди землі від 26 жовтня 2021 року та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встановити орендну плату в розмірі 5 % від нормативної грошової оцінки, згідно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иторіальної громади».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rStyle w:val="859"/>
          <w:rFonts w:ascii="Times New Roman" w:hAnsi="Times New Roman"/>
          <w:color w:val="000000"/>
          <w:sz w:val="28"/>
          <w:szCs w:val="28"/>
        </w:rPr>
      </w:pPr>
      <w:r>
        <w:rPr>
          <w:rStyle w:val="859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59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59"/>
          <w:rFonts w:ascii="Times New Roman" w:hAnsi="Times New Roman"/>
          <w:color w:val="000000"/>
          <w:sz w:val="28"/>
          <w:szCs w:val="28"/>
        </w:rPr>
        <w:tab/>
      </w:r>
      <w:r>
        <w:rPr>
          <w:rStyle w:val="859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59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Title Char"/>
    <w:basedOn w:val="673"/>
    <w:link w:val="695"/>
    <w:uiPriority w:val="10"/>
    <w:rPr>
      <w:sz w:val="48"/>
      <w:szCs w:val="48"/>
    </w:rPr>
  </w:style>
  <w:style w:type="character" w:styleId="666">
    <w:name w:val="Subtitle Char"/>
    <w:basedOn w:val="673"/>
    <w:link w:val="697"/>
    <w:uiPriority w:val="11"/>
    <w:rPr>
      <w:sz w:val="24"/>
      <w:szCs w:val="24"/>
    </w:rPr>
  </w:style>
  <w:style w:type="character" w:styleId="667">
    <w:name w:val="Quote Char"/>
    <w:link w:val="699"/>
    <w:uiPriority w:val="29"/>
    <w:rPr>
      <w:i/>
    </w:rPr>
  </w:style>
  <w:style w:type="character" w:styleId="668">
    <w:name w:val="Intense Quote Char"/>
    <w:link w:val="701"/>
    <w:uiPriority w:val="30"/>
    <w:rPr>
      <w:i/>
    </w:rPr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853"/>
    <w:rPr>
      <w:b/>
      <w:sz w:val="32"/>
      <w:lang w:eastAsia="ru-RU"/>
    </w:rPr>
    <w:pPr>
      <w:jc w:val="center"/>
      <w:keepNext/>
      <w:outlineLvl w:val="0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 w:customStyle="1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 w:customStyle="1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 w:customStyle="1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 w:customStyle="1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 w:customStyle="1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 w:customStyle="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 w:customStyle="1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 w:customStyle="1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 w:customStyle="1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 w:customStyle="1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 w:customStyle="1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 w:customStyle="1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 w:customStyle="1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 w:customStyle="1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 w:customStyle="1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 w:customStyle="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 w:customStyle="1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customStyle="1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</w:style>
  <w:style w:type="paragraph" w:styleId="695">
    <w:name w:val="Title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ние Знак"/>
    <w:link w:val="695"/>
    <w:uiPriority w:val="10"/>
    <w:rPr>
      <w:sz w:val="48"/>
      <w:szCs w:val="48"/>
    </w:rPr>
  </w:style>
  <w:style w:type="paragraph" w:styleId="697">
    <w:name w:val="Subtitle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 w:customStyle="1">
    <w:name w:val="Header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Header Char"/>
    <w:link w:val="703"/>
    <w:uiPriority w:val="99"/>
  </w:style>
  <w:style w:type="paragraph" w:styleId="705" w:customStyle="1">
    <w:name w:val="Footer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link w:val="705"/>
    <w:uiPriority w:val="99"/>
  </w:style>
  <w:style w:type="paragraph" w:styleId="70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5"/>
    <w:uiPriority w:val="99"/>
  </w:style>
  <w:style w:type="table" w:styleId="70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link w:val="840"/>
    <w:uiPriority w:val="99"/>
    <w:semiHidden/>
    <w:unhideWhenUsed/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uiPriority w:val="39"/>
    <w:unhideWhenUsed/>
    <w:pPr>
      <w:spacing w:after="57"/>
    </w:pPr>
  </w:style>
  <w:style w:type="paragraph" w:styleId="843">
    <w:name w:val="toc 2"/>
    <w:uiPriority w:val="39"/>
    <w:unhideWhenUsed/>
    <w:pPr>
      <w:ind w:left="283"/>
      <w:spacing w:after="57"/>
    </w:pPr>
  </w:style>
  <w:style w:type="paragraph" w:styleId="844">
    <w:name w:val="toc 3"/>
    <w:uiPriority w:val="39"/>
    <w:unhideWhenUsed/>
    <w:pPr>
      <w:ind w:left="567"/>
      <w:spacing w:after="57"/>
    </w:pPr>
  </w:style>
  <w:style w:type="paragraph" w:styleId="845">
    <w:name w:val="toc 4"/>
    <w:uiPriority w:val="39"/>
    <w:unhideWhenUsed/>
    <w:pPr>
      <w:ind w:left="850"/>
      <w:spacing w:after="57"/>
    </w:pPr>
  </w:style>
  <w:style w:type="paragraph" w:styleId="846">
    <w:name w:val="toc 5"/>
    <w:uiPriority w:val="39"/>
    <w:unhideWhenUsed/>
    <w:pPr>
      <w:ind w:left="1134"/>
      <w:spacing w:after="57"/>
    </w:pPr>
  </w:style>
  <w:style w:type="paragraph" w:styleId="847">
    <w:name w:val="toc 6"/>
    <w:uiPriority w:val="39"/>
    <w:unhideWhenUsed/>
    <w:pPr>
      <w:ind w:left="1417"/>
      <w:spacing w:after="57"/>
    </w:pPr>
  </w:style>
  <w:style w:type="paragraph" w:styleId="848">
    <w:name w:val="toc 7"/>
    <w:uiPriority w:val="39"/>
    <w:unhideWhenUsed/>
    <w:pPr>
      <w:ind w:left="1701"/>
      <w:spacing w:after="57"/>
    </w:pPr>
  </w:style>
  <w:style w:type="paragraph" w:styleId="849">
    <w:name w:val="toc 8"/>
    <w:uiPriority w:val="39"/>
    <w:unhideWhenUsed/>
    <w:pPr>
      <w:ind w:left="1984"/>
      <w:spacing w:after="57"/>
    </w:pPr>
  </w:style>
  <w:style w:type="paragraph" w:styleId="850">
    <w:name w:val="toc 9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uiPriority w:val="99"/>
    <w:unhideWhenUsed/>
  </w:style>
  <w:style w:type="character" w:styleId="853" w:customStyle="1">
    <w:name w:val="Заголовок 1 Знак"/>
    <w:basedOn w:val="673"/>
    <w:link w:val="672"/>
    <w:rPr>
      <w:rFonts w:eastAsia="Times New Roman"/>
      <w:b/>
      <w:sz w:val="32"/>
      <w:lang w:val="uk-UA" w:bidi="ar-SA" w:eastAsia="ru-RU"/>
    </w:rPr>
  </w:style>
  <w:style w:type="paragraph" w:styleId="854">
    <w:name w:val="List Paragraph"/>
    <w:basedOn w:val="671"/>
    <w:pPr>
      <w:contextualSpacing w:val="true"/>
      <w:ind w:left="720"/>
    </w:pPr>
  </w:style>
  <w:style w:type="paragraph" w:styleId="855">
    <w:name w:val="Balloon Text"/>
    <w:basedOn w:val="671"/>
    <w:link w:val="856"/>
    <w:semiHidden/>
    <w:rPr>
      <w:rFonts w:ascii="Segoe UI" w:hAnsi="Segoe UI"/>
      <w:sz w:val="18"/>
      <w:szCs w:val="18"/>
    </w:rPr>
  </w:style>
  <w:style w:type="character" w:styleId="856" w:customStyle="1">
    <w:name w:val="Текст выноски Знак"/>
    <w:basedOn w:val="673"/>
    <w:link w:val="855"/>
    <w:semiHidden/>
    <w:rPr>
      <w:rFonts w:ascii="Segoe UI" w:hAnsi="Segoe UI"/>
      <w:sz w:val="18"/>
      <w:szCs w:val="18"/>
      <w:lang w:val="en-US" w:bidi="ar-SA" w:eastAsia="ar-SA"/>
    </w:rPr>
  </w:style>
  <w:style w:type="paragraph" w:styleId="857">
    <w:name w:val="Normal (Web)"/>
    <w:basedOn w:val="67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58" w:customStyle="1">
    <w:name w:val="Титулка"/>
    <w:basedOn w:val="67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59" w:customStyle="1">
    <w:name w:val="docdata;docy;v5;2412;bqiaagaaeyqcaaagiaiaaaombwaabzohaaaaaaaaaaaaaaaaaaaaaaaaaaaaaaaaaaaaaaaaaaaaaaaaaaaaaaaaaaaaaaaaaaaaaaaaaaaaaaaaaaaaaaaaaaaaaaaaaaaaaaaaaaaaaaaaaaaaaaaaaaaaaaaaaaaaaaaaaaaaaaaaaaaaaaaaaaaaaaaaaaaaaaaaaaaaaaaaaaaaaaaaaaaaaaaaaaaaaaa"/>
    <w:basedOn w:val="6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10</cp:revision>
  <dcterms:created xsi:type="dcterms:W3CDTF">2023-08-10T11:17:00Z</dcterms:created>
  <dcterms:modified xsi:type="dcterms:W3CDTF">2023-08-25T14:53:28Z</dcterms:modified>
</cp:coreProperties>
</file>