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B53" w:rsidRDefault="00F9752B">
      <w:pPr>
        <w:pBdr>
          <w:between w:val="none" w:sz="4" w:space="0" w:color="000000"/>
        </w:pBdr>
        <w:ind w:left="5669" w:firstLine="0"/>
      </w:pPr>
      <w:bookmarkStart w:id="0" w:name="_Hlk140590645"/>
      <w:r>
        <w:t>Додаток</w:t>
      </w:r>
    </w:p>
    <w:p w:rsidR="00C10B53" w:rsidRDefault="00F9752B">
      <w:pPr>
        <w:pBdr>
          <w:between w:val="none" w:sz="4" w:space="0" w:color="000000"/>
        </w:pBdr>
        <w:ind w:left="5669" w:firstLine="0"/>
      </w:pPr>
      <w:r>
        <w:t>до рішення виконавчого комітету Менської міської ради 19 липня 2023 року №</w:t>
      </w:r>
      <w:r w:rsidR="006D5C59">
        <w:t xml:space="preserve"> 182</w:t>
      </w:r>
    </w:p>
    <w:p w:rsidR="00C10B53" w:rsidRDefault="00F9752B">
      <w:pPr>
        <w:pBdr>
          <w:between w:val="none" w:sz="4" w:space="0" w:color="000000"/>
        </w:pBdr>
        <w:ind w:firstLine="0"/>
        <w:jc w:val="center"/>
      </w:pPr>
      <w:r>
        <w:t> </w:t>
      </w:r>
    </w:p>
    <w:p w:rsidR="00C10B53" w:rsidRDefault="00F9752B">
      <w:pPr>
        <w:pBdr>
          <w:between w:val="none" w:sz="4" w:space="0" w:color="000000"/>
        </w:pBdr>
        <w:ind w:firstLine="0"/>
        <w:jc w:val="center"/>
      </w:pPr>
      <w:r>
        <w:t xml:space="preserve">Тарифи на платні медичні послуги, </w:t>
      </w:r>
    </w:p>
    <w:p w:rsidR="00C10B53" w:rsidRDefault="00F9752B">
      <w:pPr>
        <w:pBdr>
          <w:between w:val="none" w:sz="4" w:space="0" w:color="000000"/>
        </w:pBdr>
        <w:ind w:firstLine="0"/>
        <w:jc w:val="center"/>
      </w:pPr>
      <w:r>
        <w:t>що надаються КНП «Менська міська лікарня»</w:t>
      </w:r>
    </w:p>
    <w:p w:rsidR="00C10B53" w:rsidRDefault="00F9752B">
      <w:pPr>
        <w:pBdr>
          <w:between w:val="none" w:sz="4" w:space="0" w:color="000000"/>
        </w:pBdr>
        <w:ind w:firstLine="0"/>
        <w:jc w:val="center"/>
      </w:pPr>
      <w:r>
        <w:t>Менської міської ради</w:t>
      </w:r>
    </w:p>
    <w:p w:rsidR="00C10B53" w:rsidRDefault="00C10B53">
      <w:pPr>
        <w:pBdr>
          <w:between w:val="none" w:sz="4" w:space="0" w:color="000000"/>
        </w:pBdr>
        <w:ind w:firstLine="0"/>
        <w:jc w:val="center"/>
      </w:pPr>
    </w:p>
    <w:tbl>
      <w:tblPr>
        <w:tblStyle w:val="af2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140"/>
        <w:gridCol w:w="4100"/>
        <w:gridCol w:w="1332"/>
        <w:gridCol w:w="1436"/>
        <w:gridCol w:w="1347"/>
      </w:tblGrid>
      <w:tr w:rsidR="00C10B53">
        <w:trPr>
          <w:trHeight w:val="930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53" w:rsidRDefault="00F9752B">
            <w:pPr>
              <w:ind w:firstLine="0"/>
              <w:jc w:val="center"/>
            </w:pPr>
            <w:r>
              <w:t>№</w:t>
            </w:r>
          </w:p>
        </w:tc>
        <w:tc>
          <w:tcPr>
            <w:tcW w:w="4100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53" w:rsidRDefault="00F9752B">
            <w:pPr>
              <w:ind w:firstLine="0"/>
              <w:jc w:val="center"/>
            </w:pPr>
            <w:r>
              <w:t>Назва медичної послуги</w:t>
            </w:r>
          </w:p>
        </w:tc>
        <w:tc>
          <w:tcPr>
            <w:tcW w:w="133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53" w:rsidRDefault="00F9752B">
            <w:pPr>
              <w:ind w:firstLine="0"/>
              <w:jc w:val="center"/>
            </w:pPr>
            <w:r>
              <w:t>Тариф без ПДВ, грн</w:t>
            </w:r>
          </w:p>
        </w:tc>
        <w:tc>
          <w:tcPr>
            <w:tcW w:w="1436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53" w:rsidRDefault="00F9752B">
            <w:pPr>
              <w:ind w:firstLine="0"/>
              <w:jc w:val="center"/>
            </w:pPr>
            <w:r>
              <w:t>ПДВ,</w:t>
            </w:r>
          </w:p>
          <w:p w:rsidR="00C10B53" w:rsidRDefault="00F9752B">
            <w:pPr>
              <w:ind w:firstLine="0"/>
              <w:jc w:val="center"/>
            </w:pPr>
            <w:r>
              <w:t>20%, грн</w:t>
            </w:r>
          </w:p>
        </w:tc>
        <w:tc>
          <w:tcPr>
            <w:tcW w:w="134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53" w:rsidRDefault="00F9752B">
            <w:pPr>
              <w:ind w:firstLine="0"/>
              <w:jc w:val="center"/>
            </w:pPr>
            <w:r>
              <w:t>Тариф з ПДВ, ГРН</w:t>
            </w:r>
          </w:p>
        </w:tc>
      </w:tr>
      <w:tr w:rsidR="00C10B53">
        <w:trPr>
          <w:trHeight w:val="1643"/>
        </w:trPr>
        <w:tc>
          <w:tcPr>
            <w:tcW w:w="114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53" w:rsidRDefault="00F9752B">
            <w:pPr>
              <w:ind w:firstLine="0"/>
              <w:jc w:val="center"/>
            </w:pPr>
            <w:r>
              <w:t> </w:t>
            </w:r>
          </w:p>
          <w:p w:rsidR="00C10B53" w:rsidRDefault="00F9752B">
            <w:pPr>
              <w:ind w:firstLine="0"/>
              <w:jc w:val="center"/>
            </w:pPr>
            <w:r>
              <w:t>1</w:t>
            </w:r>
          </w:p>
        </w:tc>
        <w:tc>
          <w:tcPr>
            <w:tcW w:w="410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53" w:rsidRDefault="00F9752B">
            <w:pPr>
              <w:ind w:firstLine="0"/>
              <w:jc w:val="center"/>
            </w:pPr>
            <w:r>
              <w:t>Довідка про проходження попереднього, періодичного та позачергового психіатричних оглядів, у тому числі на предмет вживання психоактивних речовин.</w:t>
            </w:r>
          </w:p>
        </w:tc>
        <w:tc>
          <w:tcPr>
            <w:tcW w:w="133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53" w:rsidRDefault="00F9752B">
            <w:pPr>
              <w:ind w:firstLine="0"/>
              <w:jc w:val="center"/>
            </w:pPr>
            <w:r>
              <w:t> </w:t>
            </w:r>
          </w:p>
          <w:p w:rsidR="00C10B53" w:rsidRDefault="00F9752B">
            <w:pPr>
              <w:ind w:firstLine="0"/>
              <w:jc w:val="center"/>
            </w:pPr>
            <w:r>
              <w:t>646,70</w:t>
            </w:r>
          </w:p>
        </w:tc>
        <w:tc>
          <w:tcPr>
            <w:tcW w:w="143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53" w:rsidRDefault="00F9752B">
            <w:pPr>
              <w:ind w:firstLine="0"/>
              <w:jc w:val="center"/>
            </w:pPr>
            <w:r>
              <w:t> </w:t>
            </w:r>
          </w:p>
          <w:p w:rsidR="00C10B53" w:rsidRDefault="00F9752B">
            <w:pPr>
              <w:ind w:firstLine="0"/>
              <w:jc w:val="center"/>
            </w:pPr>
            <w:r>
              <w:t>129,30</w:t>
            </w:r>
          </w:p>
        </w:tc>
        <w:tc>
          <w:tcPr>
            <w:tcW w:w="134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B53" w:rsidRDefault="00F9752B">
            <w:pPr>
              <w:ind w:firstLine="0"/>
              <w:jc w:val="center"/>
            </w:pPr>
            <w:r>
              <w:t> </w:t>
            </w:r>
          </w:p>
          <w:p w:rsidR="00C10B53" w:rsidRDefault="00F9752B">
            <w:pPr>
              <w:ind w:firstLine="0"/>
              <w:jc w:val="center"/>
            </w:pPr>
            <w:r>
              <w:t>776,04</w:t>
            </w:r>
          </w:p>
        </w:tc>
      </w:tr>
    </w:tbl>
    <w:p w:rsidR="00C10B53" w:rsidRDefault="00C10B53"/>
    <w:bookmarkEnd w:id="0"/>
    <w:p w:rsidR="006D5C59" w:rsidRDefault="006D5C59" w:rsidP="006D5C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0"/>
        <w:rPr>
          <w:rFonts w:eastAsia="Arial"/>
          <w:bCs/>
          <w:color w:val="auto"/>
          <w:szCs w:val="28"/>
          <w:lang w:val="ru-RU"/>
        </w:rPr>
      </w:pPr>
      <w:r>
        <w:rPr>
          <w:rFonts w:eastAsia="Arial"/>
          <w:bCs/>
          <w:color w:val="auto"/>
          <w:szCs w:val="28"/>
          <w:lang w:val="ru-RU"/>
        </w:rPr>
        <w:t>Н</w:t>
      </w:r>
      <w:bookmarkStart w:id="1" w:name="_GoBack"/>
      <w:bookmarkEnd w:id="1"/>
      <w:r w:rsidRPr="006D5C59">
        <w:rPr>
          <w:rFonts w:eastAsia="Arial"/>
          <w:bCs/>
          <w:color w:val="auto"/>
          <w:szCs w:val="28"/>
          <w:lang w:val="ru-RU"/>
        </w:rPr>
        <w:t xml:space="preserve">ачальник </w:t>
      </w:r>
      <w:proofErr w:type="spellStart"/>
      <w:r w:rsidRPr="006D5C59">
        <w:rPr>
          <w:rFonts w:eastAsia="Arial"/>
          <w:bCs/>
          <w:color w:val="auto"/>
          <w:szCs w:val="28"/>
          <w:lang w:val="ru-RU"/>
        </w:rPr>
        <w:t>Відділу</w:t>
      </w:r>
      <w:proofErr w:type="spellEnd"/>
      <w:r w:rsidRPr="006D5C59">
        <w:rPr>
          <w:rFonts w:eastAsia="Arial"/>
          <w:bCs/>
          <w:color w:val="auto"/>
          <w:szCs w:val="28"/>
          <w:lang w:val="ru-RU"/>
        </w:rPr>
        <w:t xml:space="preserve"> </w:t>
      </w:r>
      <w:proofErr w:type="spellStart"/>
      <w:r w:rsidRPr="006D5C59">
        <w:rPr>
          <w:rFonts w:eastAsia="Arial"/>
          <w:bCs/>
          <w:color w:val="auto"/>
          <w:szCs w:val="28"/>
          <w:lang w:val="ru-RU"/>
        </w:rPr>
        <w:t>соціального</w:t>
      </w:r>
      <w:proofErr w:type="spellEnd"/>
      <w:r w:rsidRPr="006D5C59">
        <w:rPr>
          <w:rFonts w:eastAsia="Arial"/>
          <w:bCs/>
          <w:color w:val="auto"/>
          <w:szCs w:val="28"/>
          <w:lang w:val="ru-RU"/>
        </w:rPr>
        <w:t xml:space="preserve"> </w:t>
      </w:r>
    </w:p>
    <w:p w:rsidR="006D5C59" w:rsidRDefault="006D5C59" w:rsidP="006D5C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0"/>
        <w:rPr>
          <w:rFonts w:eastAsia="Arial"/>
          <w:bCs/>
          <w:color w:val="auto"/>
          <w:szCs w:val="28"/>
          <w:lang w:val="ru-RU"/>
        </w:rPr>
      </w:pPr>
      <w:proofErr w:type="spellStart"/>
      <w:r w:rsidRPr="006D5C59">
        <w:rPr>
          <w:rFonts w:eastAsia="Arial"/>
          <w:bCs/>
          <w:color w:val="auto"/>
          <w:szCs w:val="28"/>
          <w:lang w:val="ru-RU"/>
        </w:rPr>
        <w:t>захисту</w:t>
      </w:r>
      <w:proofErr w:type="spellEnd"/>
      <w:r w:rsidRPr="006D5C59">
        <w:rPr>
          <w:rFonts w:eastAsia="Arial"/>
          <w:bCs/>
          <w:color w:val="auto"/>
          <w:szCs w:val="28"/>
          <w:lang w:val="ru-RU"/>
        </w:rPr>
        <w:t xml:space="preserve"> </w:t>
      </w:r>
      <w:proofErr w:type="spellStart"/>
      <w:r w:rsidRPr="006D5C59">
        <w:rPr>
          <w:rFonts w:eastAsia="Arial"/>
          <w:bCs/>
          <w:color w:val="auto"/>
          <w:szCs w:val="28"/>
          <w:lang w:val="ru-RU"/>
        </w:rPr>
        <w:t>населення</w:t>
      </w:r>
      <w:proofErr w:type="spellEnd"/>
      <w:r w:rsidRPr="006D5C59">
        <w:rPr>
          <w:rFonts w:eastAsia="Arial"/>
          <w:bCs/>
          <w:color w:val="auto"/>
          <w:szCs w:val="28"/>
          <w:lang w:val="ru-RU"/>
        </w:rPr>
        <w:t xml:space="preserve">, </w:t>
      </w:r>
      <w:proofErr w:type="spellStart"/>
      <w:r w:rsidRPr="006D5C59">
        <w:rPr>
          <w:rFonts w:eastAsia="Arial"/>
          <w:bCs/>
          <w:color w:val="auto"/>
          <w:szCs w:val="28"/>
          <w:lang w:val="ru-RU"/>
        </w:rPr>
        <w:t>сім'ї</w:t>
      </w:r>
      <w:proofErr w:type="spellEnd"/>
      <w:r w:rsidRPr="006D5C59">
        <w:rPr>
          <w:rFonts w:eastAsia="Arial"/>
          <w:bCs/>
          <w:color w:val="auto"/>
          <w:szCs w:val="28"/>
          <w:lang w:val="ru-RU"/>
        </w:rPr>
        <w:t xml:space="preserve">, </w:t>
      </w:r>
      <w:proofErr w:type="spellStart"/>
      <w:r w:rsidRPr="006D5C59">
        <w:rPr>
          <w:rFonts w:eastAsia="Arial"/>
          <w:bCs/>
          <w:color w:val="auto"/>
          <w:szCs w:val="28"/>
          <w:lang w:val="ru-RU"/>
        </w:rPr>
        <w:t>молоді</w:t>
      </w:r>
      <w:proofErr w:type="spellEnd"/>
      <w:r w:rsidRPr="006D5C59">
        <w:rPr>
          <w:rFonts w:eastAsia="Arial"/>
          <w:bCs/>
          <w:color w:val="auto"/>
          <w:szCs w:val="28"/>
          <w:lang w:val="ru-RU"/>
        </w:rPr>
        <w:t xml:space="preserve"> </w:t>
      </w:r>
    </w:p>
    <w:p w:rsidR="006D5C59" w:rsidRDefault="006D5C59" w:rsidP="006D5C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0"/>
        <w:rPr>
          <w:rFonts w:eastAsia="Arial"/>
          <w:bCs/>
          <w:color w:val="auto"/>
          <w:szCs w:val="28"/>
          <w:lang w:val="ru-RU"/>
        </w:rPr>
      </w:pPr>
      <w:r w:rsidRPr="006D5C59">
        <w:rPr>
          <w:rFonts w:eastAsia="Arial"/>
          <w:bCs/>
          <w:color w:val="auto"/>
          <w:szCs w:val="28"/>
          <w:lang w:val="ru-RU"/>
        </w:rPr>
        <w:t xml:space="preserve">та </w:t>
      </w:r>
      <w:proofErr w:type="spellStart"/>
      <w:r w:rsidRPr="006D5C59">
        <w:rPr>
          <w:rFonts w:eastAsia="Arial"/>
          <w:bCs/>
          <w:color w:val="auto"/>
          <w:szCs w:val="28"/>
          <w:lang w:val="ru-RU"/>
        </w:rPr>
        <w:t>охорони</w:t>
      </w:r>
      <w:proofErr w:type="spellEnd"/>
      <w:r w:rsidRPr="006D5C59">
        <w:rPr>
          <w:rFonts w:eastAsia="Arial"/>
          <w:bCs/>
          <w:color w:val="auto"/>
          <w:szCs w:val="28"/>
          <w:lang w:val="ru-RU"/>
        </w:rPr>
        <w:t xml:space="preserve"> </w:t>
      </w:r>
      <w:proofErr w:type="spellStart"/>
      <w:r w:rsidRPr="006D5C59">
        <w:rPr>
          <w:rFonts w:eastAsia="Arial"/>
          <w:bCs/>
          <w:color w:val="auto"/>
          <w:szCs w:val="28"/>
          <w:lang w:val="ru-RU"/>
        </w:rPr>
        <w:t>здоров'я</w:t>
      </w:r>
      <w:proofErr w:type="spellEnd"/>
      <w:r w:rsidRPr="006D5C59">
        <w:rPr>
          <w:rFonts w:eastAsia="Arial"/>
          <w:bCs/>
          <w:color w:val="auto"/>
          <w:szCs w:val="28"/>
          <w:lang w:val="ru-RU"/>
        </w:rPr>
        <w:t xml:space="preserve"> </w:t>
      </w:r>
      <w:proofErr w:type="spellStart"/>
      <w:r w:rsidRPr="006D5C59">
        <w:rPr>
          <w:rFonts w:eastAsia="Arial"/>
          <w:bCs/>
          <w:color w:val="auto"/>
          <w:szCs w:val="28"/>
          <w:lang w:val="ru-RU"/>
        </w:rPr>
        <w:t>Менської</w:t>
      </w:r>
      <w:proofErr w:type="spellEnd"/>
      <w:r w:rsidRPr="006D5C59">
        <w:rPr>
          <w:rFonts w:eastAsia="Arial"/>
          <w:bCs/>
          <w:color w:val="auto"/>
          <w:szCs w:val="28"/>
          <w:lang w:val="ru-RU"/>
        </w:rPr>
        <w:t xml:space="preserve"> </w:t>
      </w:r>
    </w:p>
    <w:p w:rsidR="006D5C59" w:rsidRPr="006D5C59" w:rsidRDefault="006D5C59" w:rsidP="006D5C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0"/>
        <w:rPr>
          <w:rFonts w:eastAsia="Arial"/>
          <w:bCs/>
          <w:color w:val="auto"/>
          <w:szCs w:val="28"/>
        </w:rPr>
      </w:pPr>
      <w:proofErr w:type="spellStart"/>
      <w:r w:rsidRPr="006D5C59">
        <w:rPr>
          <w:rFonts w:eastAsia="Arial"/>
          <w:bCs/>
          <w:color w:val="auto"/>
          <w:szCs w:val="28"/>
          <w:lang w:val="ru-RU"/>
        </w:rPr>
        <w:t>міської</w:t>
      </w:r>
      <w:proofErr w:type="spellEnd"/>
      <w:r w:rsidRPr="006D5C59">
        <w:rPr>
          <w:rFonts w:eastAsia="Arial"/>
          <w:bCs/>
          <w:color w:val="auto"/>
          <w:szCs w:val="28"/>
          <w:lang w:val="ru-RU"/>
        </w:rPr>
        <w:t xml:space="preserve"> ради.</w:t>
      </w:r>
      <w:r w:rsidRPr="006D5C59">
        <w:rPr>
          <w:rFonts w:eastAsia="Arial"/>
          <w:bCs/>
          <w:color w:val="auto"/>
          <w:szCs w:val="28"/>
        </w:rPr>
        <w:t xml:space="preserve">  </w:t>
      </w:r>
      <w:r>
        <w:rPr>
          <w:rFonts w:eastAsia="Arial"/>
          <w:bCs/>
          <w:color w:val="auto"/>
          <w:szCs w:val="28"/>
        </w:rPr>
        <w:t xml:space="preserve">                                                         Марина МОСКАЛЬЧУК</w:t>
      </w:r>
    </w:p>
    <w:p w:rsidR="005D104E" w:rsidRDefault="005D104E"/>
    <w:sectPr w:rsidR="005D104E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C0E" w:rsidRDefault="00211C0E">
      <w:r>
        <w:separator/>
      </w:r>
    </w:p>
  </w:endnote>
  <w:endnote w:type="continuationSeparator" w:id="0">
    <w:p w:rsidR="00211C0E" w:rsidRDefault="0021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53" w:rsidRDefault="00C10B5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C0E" w:rsidRDefault="00211C0E">
      <w:r>
        <w:separator/>
      </w:r>
    </w:p>
  </w:footnote>
  <w:footnote w:type="continuationSeparator" w:id="0">
    <w:p w:rsidR="00211C0E" w:rsidRDefault="00211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53" w:rsidRDefault="00F9752B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B53" w:rsidRDefault="00C10B53">
    <w:pPr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2183E"/>
    <w:multiLevelType w:val="hybridMultilevel"/>
    <w:tmpl w:val="90441768"/>
    <w:lvl w:ilvl="0" w:tplc="5E2C458E">
      <w:start w:val="1"/>
      <w:numFmt w:val="decimal"/>
      <w:lvlText w:val="%1."/>
      <w:lvlJc w:val="left"/>
      <w:pPr>
        <w:ind w:left="709" w:hanging="359"/>
      </w:pPr>
    </w:lvl>
    <w:lvl w:ilvl="1" w:tplc="C16A8F2C">
      <w:start w:val="1"/>
      <w:numFmt w:val="lowerLetter"/>
      <w:lvlText w:val="%2."/>
      <w:lvlJc w:val="left"/>
      <w:pPr>
        <w:ind w:left="1429" w:hanging="359"/>
      </w:pPr>
    </w:lvl>
    <w:lvl w:ilvl="2" w:tplc="1DF24358">
      <w:start w:val="1"/>
      <w:numFmt w:val="lowerRoman"/>
      <w:lvlText w:val="%3."/>
      <w:lvlJc w:val="right"/>
      <w:pPr>
        <w:ind w:left="2149" w:hanging="179"/>
      </w:pPr>
    </w:lvl>
    <w:lvl w:ilvl="3" w:tplc="1BD88ABA">
      <w:start w:val="1"/>
      <w:numFmt w:val="decimal"/>
      <w:lvlText w:val="%4."/>
      <w:lvlJc w:val="left"/>
      <w:pPr>
        <w:ind w:left="2869" w:hanging="359"/>
      </w:pPr>
    </w:lvl>
    <w:lvl w:ilvl="4" w:tplc="6C0CA7A4">
      <w:start w:val="1"/>
      <w:numFmt w:val="lowerLetter"/>
      <w:lvlText w:val="%5."/>
      <w:lvlJc w:val="left"/>
      <w:pPr>
        <w:ind w:left="3589" w:hanging="359"/>
      </w:pPr>
    </w:lvl>
    <w:lvl w:ilvl="5" w:tplc="BB926B42">
      <w:start w:val="1"/>
      <w:numFmt w:val="lowerRoman"/>
      <w:lvlText w:val="%6."/>
      <w:lvlJc w:val="right"/>
      <w:pPr>
        <w:ind w:left="4309" w:hanging="179"/>
      </w:pPr>
    </w:lvl>
    <w:lvl w:ilvl="6" w:tplc="51CEDCCC">
      <w:start w:val="1"/>
      <w:numFmt w:val="decimal"/>
      <w:lvlText w:val="%7."/>
      <w:lvlJc w:val="left"/>
      <w:pPr>
        <w:ind w:left="5029" w:hanging="359"/>
      </w:pPr>
    </w:lvl>
    <w:lvl w:ilvl="7" w:tplc="35DECE96">
      <w:start w:val="1"/>
      <w:numFmt w:val="lowerLetter"/>
      <w:lvlText w:val="%8."/>
      <w:lvlJc w:val="left"/>
      <w:pPr>
        <w:ind w:left="5749" w:hanging="359"/>
      </w:pPr>
    </w:lvl>
    <w:lvl w:ilvl="8" w:tplc="FF1EA6C6">
      <w:start w:val="1"/>
      <w:numFmt w:val="lowerRoman"/>
      <w:lvlText w:val="%9."/>
      <w:lvlJc w:val="right"/>
      <w:pPr>
        <w:ind w:left="6469" w:hanging="17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B53"/>
    <w:rsid w:val="00211C0E"/>
    <w:rsid w:val="005D104E"/>
    <w:rsid w:val="006D5C59"/>
    <w:rsid w:val="00C10B53"/>
    <w:rsid w:val="00F9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AE85C"/>
  <w15:docId w15:val="{AA5776E8-8E39-4AB1-A56F-56BEA779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pPr>
      <w:tabs>
        <w:tab w:val="left" w:pos="4394"/>
        <w:tab w:val="left" w:pos="7370"/>
      </w:tabs>
      <w:spacing w:before="170" w:after="170"/>
      <w:ind w:firstLine="0"/>
      <w:outlineLvl w:val="1"/>
    </w:pPr>
    <w:rPr>
      <w:rFonts w:eastAsia="Lucida Sans Unicode" w:cs="Mangal"/>
      <w:color w:val="000000" w:themeColor="text1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tabs>
        <w:tab w:val="left" w:pos="6803"/>
      </w:tabs>
      <w:ind w:firstLine="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ind w:firstLine="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</w:style>
  <w:style w:type="character" w:customStyle="1" w:styleId="20">
    <w:name w:val="Заголовок 2 Знак"/>
    <w:link w:val="2"/>
    <w:uiPriority w:val="9"/>
    <w:rPr>
      <w:rFonts w:ascii="Times New Roman" w:eastAsia="Lucida Sans Unicode" w:hAnsi="Times New Roman" w:cs="Mangal"/>
      <w:color w:val="000000" w:themeColor="text1"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before="113" w:after="227"/>
      <w:ind w:right="5528" w:firstLine="0"/>
    </w:pPr>
    <w:rPr>
      <w:b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230</Characters>
  <Application>Microsoft Office Word</Application>
  <DocSecurity>0</DocSecurity>
  <Lines>1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Usher</cp:lastModifiedBy>
  <cp:revision>8</cp:revision>
  <dcterms:created xsi:type="dcterms:W3CDTF">2019-03-29T20:09:00Z</dcterms:created>
  <dcterms:modified xsi:type="dcterms:W3CDTF">2023-07-19T17:49:00Z</dcterms:modified>
</cp:coreProperties>
</file>