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сьома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18 липня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457</w:t>
      </w:r>
      <w:bookmarkStart w:id="1" w:name="_GoBack"/>
      <w:r/>
      <w:bookmarkEnd w:id="1"/>
      <w:r/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hd w:val="clear" w:fill="FFFFFF" w:color="auto"/>
        </w:rPr>
        <w:t xml:space="preserve">Про внесення змін до штатних розписів закладів освіти</w:t>
      </w:r>
      <w:r/>
    </w:p>
    <w:p>
      <w:pPr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закладів загальної середньої освіти, затверджених наказом Міністерства освіти і науки України від 06 грудня 2010 року №1205 (із змінами), враховуючи рішення Ради національної безпеки і оборони України, введеного в дію Указом През</w:t>
      </w:r>
      <w:r>
        <w:rPr>
          <w:rFonts w:ascii="Times New Roman" w:hAnsi="Times New Roman"/>
          <w:iCs/>
          <w:sz w:val="28"/>
          <w:szCs w:val="28"/>
        </w:rPr>
        <w:t xml:space="preserve">идента України від 26 червня 2023 року №353/2023, подання керівників закладів освіти, для забезпечення цілодобового </w:t>
      </w:r>
      <w:r>
        <w:rPr>
          <w:rFonts w:ascii="Georgia" w:hAnsi="Georgia"/>
          <w:color w:val="333333"/>
          <w:sz w:val="27"/>
          <w:szCs w:val="27"/>
          <w:shd w:val="clear" w:fill="FFFFFF" w:color="auto"/>
        </w:rPr>
        <w:t xml:space="preserve">та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безперешкодного доступу</w:t>
      </w:r>
      <w:r>
        <w:rPr>
          <w:rFonts w:ascii="Georgia" w:hAnsi="Georgia"/>
          <w:sz w:val="27"/>
          <w:szCs w:val="27"/>
          <w:shd w:val="clear" w:fill="FFFFFF" w:color="auto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до укриттів, що знаходяться на балансі Опорного закладу Менська гімназія Менської міської ради, Менського опорног</w:t>
      </w:r>
      <w:r>
        <w:rPr>
          <w:rFonts w:ascii="Times New Roman" w:hAnsi="Times New Roman"/>
          <w:iCs/>
          <w:sz w:val="28"/>
          <w:szCs w:val="28"/>
        </w:rPr>
        <w:t xml:space="preserve">о закладу загальної середньої освіти І-ІІІ ступенів ім. Т.Г.Шевченка Менської міської ради, дотримання порядку на території закладів освіти, 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Ввести до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штатного розпису </w:t>
      </w:r>
      <w:r>
        <w:rPr>
          <w:rFonts w:ascii="Times New Roman" w:hAnsi="Times New Roman"/>
          <w:iCs/>
          <w:sz w:val="28"/>
          <w:szCs w:val="28"/>
        </w:rPr>
        <w:t xml:space="preserve">Опорного закладу Менська гімназія Менської міської ради з 01 серпня 2023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додатково 2 (дві) штатні одиниці сторожа.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Ввести до штатного розпису </w:t>
      </w:r>
      <w:r>
        <w:rPr>
          <w:rFonts w:ascii="Times New Roman" w:hAnsi="Times New Roman"/>
          <w:iCs/>
          <w:sz w:val="28"/>
          <w:szCs w:val="28"/>
        </w:rPr>
        <w:t xml:space="preserve">Менського опорного закладу загальної середньої освіти І-ІІІ ступенів ім. Т.Г.Шевченка Мен</w:t>
      </w:r>
      <w:r>
        <w:rPr>
          <w:rFonts w:ascii="Times New Roman" w:hAnsi="Times New Roman"/>
          <w:iCs/>
          <w:sz w:val="28"/>
          <w:szCs w:val="28"/>
        </w:rPr>
        <w:t xml:space="preserve">ської міської ради з 01 серпня 2023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додатково 2 (дві) штатні одиниці сторожа.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Передбачити у бюджеті Менської міської територіальної громади видатки на утримання додаткових штатних одиниць у закладах освіти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Відділу освіти Менської місько</w:t>
      </w:r>
      <w:r>
        <w:rPr>
          <w:rFonts w:ascii="Times New Roman" w:hAnsi="Times New Roman"/>
          <w:sz w:val="28"/>
          <w:szCs w:val="28"/>
        </w:rPr>
        <w:t xml:space="preserve">ї ради провести відповідні дії, пов’язані зі змінами штатних розписів закладів освіти громади.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</w:t>
      </w:r>
      <w:r>
        <w:rPr>
          <w:rFonts w:ascii="Times New Roman" w:hAnsi="Times New Roman"/>
          <w:sz w:val="28"/>
          <w:szCs w:val="28"/>
          <w:lang w:eastAsia="ru-RU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 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58" cy="596693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57" cy="596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character" w:styleId="666">
    <w:name w:val="Caption Char"/>
    <w:basedOn w:val="683"/>
    <w:link w:val="682"/>
    <w:uiPriority w:val="99"/>
  </w:style>
  <w:style w:type="character" w:styleId="667">
    <w:name w:val="Endnote Text Char"/>
    <w:link w:val="704"/>
    <w:uiPriority w:val="99"/>
    <w:rPr>
      <w:sz w:val="20"/>
    </w:rPr>
  </w:style>
  <w:style w:type="paragraph" w:styleId="668" w:default="1">
    <w:name w:val="Normal"/>
    <w:qFormat/>
    <w:rPr>
      <w:rFonts w:cs="Times New Roman"/>
    </w:rPr>
  </w:style>
  <w:style w:type="paragraph" w:styleId="669">
    <w:name w:val="Heading 1"/>
    <w:basedOn w:val="668"/>
    <w:next w:val="668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>
    <w:name w:val="Header"/>
    <w:basedOn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>
    <w:name w:val="Footer"/>
    <w:basedOn w:val="66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ий колонтитул Знак"/>
    <w:link w:val="682"/>
    <w:uiPriority w:val="99"/>
  </w:style>
  <w:style w:type="table" w:styleId="685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8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78"/>
    <w:uiPriority w:val="99"/>
    <w:semiHidden/>
    <w:unhideWhenUsed/>
    <w:rPr>
      <w:vertAlign w:val="superscript"/>
    </w:rPr>
  </w:style>
  <w:style w:type="paragraph" w:styleId="707">
    <w:name w:val="table of figures"/>
    <w:basedOn w:val="668"/>
    <w:next w:val="668"/>
    <w:uiPriority w:val="99"/>
    <w:unhideWhenUsed/>
    <w:pPr>
      <w:spacing w:after="0"/>
    </w:pPr>
  </w:style>
  <w:style w:type="character" w:styleId="708" w:customStyle="1">
    <w:name w:val="Title Char"/>
    <w:basedOn w:val="678"/>
    <w:uiPriority w:val="10"/>
    <w:rPr>
      <w:sz w:val="48"/>
      <w:szCs w:val="48"/>
    </w:rPr>
  </w:style>
  <w:style w:type="character" w:styleId="709" w:customStyle="1">
    <w:name w:val="Subtitle Char"/>
    <w:basedOn w:val="678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78"/>
    <w:link w:val="669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8"/>
    <w:next w:val="668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78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8"/>
    <w:next w:val="668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78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8"/>
    <w:next w:val="668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78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8"/>
    <w:next w:val="668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78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8"/>
    <w:next w:val="668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78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8"/>
    <w:next w:val="668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78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8"/>
    <w:next w:val="668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78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8"/>
    <w:next w:val="668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78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8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8"/>
    <w:next w:val="668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Заголовок Знак"/>
    <w:basedOn w:val="678"/>
    <w:link w:val="732"/>
    <w:uiPriority w:val="10"/>
    <w:rPr>
      <w:sz w:val="48"/>
      <w:szCs w:val="48"/>
    </w:rPr>
  </w:style>
  <w:style w:type="paragraph" w:styleId="734">
    <w:name w:val="Subtitle"/>
    <w:basedOn w:val="668"/>
    <w:next w:val="668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678"/>
    <w:link w:val="734"/>
    <w:uiPriority w:val="11"/>
    <w:rPr>
      <w:sz w:val="24"/>
      <w:szCs w:val="24"/>
    </w:rPr>
  </w:style>
  <w:style w:type="paragraph" w:styleId="736">
    <w:name w:val="Quote"/>
    <w:basedOn w:val="668"/>
    <w:next w:val="668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668"/>
    <w:next w:val="668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8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78"/>
    <w:link w:val="740"/>
    <w:uiPriority w:val="99"/>
  </w:style>
  <w:style w:type="paragraph" w:styleId="742" w:customStyle="1">
    <w:name w:val="Нижній колонтитул1"/>
    <w:basedOn w:val="668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78"/>
    <w:link w:val="742"/>
    <w:uiPriority w:val="99"/>
  </w:style>
  <w:style w:type="table" w:styleId="744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678"/>
    <w:uiPriority w:val="99"/>
    <w:unhideWhenUsed/>
    <w:rPr>
      <w:vertAlign w:val="superscript"/>
    </w:rPr>
  </w:style>
  <w:style w:type="paragraph" w:styleId="874">
    <w:name w:val="toc 1"/>
    <w:basedOn w:val="668"/>
    <w:next w:val="668"/>
    <w:uiPriority w:val="39"/>
    <w:unhideWhenUsed/>
    <w:pPr>
      <w:spacing w:after="57"/>
    </w:pPr>
  </w:style>
  <w:style w:type="paragraph" w:styleId="875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6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7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78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79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0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1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2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8"/>
    <w:next w:val="668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78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character" w:styleId="887" w:customStyle="1">
    <w:name w:val="Font Style19"/>
    <w:basedOn w:val="6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4F7607A-E268-4B51-87C8-F5F6F8A9A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21</cp:revision>
  <dcterms:created xsi:type="dcterms:W3CDTF">2023-07-11T10:57:00Z</dcterms:created>
  <dcterms:modified xsi:type="dcterms:W3CDTF">2023-07-18T15:25:41Z</dcterms:modified>
</cp:coreProperties>
</file>