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  <w:lang w:val="ru-RU"/>
        </w:rPr>
        <w:t xml:space="preserve">                                                                           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Додаток до</w:t>
      </w:r>
      <w:r/>
    </w:p>
    <w:p>
      <w:pPr>
        <w:ind w:firstLine="567"/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                                                                           рішення виконавчого комітету</w:t>
      </w:r>
      <w:r/>
    </w:p>
    <w:p>
      <w:pPr>
        <w:ind w:firstLine="567"/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                                                             Менської міської ради</w:t>
      </w:r>
      <w:r/>
    </w:p>
    <w:p>
      <w:pPr>
        <w:ind w:firstLine="567"/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  </w:t>
      </w:r>
      <w:bookmarkStart w:id="0" w:name="_GoBack"/>
      <w:r/>
      <w:bookmarkEnd w:id="0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27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ru-RU"/>
        </w:rPr>
        <w:t xml:space="preserve">червня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ru-RU"/>
        </w:rPr>
        <w:t xml:space="preserve">3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року № 168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b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  <w:t xml:space="preserve">Висновок</w:t>
      </w:r>
      <w:r/>
    </w:p>
    <w:p>
      <w:pPr>
        <w:ind w:firstLine="567"/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про доцільність позбавлення батьківських прав</w:t>
      </w:r>
      <w:r/>
    </w:p>
    <w:p>
      <w:pPr>
        <w:ind w:firstLine="708"/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bCs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</w:t>
      </w: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 відносно малолітніх дітей, </w:t>
      </w:r>
      <w:r/>
    </w:p>
    <w:p>
      <w:pPr>
        <w:ind w:firstLine="708"/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bCs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........</w:t>
      </w: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 та </w:t>
      </w: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.........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bCs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Малолітні діти, 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року народження, ...... року влаштована до Хмільницького центру соціально-психологічної реабілітації дітей за заявою матері,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року народження з 05 грудня 2022 року </w:t>
      </w:r>
      <w:r>
        <w:rPr>
          <w:rFonts w:ascii="Times New Roman" w:hAnsi="Times New Roman" w:cs="Times New Roman" w:eastAsia="Calibri"/>
          <w:color w:val="000000"/>
          <w:sz w:val="28"/>
        </w:rPr>
        <w:t xml:space="preserve">по теперішній час знаходиться на повному державному утриманні в КНП «Прилуцький обласний будинок дитини» за заявою матері, ........</w:t>
      </w: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 року народження.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Мати дітей,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свідомо ухиляється від виконання батьківських обов’язків, зловживає спиртними напоями, не працює, має низький рівень виховного потенціалу, не піклується про виховання доньки та взагалі не цікавиться життям меншої дитини. 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Батьки дітей, записані зі слів матері відповідно до ст. 135 </w:t>
      </w:r>
      <w:r>
        <w:rPr>
          <w:rFonts w:ascii="Times New Roman" w:hAnsi="Times New Roman" w:cs="Times New Roman" w:eastAsia="Lucida Sans Unicode"/>
          <w:color w:val="000000"/>
          <w:sz w:val="28"/>
          <w:szCs w:val="28"/>
          <w:lang w:bidi="hi-IN" w:eastAsia="hi-IN"/>
        </w:rPr>
        <w:t xml:space="preserve">Сімейного кодексу України.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У 2021 році ........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позбавлена батьківських прав відносно старшої доньки,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року народження, дитина виховується в сім’ї батька та бабусі.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Адміністрація КНП «Прилуцький обласний будинок дитини «Надія» піднімає клопотання про позбавлення батьківських прав ........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 відносно дитини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., в зв’язку з тим, що за час перебування дитини в закладі, мати не відвідувала хлопчика, не телефонувала, не приймала участі у вихованні та утриманні дитини, не вирішує питання повернення сина на виховання в сім’ю. 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Згідно акту проведення оцінки рівня безпеки дитини від 30 травня 2023 року, малолітня,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 була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вилучена з сім’ї матері та тимчасово влаштована до дитячого відділення КНП «Менська міська лікарня»,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в зв’язку з небезпечним рівнем безпеки дитини: антисанітарні умови проживання, дитина не доглянута, брудна, голодна, занедбана.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Подальшою долею доньки мати не цікавиться. 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  <w:tab w:val="left" w:pos="7740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Малолітні діти перебувають на обліку служби у справах дітей, сім’ї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 надавались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послуги міського центру соціальних служб, але мати систематично ухиляється від виконання батьківських обов’язків, не виконує рекомендацій фахівців, не створює умов для проживання доньки та повернення сина в сім’ю, продовжує вести аморальний спосіб життя. 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  <w:tab w:val="left" w:pos="7740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За повідомленням відділення поліції, гр.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........ притягувалася до адміністративної відповідальності за неналежне виконання батьківських обов’язків. 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На засіданні комісії,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не змогла пояснити чому так байдуже ставиться до виховання своїх дітей та навіть не намагалася запропонувати якісь зміни в своєму житті. 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bCs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У зв’язку з вищевикладеним,  на підставі ст. 150, 152, 164, 180 Сімейного кодексу Укр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аїни, взявши до уваги рішення комісії з питань захисту прав дитини  від 09 червня 2023  року, з метою соціального захисту прав дітей, виконавчий комітет Менської міської ради як орган опіки та піклування вважає за доцільність позбавлення батьківських прав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року народження, жительки 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Корюківського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району Чернігівської області, </w:t>
      </w: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відносно малолітніх дітей, .......</w:t>
      </w: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 року народження та </w:t>
      </w: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..........</w:t>
      </w: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 року народження.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Lucida Sans Unicode"/>
          <w:color w:val="000000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Lucida Sans Unicode"/>
          <w:color w:val="000000"/>
          <w:sz w:val="28"/>
          <w:szCs w:val="28"/>
          <w:lang w:bidi="hi-IN" w:eastAsia="hi-IN"/>
        </w:rPr>
      </w:r>
      <w:r/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Lucida Sans Unicode"/>
          <w:color w:val="000000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Lucida Sans Unicode"/>
          <w:color w:val="000000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  <w:t xml:space="preserve">  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  <w:t xml:space="preserve">         Геннадій ПРИМАКОВ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</w:rPr>
      </w:r>
      <w:r/>
    </w:p>
    <w:p>
      <w:r/>
      <w:r/>
    </w:p>
    <w:sectPr>
      <w:headerReference w:type="default" r:id="rId8"/>
      <w:headerReference w:type="first" r:id="rId9"/>
      <w:foot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9"/>
      <w:jc w:val="center"/>
      <w:rPr>
        <w:sz w:val="24"/>
        <w:szCs w:val="24"/>
      </w:rPr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t xml:space="preserve">                                     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3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                    продовження додатка</w:t>
    </w:r>
    <w:r/>
  </w:p>
  <w:p>
    <w:pPr>
      <w:pStyle w:val="679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8"/>
      <w:ind w:firstLine="0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4"/>
    <w:next w:val="67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7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74"/>
    <w:next w:val="67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7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4"/>
    <w:next w:val="67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7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4"/>
    <w:next w:val="67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7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4"/>
    <w:next w:val="67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7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4"/>
    <w:next w:val="67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7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4"/>
    <w:next w:val="67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7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4"/>
    <w:next w:val="67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7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4"/>
    <w:next w:val="67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7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74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74"/>
    <w:next w:val="67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75"/>
    <w:link w:val="32"/>
    <w:uiPriority w:val="10"/>
    <w:rPr>
      <w:sz w:val="48"/>
      <w:szCs w:val="48"/>
    </w:rPr>
  </w:style>
  <w:style w:type="paragraph" w:styleId="34">
    <w:name w:val="Subtitle"/>
    <w:basedOn w:val="674"/>
    <w:next w:val="67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75"/>
    <w:link w:val="34"/>
    <w:uiPriority w:val="11"/>
    <w:rPr>
      <w:sz w:val="24"/>
      <w:szCs w:val="24"/>
    </w:rPr>
  </w:style>
  <w:style w:type="paragraph" w:styleId="36">
    <w:name w:val="Quote"/>
    <w:basedOn w:val="674"/>
    <w:next w:val="67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4"/>
    <w:next w:val="67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3">
    <w:name w:val="Footer Char"/>
    <w:basedOn w:val="675"/>
    <w:link w:val="685"/>
    <w:uiPriority w:val="99"/>
  </w:style>
  <w:style w:type="paragraph" w:styleId="44">
    <w:name w:val="Caption"/>
    <w:basedOn w:val="674"/>
    <w:next w:val="67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85"/>
    <w:uiPriority w:val="99"/>
  </w:style>
  <w:style w:type="table" w:styleId="46">
    <w:name w:val="Table Grid"/>
    <w:basedOn w:val="67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7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5"/>
    <w:uiPriority w:val="99"/>
    <w:unhideWhenUsed/>
    <w:rPr>
      <w:vertAlign w:val="superscript"/>
    </w:rPr>
  </w:style>
  <w:style w:type="paragraph" w:styleId="176">
    <w:name w:val="endnote text"/>
    <w:basedOn w:val="67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5"/>
    <w:uiPriority w:val="99"/>
    <w:semiHidden/>
    <w:unhideWhenUsed/>
    <w:rPr>
      <w:vertAlign w:val="superscript"/>
    </w:rPr>
  </w:style>
  <w:style w:type="paragraph" w:styleId="179">
    <w:name w:val="toc 1"/>
    <w:basedOn w:val="674"/>
    <w:next w:val="67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4"/>
    <w:next w:val="67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4"/>
    <w:next w:val="67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4"/>
    <w:next w:val="67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4"/>
    <w:next w:val="67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4"/>
    <w:next w:val="67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4"/>
    <w:next w:val="67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4"/>
    <w:next w:val="67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4"/>
    <w:next w:val="67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4"/>
    <w:next w:val="674"/>
    <w:uiPriority w:val="99"/>
    <w:unhideWhenUsed/>
    <w:pPr>
      <w:spacing w:after="0" w:afterAutospacing="0"/>
    </w:pPr>
  </w:style>
  <w:style w:type="paragraph" w:styleId="674" w:default="1">
    <w:name w:val="Normal"/>
    <w:qFormat/>
  </w:style>
  <w:style w:type="character" w:styleId="675" w:default="1">
    <w:name w:val="Default Paragraph Font"/>
    <w:uiPriority w:val="1"/>
    <w:semiHidden/>
    <w:unhideWhenUsed/>
  </w:style>
  <w:style w:type="table" w:styleId="6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7" w:default="1">
    <w:name w:val="No List"/>
    <w:uiPriority w:val="99"/>
    <w:semiHidden/>
    <w:unhideWhenUsed/>
  </w:style>
  <w:style w:type="paragraph" w:styleId="678" w:customStyle="1">
    <w:name w:val="Обычный"/>
    <w:link w:val="678"/>
    <w:rPr>
      <w:rFonts w:ascii="Times New Roman" w:hAnsi="Times New Roman" w:cs="Times New Roman" w:eastAsia="Calibri"/>
      <w:color w:val="000000"/>
      <w:sz w:val="28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79" w:customStyle="1">
    <w:name w:val="Верхний колонтитул"/>
    <w:basedOn w:val="678"/>
    <w:link w:val="680"/>
    <w:pPr>
      <w:tabs>
        <w:tab w:val="center" w:pos="7143" w:leader="none"/>
        <w:tab w:val="right" w:pos="14287" w:leader="none"/>
      </w:tabs>
    </w:pPr>
  </w:style>
  <w:style w:type="character" w:styleId="680" w:customStyle="1">
    <w:name w:val="Header Char"/>
    <w:basedOn w:val="675"/>
    <w:link w:val="679"/>
    <w:rPr>
      <w:rFonts w:ascii="Times New Roman" w:hAnsi="Times New Roman" w:cs="Times New Roman" w:eastAsia="Calibri"/>
      <w:color w:val="000000"/>
      <w:sz w:val="28"/>
    </w:rPr>
  </w:style>
  <w:style w:type="paragraph" w:styleId="681" w:customStyle="1">
    <w:name w:val="Нижний колонтитул"/>
    <w:basedOn w:val="678"/>
    <w:link w:val="682"/>
    <w:pPr>
      <w:tabs>
        <w:tab w:val="center" w:pos="7143" w:leader="none"/>
        <w:tab w:val="right" w:pos="14287" w:leader="none"/>
      </w:tabs>
    </w:pPr>
  </w:style>
  <w:style w:type="character" w:styleId="682" w:customStyle="1">
    <w:name w:val="Footer Char1"/>
    <w:link w:val="681"/>
    <w:rPr>
      <w:rFonts w:ascii="Times New Roman" w:hAnsi="Times New Roman" w:cs="Times New Roman" w:eastAsia="Calibri"/>
      <w:color w:val="000000"/>
      <w:sz w:val="28"/>
    </w:rPr>
  </w:style>
  <w:style w:type="paragraph" w:styleId="683">
    <w:name w:val="Header"/>
    <w:basedOn w:val="674"/>
    <w:link w:val="684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84" w:customStyle="1">
    <w:name w:val="Верхній колонтитул Знак"/>
    <w:basedOn w:val="675"/>
    <w:link w:val="683"/>
    <w:uiPriority w:val="99"/>
  </w:style>
  <w:style w:type="paragraph" w:styleId="685">
    <w:name w:val="Footer"/>
    <w:basedOn w:val="674"/>
    <w:link w:val="686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86" w:customStyle="1">
    <w:name w:val="Нижній колонтитул Знак"/>
    <w:basedOn w:val="675"/>
    <w:link w:val="685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СТАРОДУБ Людмила Олександрівна</cp:lastModifiedBy>
  <cp:revision>3</cp:revision>
  <dcterms:created xsi:type="dcterms:W3CDTF">2023-06-29T16:58:00Z</dcterms:created>
  <dcterms:modified xsi:type="dcterms:W3CDTF">2023-07-04T11:30:26Z</dcterms:modified>
</cp:coreProperties>
</file>