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 w:after="0"/>
      </w:pPr>
      <w:r>
        <w:t xml:space="preserve">Додаток</w:t>
      </w:r>
      <w:r/>
    </w:p>
    <w:p>
      <w:pPr>
        <w:jc w:val="right"/>
        <w:spacing w:lineRule="auto" w:line="240" w:after="0"/>
      </w:pPr>
      <w:r>
        <w:t xml:space="preserve">до </w:t>
      </w:r>
      <w:r>
        <w:t xml:space="preserve">рішення</w:t>
      </w:r>
      <w:r>
        <w:t xml:space="preserve"> </w:t>
      </w:r>
      <w:r>
        <w:rPr>
          <w:lang w:val="uk-UA"/>
        </w:rPr>
        <w:t xml:space="preserve">3</w:t>
      </w:r>
      <w:r>
        <w:t xml:space="preserve">6 </w:t>
      </w:r>
      <w:r>
        <w:t xml:space="preserve">сесії</w:t>
      </w:r>
      <w:r>
        <w:t xml:space="preserve"> 8 </w:t>
      </w:r>
      <w:r>
        <w:t xml:space="preserve">скликання</w:t>
      </w:r>
      <w:r/>
    </w:p>
    <w:p>
      <w:pPr>
        <w:jc w:val="right"/>
        <w:spacing w:lineRule="auto" w:line="240" w:after="0"/>
      </w:pPr>
      <w:r>
        <w:t xml:space="preserve">Менської</w:t>
      </w:r>
      <w:r>
        <w:t xml:space="preserve"> </w:t>
      </w:r>
      <w:r>
        <w:t xml:space="preserve">міської</w:t>
      </w:r>
      <w:r>
        <w:t xml:space="preserve"> ради </w:t>
      </w:r>
      <w:r/>
    </w:p>
    <w:p>
      <w:pPr>
        <w:jc w:val="right"/>
        <w:spacing w:lineRule="auto" w:line="240" w:after="0"/>
        <w:tabs>
          <w:tab w:val="left" w:pos="1357" w:leader="none"/>
        </w:tabs>
        <w:rPr>
          <w:lang w:val="uk-UA"/>
        </w:rPr>
      </w:pPr>
      <w:r>
        <w:t xml:space="preserve">2</w:t>
      </w:r>
      <w:r>
        <w:rPr>
          <w:lang w:val="uk-UA"/>
        </w:rPr>
        <w:t xml:space="preserve">2 червня </w:t>
      </w:r>
      <w:r>
        <w:t xml:space="preserve">202</w:t>
      </w:r>
      <w:r>
        <w:rPr>
          <w:lang w:val="uk-UA"/>
        </w:rPr>
        <w:t xml:space="preserve">3</w:t>
      </w:r>
      <w:r>
        <w:t xml:space="preserve"> року № </w:t>
      </w:r>
      <w:r>
        <w:rPr>
          <w:lang w:val="uk-UA"/>
        </w:rPr>
        <w:t xml:space="preserve">379</w:t>
      </w:r>
      <w:bookmarkStart w:id="0" w:name="_GoBack"/>
      <w:r/>
      <w:bookmarkEnd w:id="0"/>
      <w:r/>
      <w:r/>
    </w:p>
    <w:p>
      <w:pPr>
        <w:jc w:val="right"/>
        <w:spacing w:lineRule="auto" w:line="240" w:after="0"/>
        <w:tabs>
          <w:tab w:val="left" w:pos="1357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tabs>
          <w:tab w:val="left" w:pos="1357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Орієнтовне фінансове забезпечення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Програми національно-патріотичного виховання на 2022–2024 рр.</w:t>
      </w:r>
      <w:r/>
    </w:p>
    <w:p>
      <w:pPr>
        <w:jc w:val="center"/>
        <w:spacing w:lineRule="auto" w:line="240" w:after="0"/>
        <w:tabs>
          <w:tab w:val="left" w:pos="135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tbl>
      <w:tblPr>
        <w:tblW w:w="10030" w:type="dxa"/>
        <w:tblInd w:w="-45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414"/>
        <w:gridCol w:w="1529"/>
        <w:gridCol w:w="1276"/>
        <w:gridCol w:w="1243"/>
      </w:tblGrid>
      <w:tr>
        <w:trPr>
          <w:trHeight w:val="40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№</w:t>
            </w:r>
            <w:r/>
          </w:p>
          <w:p>
            <w:pPr>
              <w:jc w:val="center"/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з/п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Адреса фінансування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Обсяг фінансування, всього (грн) </w:t>
            </w:r>
            <w:r/>
          </w:p>
        </w:tc>
      </w:tr>
      <w:tr>
        <w:trPr>
          <w:trHeight w:val="27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2023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2024</w:t>
            </w:r>
            <w:r/>
          </w:p>
        </w:tc>
      </w:tr>
      <w:tr>
        <w:trPr>
          <w:trHeight w:val="75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Оформлення музеїв, музейних кімнат: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1000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1000</w:t>
            </w:r>
            <w:r/>
          </w:p>
        </w:tc>
      </w:tr>
      <w:tr>
        <w:trPr>
          <w:trHeight w:val="756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Придбання матеріалів для оформлення стендів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1000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Організація і проведення заходів: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99400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134000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150000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харчуванням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37000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52000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57000</w:t>
            </w:r>
            <w:r/>
          </w:p>
        </w:tc>
      </w:tr>
      <w:tr>
        <w:trPr>
          <w:trHeight w:val="381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підвозу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20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25000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30000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800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800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800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солодощів на призи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17000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23600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28200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спорядження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23000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30000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31000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медикаментів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1600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2600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3000</w:t>
            </w:r>
            <w:r/>
          </w:p>
        </w:tc>
      </w:tr>
      <w:tr>
        <w:trPr>
          <w:trHeight w:val="354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82" w:type="dxa"/>
            <w:textDirection w:val="lrTb"/>
            <w:noWrap w:val="false"/>
          </w:tcPr>
          <w:p>
            <w:pPr>
              <w:ind w:firstLine="360"/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Всього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100400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135000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151000</w:t>
            </w:r>
            <w:r/>
          </w:p>
        </w:tc>
      </w:tr>
    </w:tbl>
    <w:p>
      <w:pPr>
        <w:spacing w:lineRule="auto" w:line="240" w:after="0"/>
        <w:rPr>
          <w:color w:val="000000"/>
        </w:rPr>
      </w:pPr>
      <w:r>
        <w:rPr>
          <w:color w:val="000000"/>
        </w:rPr>
      </w:r>
      <w:r/>
    </w:p>
    <w:p>
      <w:r/>
      <w:r/>
    </w:p>
    <w:p>
      <w:pPr>
        <w:spacing w:lineRule="auto" w:line="240" w:after="0" w:afterAutospacing="0"/>
        <w:rPr>
          <w:sz w:val="28"/>
          <w:highlight w:val="none"/>
        </w:rPr>
      </w:pPr>
      <w:r>
        <w:rPr>
          <w:sz w:val="28"/>
        </w:rPr>
        <w:t xml:space="preserve">Начальник Відлілу освіти</w:t>
      </w:r>
      <w:r>
        <w:rPr>
          <w:sz w:val="28"/>
        </w:rPr>
      </w:r>
    </w:p>
    <w:p>
      <w:pPr>
        <w:spacing w:lineRule="auto" w:line="240" w:after="0" w:afterAutospacing="0"/>
        <w:tabs>
          <w:tab w:val="left" w:pos="6803" w:leader="none"/>
        </w:tabs>
        <w:rPr>
          <w:sz w:val="28"/>
          <w:highlight w:val="none"/>
        </w:rPr>
      </w:pPr>
      <w:r>
        <w:rPr>
          <w:sz w:val="28"/>
          <w:highlight w:val="none"/>
        </w:rPr>
        <w:t xml:space="preserve">Менської міської ради</w:t>
        <w:tab/>
        <w:t xml:space="preserve">Ірина ЛУК’ЯНЕНКО</w:t>
      </w:r>
      <w:r>
        <w:rPr>
          <w:sz w:val="28"/>
          <w:highlight w:val="none"/>
        </w:rPr>
      </w:r>
      <w:r>
        <w:rPr>
          <w:sz w:val="28"/>
          <w:highlight w:val="none"/>
        </w:rPr>
      </w:r>
      <w:r>
        <w:rPr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993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 w:cs="Times New Roman" w:eastAsia="Times New Roman"/>
      <w:lang w:val="ru-RU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6</cp:revision>
  <dcterms:created xsi:type="dcterms:W3CDTF">2023-06-08T13:42:00Z</dcterms:created>
  <dcterms:modified xsi:type="dcterms:W3CDTF">2023-06-23T08:45:56Z</dcterms:modified>
</cp:coreProperties>
</file>