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8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МЕНСЬКА МІСЬКА РАДА</w:t>
      </w:r>
      <w:r/>
    </w:p>
    <w:p>
      <w:pPr>
        <w:pStyle w:val="928"/>
        <w:jc w:val="center"/>
        <w:spacing w:after="0" w:afterAutospacing="0" w:before="0" w:beforeAutospacing="0"/>
        <w:rPr>
          <w:sz w:val="16"/>
          <w:highlight w:val="white"/>
        </w:rPr>
      </w:pPr>
      <w:r>
        <w:rPr>
          <w:sz w:val="16"/>
          <w:highlight w:val="white"/>
        </w:rPr>
      </w:r>
      <w:r/>
    </w:p>
    <w:p>
      <w:pPr>
        <w:pStyle w:val="767"/>
        <w:jc w:val="center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(тридцять шоста</w:t>
      </w: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 сесія восьмого скликання) </w:t>
      </w:r>
      <w:r/>
    </w:p>
    <w:p>
      <w:pPr>
        <w:pStyle w:val="928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  <w:t xml:space="preserve">РІШЕННЯ</w:t>
      </w:r>
      <w:r/>
    </w:p>
    <w:p>
      <w:pPr>
        <w:pStyle w:val="928"/>
        <w:jc w:val="center"/>
        <w:spacing w:after="0" w:afterAutospacing="0" w:before="0" w:beforeAutospacing="0"/>
        <w:rPr>
          <w:sz w:val="16"/>
          <w:highlight w:val="white"/>
        </w:rPr>
      </w:pPr>
      <w:r>
        <w:rPr>
          <w:sz w:val="16"/>
          <w:highlight w:val="white"/>
        </w:rPr>
      </w:r>
      <w:r>
        <w:rPr>
          <w:sz w:val="16"/>
        </w:rPr>
      </w:r>
    </w:p>
    <w:p>
      <w:pPr>
        <w:pStyle w:val="928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22</w:t>
      </w:r>
      <w:r>
        <w:rPr>
          <w:color w:val="000000"/>
          <w:sz w:val="28"/>
          <w:szCs w:val="28"/>
          <w:lang w:val="uk-UA"/>
        </w:rPr>
        <w:t xml:space="preserve"> червня</w:t>
      </w:r>
      <w:r>
        <w:rPr>
          <w:color w:val="000000"/>
          <w:sz w:val="28"/>
          <w:szCs w:val="28"/>
          <w:highlight w:val="white"/>
          <w:lang w:val="uk-UA"/>
        </w:rPr>
        <w:t xml:space="preserve"> 2023 року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м. Мена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373</w:t>
      </w:r>
      <w:r/>
    </w:p>
    <w:p>
      <w:pPr>
        <w:pStyle w:val="928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16"/>
          <w:szCs w:val="28"/>
          <w:highlight w:val="white"/>
          <w:lang w:val="uk-UA"/>
        </w:rPr>
      </w:pPr>
      <w:r>
        <w:rPr>
          <w:color w:val="000000"/>
          <w:sz w:val="16"/>
          <w:szCs w:val="28"/>
          <w:highlight w:val="white"/>
          <w:lang w:val="uk-UA"/>
        </w:rPr>
      </w:r>
      <w:r>
        <w:rPr>
          <w:sz w:val="14"/>
        </w:rPr>
      </w:r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</w:t>
      </w:r>
      <w:r/>
    </w:p>
    <w:p>
      <w:pPr>
        <w:pStyle w:val="928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sz w:val="14"/>
        </w:rPr>
      </w:pPr>
      <w:r>
        <w:rPr>
          <w:sz w:val="14"/>
          <w:szCs w:val="28"/>
        </w:rPr>
      </w:r>
      <w:r>
        <w:rPr>
          <w:sz w:val="14"/>
        </w:rPr>
      </w:r>
    </w:p>
    <w:p>
      <w:pPr>
        <w:pStyle w:val="766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Відповідно до Закону України «Про правовий режим воєнного стану», у зв’язку з введенням на терито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рії країни воєнного стану та з метою підвищенні обороноздатності Менської міської територіальної громади, підтримання безпеки та правопорядку в громаді, вжиття заходів із забезпечення функціонування добровольчих формувань територіальної громади, керуючись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Законом України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Про основи національного спротиву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постановою КМУ від 29 грудня 2021 року № 1449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Про затвердження Положення про добровольчі формування територіальних громад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Законом України «Про місцеве самоврядування в Україні», враховуючи рекомендації постійних депутатських комісій Менської міської ради 8 скликання, Менська міська рада</w:t>
      </w:r>
      <w:r/>
    </w:p>
    <w:p>
      <w:pPr>
        <w:pStyle w:val="932"/>
        <w:contextualSpacing w:val="true"/>
        <w:spacing w:lineRule="auto" w:line="240" w:after="0" w:before="0"/>
        <w:shd w:val="clear" w:fill="auto" w:color="auto"/>
        <w:rPr>
          <w:highlight w:val="white"/>
        </w:rPr>
      </w:pPr>
      <w:r>
        <w:rPr>
          <w:highlight w:val="white"/>
        </w:rPr>
        <w:t xml:space="preserve">ВИРІШИЛА:</w:t>
      </w:r>
      <w:r/>
    </w:p>
    <w:p>
      <w:pPr>
        <w:pStyle w:val="766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Затвердити «Програму підвищення обороноздатності та безпеки населених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пун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ктів Менської міської територіальної громади в умовах воєнного стану на 2023 рік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затверджену рішенням 29 сесії Менської міської ради 8 скликання від 30 січня 2023 року № 23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(д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алі – Програма) згідно додатку до даного рішення в новій редакції – додається.</w:t>
      </w:r>
      <w:r/>
    </w:p>
    <w:p>
      <w:pPr>
        <w:pStyle w:val="766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Контроль за виконанням рішення покла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заступника міського голови з питань діяльності виконавчих органів ради С.М. Гаєвого.</w:t>
      </w:r>
      <w:r/>
    </w:p>
    <w:p>
      <w:pPr>
        <w:ind w:left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929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highlight w:val="white"/>
        </w:rPr>
      </w:pPr>
      <w:r>
        <w:rPr>
          <w:color w:val="FFFFFF"/>
          <w:sz w:val="28"/>
          <w:szCs w:val="28"/>
          <w:highlight w:val="white"/>
          <w:lang w:val="uk-UA"/>
        </w:rPr>
        <w:t xml:space="preserve">В</w:t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Міський голова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  <w:jc w:val="center"/>
    </w:pPr>
    <w:fldSimple w:instr="PAGE \* MERGEFORMAT">
      <w:r>
        <w:t xml:space="preserve">1</w:t>
      </w:r>
    </w:fldSimple>
    <w:r/>
    <w:r/>
  </w:p>
  <w:p>
    <w:pPr>
      <w:pStyle w:val="91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num w:numId="1">
    <w:abstractNumId w:val="1"/>
    <w:lvlOverride w:ilvl="0">
      <w:startOverride w:val="10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  <w:rPr>
      <w:lang w:val="uk-UA" w:eastAsia="en-US"/>
    </w:rPr>
    <w:pPr>
      <w:spacing w:lineRule="auto" w:line="259" w:after="160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 w:customStyle="1">
    <w:name w:val="Endnote Text Char"/>
    <w:link w:val="750"/>
    <w:uiPriority w:val="99"/>
    <w:rPr>
      <w:sz w:val="20"/>
    </w:rPr>
  </w:style>
  <w:style w:type="character" w:styleId="706" w:customStyle="1">
    <w:name w:val="Caption Char"/>
    <w:link w:val="727"/>
    <w:uiPriority w:val="99"/>
  </w:style>
  <w:style w:type="paragraph" w:styleId="707" w:customStyle="1">
    <w:name w:val="Heading 1"/>
    <w:basedOn w:val="701"/>
    <w:next w:val="701"/>
    <w:link w:val="716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08" w:customStyle="1">
    <w:name w:val="Heading 2"/>
    <w:basedOn w:val="701"/>
    <w:next w:val="701"/>
    <w:link w:val="717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09" w:customStyle="1">
    <w:name w:val="Heading 3"/>
    <w:basedOn w:val="701"/>
    <w:next w:val="701"/>
    <w:link w:val="718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10" w:customStyle="1">
    <w:name w:val="Heading 4"/>
    <w:basedOn w:val="701"/>
    <w:next w:val="701"/>
    <w:link w:val="71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1" w:customStyle="1">
    <w:name w:val="Heading 5"/>
    <w:basedOn w:val="701"/>
    <w:next w:val="701"/>
    <w:link w:val="72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2" w:customStyle="1">
    <w:name w:val="Heading 6"/>
    <w:basedOn w:val="701"/>
    <w:next w:val="701"/>
    <w:link w:val="721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13" w:customStyle="1">
    <w:name w:val="Heading 7"/>
    <w:basedOn w:val="701"/>
    <w:next w:val="701"/>
    <w:link w:val="722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4" w:customStyle="1">
    <w:name w:val="Heading 8"/>
    <w:basedOn w:val="701"/>
    <w:next w:val="701"/>
    <w:link w:val="723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15" w:customStyle="1">
    <w:name w:val="Heading 9"/>
    <w:basedOn w:val="701"/>
    <w:next w:val="701"/>
    <w:link w:val="72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6" w:customStyle="1">
    <w:name w:val="Heading 1 Char"/>
    <w:basedOn w:val="702"/>
    <w:link w:val="707"/>
    <w:uiPriority w:val="99"/>
    <w:rPr>
      <w:rFonts w:ascii="Arial" w:hAnsi="Arial" w:cs="Arial"/>
      <w:sz w:val="40"/>
      <w:szCs w:val="40"/>
    </w:rPr>
  </w:style>
  <w:style w:type="character" w:styleId="717" w:customStyle="1">
    <w:name w:val="Heading 2 Char"/>
    <w:basedOn w:val="702"/>
    <w:link w:val="708"/>
    <w:uiPriority w:val="99"/>
    <w:rPr>
      <w:rFonts w:ascii="Arial" w:hAnsi="Arial" w:cs="Arial"/>
      <w:sz w:val="34"/>
    </w:rPr>
  </w:style>
  <w:style w:type="character" w:styleId="718" w:customStyle="1">
    <w:name w:val="Heading 3 Char"/>
    <w:basedOn w:val="702"/>
    <w:link w:val="759"/>
    <w:uiPriority w:val="99"/>
    <w:rPr>
      <w:rFonts w:ascii="Arial" w:hAnsi="Arial" w:cs="Arial"/>
      <w:sz w:val="30"/>
      <w:szCs w:val="30"/>
    </w:rPr>
  </w:style>
  <w:style w:type="character" w:styleId="719" w:customStyle="1">
    <w:name w:val="Heading 4 Char"/>
    <w:basedOn w:val="702"/>
    <w:link w:val="760"/>
    <w:uiPriority w:val="99"/>
    <w:rPr>
      <w:rFonts w:ascii="Arial" w:hAnsi="Arial" w:cs="Arial"/>
      <w:b/>
      <w:bCs/>
      <w:sz w:val="26"/>
      <w:szCs w:val="26"/>
    </w:rPr>
  </w:style>
  <w:style w:type="character" w:styleId="720" w:customStyle="1">
    <w:name w:val="Heading 5 Char"/>
    <w:basedOn w:val="702"/>
    <w:link w:val="761"/>
    <w:uiPriority w:val="99"/>
    <w:rPr>
      <w:rFonts w:ascii="Arial" w:hAnsi="Arial" w:cs="Arial"/>
      <w:b/>
      <w:bCs/>
      <w:sz w:val="24"/>
      <w:szCs w:val="24"/>
    </w:rPr>
  </w:style>
  <w:style w:type="character" w:styleId="721" w:customStyle="1">
    <w:name w:val="Heading 6 Char"/>
    <w:basedOn w:val="702"/>
    <w:link w:val="762"/>
    <w:uiPriority w:val="99"/>
    <w:rPr>
      <w:rFonts w:ascii="Arial" w:hAnsi="Arial" w:cs="Arial"/>
      <w:b/>
      <w:bCs/>
      <w:sz w:val="22"/>
      <w:szCs w:val="22"/>
    </w:rPr>
  </w:style>
  <w:style w:type="character" w:styleId="722" w:customStyle="1">
    <w:name w:val="Heading 7 Char"/>
    <w:basedOn w:val="702"/>
    <w:link w:val="76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3" w:customStyle="1">
    <w:name w:val="Heading 8 Char"/>
    <w:basedOn w:val="702"/>
    <w:link w:val="764"/>
    <w:uiPriority w:val="99"/>
    <w:rPr>
      <w:rFonts w:ascii="Arial" w:hAnsi="Arial" w:cs="Arial"/>
      <w:i/>
      <w:iCs/>
      <w:sz w:val="22"/>
      <w:szCs w:val="22"/>
    </w:rPr>
  </w:style>
  <w:style w:type="character" w:styleId="724" w:customStyle="1">
    <w:name w:val="Heading 9 Char"/>
    <w:basedOn w:val="702"/>
    <w:link w:val="765"/>
    <w:uiPriority w:val="99"/>
    <w:rPr>
      <w:rFonts w:ascii="Arial" w:hAnsi="Arial" w:cs="Arial"/>
      <w:i/>
      <w:iCs/>
      <w:sz w:val="21"/>
      <w:szCs w:val="21"/>
    </w:rPr>
  </w:style>
  <w:style w:type="paragraph" w:styleId="725" w:customStyle="1">
    <w:name w:val="Header"/>
    <w:basedOn w:val="701"/>
    <w:link w:val="72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 w:customStyle="1">
    <w:name w:val="Header Char"/>
    <w:basedOn w:val="702"/>
    <w:link w:val="725"/>
    <w:uiPriority w:val="99"/>
    <w:rPr>
      <w:rFonts w:cs="Times New Roman"/>
    </w:rPr>
  </w:style>
  <w:style w:type="paragraph" w:styleId="727" w:customStyle="1">
    <w:name w:val="Footer"/>
    <w:basedOn w:val="701"/>
    <w:link w:val="73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8" w:customStyle="1">
    <w:name w:val="Footer Char"/>
    <w:basedOn w:val="702"/>
    <w:link w:val="776"/>
    <w:uiPriority w:val="99"/>
    <w:rPr>
      <w:rFonts w:cs="Times New Roman"/>
    </w:rPr>
  </w:style>
  <w:style w:type="paragraph" w:styleId="729" w:customStyle="1">
    <w:name w:val="Caption"/>
    <w:basedOn w:val="701"/>
    <w:next w:val="701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30" w:customStyle="1">
    <w:name w:val="Footer Char1"/>
    <w:link w:val="727"/>
    <w:uiPriority w:val="99"/>
  </w:style>
  <w:style w:type="table" w:styleId="731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50">
    <w:name w:val="endnote text"/>
    <w:basedOn w:val="701"/>
    <w:link w:val="751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51" w:customStyle="1">
    <w:name w:val="Текст концевой сноски Знак"/>
    <w:basedOn w:val="702"/>
    <w:link w:val="750"/>
    <w:uiPriority w:val="99"/>
    <w:rPr>
      <w:rFonts w:cs="Times New Roman"/>
      <w:sz w:val="20"/>
    </w:rPr>
  </w:style>
  <w:style w:type="character" w:styleId="752">
    <w:name w:val="endnote reference"/>
    <w:basedOn w:val="702"/>
    <w:uiPriority w:val="99"/>
    <w:semiHidden/>
    <w:rPr>
      <w:rFonts w:cs="Times New Roman"/>
      <w:vertAlign w:val="superscript"/>
    </w:rPr>
  </w:style>
  <w:style w:type="paragraph" w:styleId="753">
    <w:name w:val="table of figures"/>
    <w:basedOn w:val="701"/>
    <w:next w:val="701"/>
    <w:uiPriority w:val="99"/>
    <w:pPr>
      <w:spacing w:after="0"/>
    </w:pPr>
  </w:style>
  <w:style w:type="character" w:styleId="754" w:customStyle="1">
    <w:name w:val="Title Char"/>
    <w:basedOn w:val="702"/>
    <w:uiPriority w:val="99"/>
    <w:rPr>
      <w:rFonts w:cs="Times New Roman"/>
      <w:sz w:val="48"/>
      <w:szCs w:val="48"/>
    </w:rPr>
  </w:style>
  <w:style w:type="character" w:styleId="755" w:customStyle="1">
    <w:name w:val="Subtitle Char"/>
    <w:basedOn w:val="702"/>
    <w:uiPriority w:val="99"/>
    <w:rPr>
      <w:rFonts w:cs="Times New Roman"/>
      <w:sz w:val="24"/>
      <w:szCs w:val="24"/>
    </w:rPr>
  </w:style>
  <w:style w:type="character" w:styleId="756" w:customStyle="1">
    <w:name w:val="Quote Char"/>
    <w:uiPriority w:val="99"/>
    <w:rPr>
      <w:i/>
    </w:rPr>
  </w:style>
  <w:style w:type="character" w:styleId="757" w:customStyle="1">
    <w:name w:val="Intense Quote Char"/>
    <w:uiPriority w:val="99"/>
    <w:rPr>
      <w:i/>
    </w:rPr>
  </w:style>
  <w:style w:type="character" w:styleId="758" w:customStyle="1">
    <w:name w:val="Footnote Text Char"/>
    <w:uiPriority w:val="99"/>
    <w:rPr>
      <w:sz w:val="18"/>
    </w:rPr>
  </w:style>
  <w:style w:type="paragraph" w:styleId="759" w:customStyle="1">
    <w:name w:val="Заголовок 31"/>
    <w:basedOn w:val="701"/>
    <w:next w:val="701"/>
    <w:link w:val="718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60" w:customStyle="1">
    <w:name w:val="Заголовок 41"/>
    <w:basedOn w:val="701"/>
    <w:next w:val="701"/>
    <w:link w:val="719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1" w:customStyle="1">
    <w:name w:val="Заголовок 51"/>
    <w:basedOn w:val="701"/>
    <w:next w:val="701"/>
    <w:link w:val="720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2" w:customStyle="1">
    <w:name w:val="Заголовок 61"/>
    <w:basedOn w:val="701"/>
    <w:next w:val="701"/>
    <w:link w:val="721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63" w:customStyle="1">
    <w:name w:val="Заголовок 71"/>
    <w:basedOn w:val="701"/>
    <w:next w:val="701"/>
    <w:link w:val="722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64" w:customStyle="1">
    <w:name w:val="Заголовок 81"/>
    <w:basedOn w:val="701"/>
    <w:next w:val="701"/>
    <w:link w:val="723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65" w:customStyle="1">
    <w:name w:val="Заголовок 91"/>
    <w:basedOn w:val="701"/>
    <w:next w:val="701"/>
    <w:link w:val="724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66">
    <w:name w:val="List Paragraph"/>
    <w:basedOn w:val="701"/>
    <w:qFormat/>
    <w:uiPriority w:val="99"/>
    <w:pPr>
      <w:contextualSpacing w:val="true"/>
      <w:ind w:left="720"/>
    </w:pPr>
  </w:style>
  <w:style w:type="paragraph" w:styleId="767">
    <w:name w:val="No Spacing"/>
    <w:qFormat/>
    <w:uiPriority w:val="99"/>
    <w:rPr>
      <w:lang w:val="uk-UA" w:eastAsia="en-US"/>
    </w:rPr>
  </w:style>
  <w:style w:type="paragraph" w:styleId="768">
    <w:name w:val="Title"/>
    <w:basedOn w:val="701"/>
    <w:next w:val="701"/>
    <w:link w:val="769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69" w:customStyle="1">
    <w:name w:val="Название Знак"/>
    <w:basedOn w:val="702"/>
    <w:link w:val="768"/>
    <w:uiPriority w:val="99"/>
    <w:rPr>
      <w:rFonts w:cs="Times New Roman"/>
      <w:sz w:val="48"/>
      <w:szCs w:val="48"/>
    </w:rPr>
  </w:style>
  <w:style w:type="paragraph" w:styleId="770">
    <w:name w:val="Subtitle"/>
    <w:basedOn w:val="701"/>
    <w:next w:val="701"/>
    <w:link w:val="771"/>
    <w:qFormat/>
    <w:uiPriority w:val="99"/>
    <w:rPr>
      <w:sz w:val="24"/>
      <w:szCs w:val="24"/>
    </w:rPr>
    <w:pPr>
      <w:spacing w:after="200" w:before="200"/>
    </w:pPr>
  </w:style>
  <w:style w:type="character" w:styleId="771" w:customStyle="1">
    <w:name w:val="Подзаголовок Знак"/>
    <w:basedOn w:val="702"/>
    <w:link w:val="770"/>
    <w:uiPriority w:val="99"/>
    <w:rPr>
      <w:rFonts w:cs="Times New Roman"/>
      <w:sz w:val="24"/>
      <w:szCs w:val="24"/>
    </w:rPr>
  </w:style>
  <w:style w:type="paragraph" w:styleId="772">
    <w:name w:val="Quote"/>
    <w:basedOn w:val="701"/>
    <w:next w:val="701"/>
    <w:link w:val="773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73" w:customStyle="1">
    <w:name w:val="Цитата 2 Знак"/>
    <w:basedOn w:val="702"/>
    <w:link w:val="772"/>
    <w:uiPriority w:val="99"/>
    <w:rPr>
      <w:rFonts w:cs="Times New Roman"/>
      <w:i/>
    </w:rPr>
  </w:style>
  <w:style w:type="paragraph" w:styleId="774">
    <w:name w:val="Intense Quote"/>
    <w:basedOn w:val="701"/>
    <w:next w:val="701"/>
    <w:link w:val="775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5" w:customStyle="1">
    <w:name w:val="Выделенная цитата Знак"/>
    <w:basedOn w:val="702"/>
    <w:link w:val="774"/>
    <w:uiPriority w:val="99"/>
    <w:rPr>
      <w:rFonts w:cs="Times New Roman"/>
      <w:i/>
    </w:rPr>
  </w:style>
  <w:style w:type="paragraph" w:styleId="776" w:customStyle="1">
    <w:name w:val="Нижній колонтитул1"/>
    <w:basedOn w:val="701"/>
    <w:link w:val="72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77">
    <w:name w:val="Table Grid"/>
    <w:basedOn w:val="703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3">
    <w:name w:val="Hyperlink"/>
    <w:basedOn w:val="702"/>
    <w:uiPriority w:val="99"/>
    <w:rPr>
      <w:rFonts w:cs="Times New Roman"/>
      <w:color w:val="0563C1"/>
      <w:u w:val="single"/>
    </w:rPr>
  </w:style>
  <w:style w:type="paragraph" w:styleId="904">
    <w:name w:val="footnote text"/>
    <w:basedOn w:val="701"/>
    <w:link w:val="905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05" w:customStyle="1">
    <w:name w:val="Текст сноски Знак"/>
    <w:basedOn w:val="702"/>
    <w:link w:val="904"/>
    <w:uiPriority w:val="99"/>
    <w:rPr>
      <w:rFonts w:cs="Times New Roman"/>
      <w:sz w:val="18"/>
    </w:rPr>
  </w:style>
  <w:style w:type="character" w:styleId="906">
    <w:name w:val="footnote reference"/>
    <w:basedOn w:val="702"/>
    <w:uiPriority w:val="99"/>
    <w:rPr>
      <w:rFonts w:cs="Times New Roman"/>
      <w:vertAlign w:val="superscript"/>
    </w:rPr>
  </w:style>
  <w:style w:type="paragraph" w:styleId="907">
    <w:name w:val="toc 1"/>
    <w:basedOn w:val="701"/>
    <w:next w:val="701"/>
    <w:uiPriority w:val="99"/>
    <w:pPr>
      <w:spacing w:after="57"/>
    </w:pPr>
  </w:style>
  <w:style w:type="paragraph" w:styleId="908">
    <w:name w:val="toc 2"/>
    <w:basedOn w:val="701"/>
    <w:next w:val="701"/>
    <w:uiPriority w:val="99"/>
    <w:pPr>
      <w:ind w:left="283"/>
      <w:spacing w:after="57"/>
    </w:pPr>
  </w:style>
  <w:style w:type="paragraph" w:styleId="909">
    <w:name w:val="toc 3"/>
    <w:basedOn w:val="701"/>
    <w:next w:val="701"/>
    <w:uiPriority w:val="99"/>
    <w:pPr>
      <w:ind w:left="567"/>
      <w:spacing w:after="57"/>
    </w:pPr>
  </w:style>
  <w:style w:type="paragraph" w:styleId="910">
    <w:name w:val="toc 4"/>
    <w:basedOn w:val="701"/>
    <w:next w:val="701"/>
    <w:uiPriority w:val="99"/>
    <w:pPr>
      <w:ind w:left="850"/>
      <w:spacing w:after="57"/>
    </w:pPr>
  </w:style>
  <w:style w:type="paragraph" w:styleId="911">
    <w:name w:val="toc 5"/>
    <w:basedOn w:val="701"/>
    <w:next w:val="701"/>
    <w:uiPriority w:val="99"/>
    <w:pPr>
      <w:ind w:left="1134"/>
      <w:spacing w:after="57"/>
    </w:pPr>
  </w:style>
  <w:style w:type="paragraph" w:styleId="912">
    <w:name w:val="toc 6"/>
    <w:basedOn w:val="701"/>
    <w:next w:val="701"/>
    <w:uiPriority w:val="99"/>
    <w:pPr>
      <w:ind w:left="1417"/>
      <w:spacing w:after="57"/>
    </w:pPr>
  </w:style>
  <w:style w:type="paragraph" w:styleId="913">
    <w:name w:val="toc 7"/>
    <w:basedOn w:val="701"/>
    <w:next w:val="701"/>
    <w:uiPriority w:val="99"/>
    <w:pPr>
      <w:ind w:left="1701"/>
      <w:spacing w:after="57"/>
    </w:pPr>
  </w:style>
  <w:style w:type="paragraph" w:styleId="914">
    <w:name w:val="toc 8"/>
    <w:basedOn w:val="701"/>
    <w:next w:val="701"/>
    <w:uiPriority w:val="99"/>
    <w:pPr>
      <w:ind w:left="1984"/>
      <w:spacing w:after="57"/>
    </w:pPr>
  </w:style>
  <w:style w:type="paragraph" w:styleId="915">
    <w:name w:val="toc 9"/>
    <w:basedOn w:val="701"/>
    <w:next w:val="701"/>
    <w:uiPriority w:val="99"/>
    <w:pPr>
      <w:ind w:left="2268"/>
      <w:spacing w:after="57"/>
    </w:pPr>
  </w:style>
  <w:style w:type="paragraph" w:styleId="916">
    <w:name w:val="TOC Heading"/>
    <w:basedOn w:val="70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17" w:customStyle="1">
    <w:name w:val="Заголовок 11"/>
    <w:basedOn w:val="701"/>
    <w:next w:val="701"/>
    <w:link w:val="923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18" w:customStyle="1">
    <w:name w:val="Заголовок 21"/>
    <w:basedOn w:val="701"/>
    <w:next w:val="701"/>
    <w:link w:val="924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19" w:customStyle="1">
    <w:name w:val="Верхній колонтитул1"/>
    <w:basedOn w:val="701"/>
    <w:link w:val="920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20" w:customStyle="1">
    <w:name w:val="Верхній колонтитул Знак"/>
    <w:basedOn w:val="702"/>
    <w:link w:val="919"/>
    <w:uiPriority w:val="99"/>
    <w:semiHidden/>
    <w:rPr>
      <w:rFonts w:cs="Times New Roman"/>
    </w:rPr>
  </w:style>
  <w:style w:type="paragraph" w:styleId="921">
    <w:name w:val="Balloon Text"/>
    <w:basedOn w:val="701"/>
    <w:link w:val="922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2" w:customStyle="1">
    <w:name w:val="Текст выноски Знак"/>
    <w:basedOn w:val="702"/>
    <w:link w:val="921"/>
    <w:uiPriority w:val="99"/>
    <w:semiHidden/>
    <w:rPr>
      <w:rFonts w:ascii="Segoe UI" w:hAnsi="Segoe UI" w:cs="Segoe UI"/>
      <w:sz w:val="18"/>
      <w:szCs w:val="18"/>
    </w:rPr>
  </w:style>
  <w:style w:type="character" w:styleId="923" w:customStyle="1">
    <w:name w:val="Заголовок 1 Знак"/>
    <w:basedOn w:val="702"/>
    <w:link w:val="917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24" w:customStyle="1">
    <w:name w:val="Заголовок 2 Знак"/>
    <w:basedOn w:val="702"/>
    <w:link w:val="918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25" w:customStyle="1">
    <w:name w:val="Абзац списка2"/>
    <w:basedOn w:val="701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26" w:customStyle="1">
    <w:name w:val="docdata"/>
    <w:basedOn w:val="702"/>
    <w:uiPriority w:val="99"/>
    <w:rPr>
      <w:rFonts w:cs="Times New Roman"/>
    </w:rPr>
  </w:style>
  <w:style w:type="character" w:styleId="927">
    <w:name w:val="Strong"/>
    <w:basedOn w:val="702"/>
    <w:qFormat/>
    <w:uiPriority w:val="99"/>
    <w:rPr>
      <w:rFonts w:cs="Times New Roman"/>
      <w:b/>
      <w:bCs/>
    </w:rPr>
  </w:style>
  <w:style w:type="paragraph" w:styleId="928">
    <w:name w:val="Normal (Web)"/>
    <w:basedOn w:val="701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29" w:customStyle="1">
    <w:name w:val="Обычный (веб)1"/>
    <w:basedOn w:val="701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30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31" w:customStyle="1">
    <w:name w:val="Основний текст (2)_"/>
    <w:basedOn w:val="702"/>
    <w:link w:val="932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32" w:customStyle="1">
    <w:name w:val="Основний текст (2)"/>
    <w:basedOn w:val="701"/>
    <w:link w:val="931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Relationship Id="rId17" Type="http://schemas.openxmlformats.org/officeDocument/2006/relationships/customXml" Target="../customXml/item6.xml" /><Relationship Id="rId18" Type="http://schemas.openxmlformats.org/officeDocument/2006/relationships/customXml" Target="../customXml/item7.xml" /><Relationship Id="rId19" Type="http://schemas.openxmlformats.org/officeDocument/2006/relationships/customXml" Target="../customXml/item8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CEFC984-603E-401A-8998-0DDAA14C8C3C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CC9E14B-2736-4B09-A958-7807D4BE35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FEAD8C-9625-49E6-AD7A-89EABA32BAF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0AF9F34B-05DC-46FE-9EA4-4E36FD16E370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F3781EA0-7D3D-4F73-B2BA-29C23892C88A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65128944-93A9-40FE-87E9-FF19C8D938E8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25</cp:revision>
  <dcterms:created xsi:type="dcterms:W3CDTF">2023-02-13T09:12:00Z</dcterms:created>
  <dcterms:modified xsi:type="dcterms:W3CDTF">2023-06-23T16:25:50Z</dcterms:modified>
</cp:coreProperties>
</file>