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jc w:val="center"/>
        <w:rPr>
          <w:color w:val="000000"/>
          <w:sz w:val="16"/>
        </w:rPr>
      </w:pPr>
      <w:r>
        <w:rPr>
          <w:b/>
          <w:color w:val="000000" w:themeColor="text1"/>
          <w:sz w:val="16"/>
          <w:highlight w:val="none"/>
        </w:rPr>
      </w:r>
      <w:r>
        <w:rPr>
          <w:sz w:val="12"/>
        </w:rPr>
      </w:r>
      <w:r/>
    </w:p>
    <w:p>
      <w:pPr>
        <w:pStyle w:val="756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56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>
        <w:rPr>
          <w:b/>
          <w:color w:val="000000"/>
          <w:sz w:val="16"/>
          <w:szCs w:val="16"/>
        </w:rPr>
      </w:r>
      <w:r/>
    </w:p>
    <w:p>
      <w:pPr>
        <w:pStyle w:val="756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тридцять шоста</w:t>
      </w:r>
      <w:bookmarkStart w:id="1" w:name="_GoBack"/>
      <w:r/>
      <w:bookmarkEnd w:id="1"/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56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2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14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червня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353</w:t>
      </w:r>
      <w:r/>
    </w:p>
    <w:p>
      <w:pPr>
        <w:tabs>
          <w:tab w:val="left" w:pos="4535" w:leader="none"/>
        </w:tabs>
        <w:rPr>
          <w:sz w:val="16"/>
        </w:rPr>
      </w:pPr>
      <w:r>
        <w:rPr>
          <w:sz w:val="16"/>
        </w:rPr>
      </w:r>
      <w:r>
        <w:rPr>
          <w:sz w:val="12"/>
        </w:rPr>
      </w:r>
      <w:r/>
    </w:p>
    <w:p>
      <w:pPr>
        <w:pStyle w:val="695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lang w:val="uk-UA"/>
        </w:rPr>
        <w:t xml:space="preserve"> </w:t>
      </w:r>
      <w:r>
        <w:rPr>
          <w:bCs w:val="false"/>
          <w:iCs w:val="false"/>
          <w:lang w:val="uk-UA"/>
        </w:rPr>
        <w:t xml:space="preserve">на 2022-2024 роки</w:t>
      </w:r>
      <w:r/>
    </w:p>
    <w:p>
      <w:pPr>
        <w:rPr>
          <w:sz w:val="16"/>
        </w:rPr>
      </w:pPr>
      <w:r>
        <w:rPr>
          <w:sz w:val="16"/>
        </w:rPr>
      </w:r>
      <w:r>
        <w:rPr>
          <w:sz w:val="12"/>
        </w:rPr>
      </w:r>
      <w:r/>
    </w:p>
    <w:p>
      <w:pPr>
        <w:pStyle w:val="925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підвищення рівня безпеки дорожнього руху та керуючись ст. 26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numPr>
          <w:ilvl w:val="0"/>
          <w:numId w:val="18"/>
        </w:numPr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додатку 1 Програми фінансування робіт з будівництва, реконструкції, ре</w:t>
      </w:r>
      <w:r>
        <w:rPr>
          <w:sz w:val="28"/>
          <w:szCs w:val="28"/>
        </w:rPr>
        <w:t xml:space="preserve">монту та утримання автомобільних доріг </w:t>
      </w:r>
      <w:r>
        <w:rPr>
          <w:sz w:val="28"/>
          <w:szCs w:val="28"/>
          <w:lang w:bidi="hi-IN" w:eastAsia="hi-IN"/>
        </w:rPr>
        <w:t xml:space="preserve">комунальної </w:t>
      </w:r>
      <w:r>
        <w:rPr>
          <w:sz w:val="28"/>
          <w:szCs w:val="28"/>
        </w:rPr>
        <w:t xml:space="preserve">власності Менської міської територіальної громади на 2022-2024 роки, затвердженої рішенням 15 сесії Менської міської ради 8 скликання від 09 грудня 2021 року № 814, виклавши  його в новій редакції (додається). </w:t>
      </w:r>
      <w:r>
        <w:rPr>
          <w:sz w:val="28"/>
        </w:rPr>
      </w:r>
      <w:r/>
    </w:p>
    <w:p>
      <w:pPr>
        <w:numPr>
          <w:ilvl w:val="0"/>
          <w:numId w:val="18"/>
        </w:numPr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Визначити таким, що втратило чинність рішення </w:t>
      </w:r>
      <w:r>
        <w:rPr>
          <w:sz w:val="28"/>
          <w:szCs w:val="28"/>
        </w:rPr>
        <w:t xml:space="preserve">30 сесії Менської міської ради 8 скликання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28 лютого 2023 року № 70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8"/>
        </w:numPr>
        <w:ind w:left="0"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першого заступника </w:t>
      </w:r>
      <w:r>
        <w:rPr>
          <w:sz w:val="28"/>
          <w:szCs w:val="28"/>
        </w:rPr>
        <w:t xml:space="preserve">міського голови</w:t>
      </w:r>
      <w:r>
        <w:rPr>
          <w:color w:val="000000"/>
          <w:sz w:val="28"/>
          <w:szCs w:val="28"/>
        </w:rPr>
        <w:t xml:space="preserve">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5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18"/>
  </w:num>
  <w:num w:numId="9">
    <w:abstractNumId w:val="16"/>
  </w:num>
  <w:num w:numId="10">
    <w:abstractNumId w:val="7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paragraph" w:styleId="694">
    <w:name w:val="Heading 1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link w:val="937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6">
    <w:name w:val="Heading 3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table" w:styleId="706" w:customStyle="1">
    <w:name w:val="Plain Table 1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70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70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70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70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List Table 1 Light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70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70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70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703"/>
    <w:uiPriority w:val="10"/>
    <w:rPr>
      <w:sz w:val="48"/>
      <w:szCs w:val="48"/>
    </w:rPr>
  </w:style>
  <w:style w:type="character" w:styleId="735" w:customStyle="1">
    <w:name w:val="Subtitle Char"/>
    <w:basedOn w:val="703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703"/>
    <w:uiPriority w:val="99"/>
  </w:style>
  <w:style w:type="character" w:styleId="739" w:customStyle="1">
    <w:name w:val="Footer Char"/>
    <w:basedOn w:val="703"/>
    <w:uiPriority w:val="99"/>
  </w:style>
  <w:style w:type="paragraph" w:styleId="740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Caption Char"/>
    <w:uiPriority w:val="99"/>
  </w:style>
  <w:style w:type="character" w:styleId="742" w:customStyle="1">
    <w:name w:val="Footnote Text Char"/>
    <w:uiPriority w:val="99"/>
    <w:rPr>
      <w:sz w:val="18"/>
    </w:rPr>
  </w:style>
  <w:style w:type="paragraph" w:styleId="743">
    <w:name w:val="endnote text"/>
    <w:basedOn w:val="693"/>
    <w:link w:val="744"/>
    <w:uiPriority w:val="99"/>
    <w:semiHidden/>
    <w:unhideWhenUsed/>
    <w:rPr>
      <w:sz w:val="20"/>
    </w:rPr>
  </w:style>
  <w:style w:type="character" w:styleId="744" w:customStyle="1">
    <w:name w:val="Текст концевой сноски Знак"/>
    <w:link w:val="743"/>
    <w:uiPriority w:val="99"/>
    <w:rPr>
      <w:sz w:val="20"/>
    </w:rPr>
  </w:style>
  <w:style w:type="character" w:styleId="745">
    <w:name w:val="endnote reference"/>
    <w:basedOn w:val="703"/>
    <w:uiPriority w:val="99"/>
    <w:semiHidden/>
    <w:unhideWhenUsed/>
    <w:rPr>
      <w:vertAlign w:val="superscript"/>
    </w:rPr>
  </w:style>
  <w:style w:type="paragraph" w:styleId="746">
    <w:name w:val="table of figures"/>
    <w:basedOn w:val="693"/>
    <w:next w:val="693"/>
    <w:uiPriority w:val="99"/>
    <w:unhideWhenUsed/>
  </w:style>
  <w:style w:type="character" w:styleId="747" w:customStyle="1">
    <w:name w:val="Заголовок 1 Знак"/>
    <w:link w:val="694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2 Char"/>
    <w:uiPriority w:val="9"/>
    <w:rPr>
      <w:rFonts w:ascii="Arial" w:hAnsi="Arial" w:cs="Arial" w:eastAsia="Arial"/>
      <w:sz w:val="34"/>
    </w:rPr>
  </w:style>
  <w:style w:type="character" w:styleId="749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No Spacing"/>
    <w:qFormat/>
    <w:uiPriority w:val="1"/>
  </w:style>
  <w:style w:type="paragraph" w:styleId="757">
    <w:name w:val="Title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link w:val="757"/>
    <w:uiPriority w:val="10"/>
    <w:rPr>
      <w:sz w:val="48"/>
      <w:szCs w:val="48"/>
    </w:rPr>
  </w:style>
  <w:style w:type="paragraph" w:styleId="759">
    <w:name w:val="Subtitle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link w:val="759"/>
    <w:uiPriority w:val="11"/>
    <w:rPr>
      <w:sz w:val="24"/>
      <w:szCs w:val="24"/>
    </w:rPr>
  </w:style>
  <w:style w:type="paragraph" w:styleId="761">
    <w:name w:val="Quote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>
    <w:name w:val="Header"/>
    <w:link w:val="7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Верхний колонтитул Знак"/>
    <w:link w:val="765"/>
    <w:uiPriority w:val="99"/>
  </w:style>
  <w:style w:type="paragraph" w:styleId="767">
    <w:name w:val="Footer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Нижний колонтитул Знак"/>
    <w:link w:val="767"/>
    <w:uiPriority w:val="99"/>
  </w:style>
  <w:style w:type="table" w:styleId="769">
    <w:name w:val="Table Grid"/>
    <w:basedOn w:val="704"/>
    <w:rPr>
      <w:rFonts w:ascii="Calibri" w:hAnsi="Calibri" w:eastAsia="Calibri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1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toc 1"/>
    <w:uiPriority w:val="39"/>
    <w:unhideWhenUsed/>
    <w:pPr>
      <w:spacing w:after="57"/>
    </w:pPr>
  </w:style>
  <w:style w:type="paragraph" w:styleId="900">
    <w:name w:val="toc 2"/>
    <w:uiPriority w:val="39"/>
    <w:unhideWhenUsed/>
    <w:pPr>
      <w:ind w:left="283"/>
      <w:spacing w:after="57"/>
    </w:pPr>
  </w:style>
  <w:style w:type="paragraph" w:styleId="901">
    <w:name w:val="toc 3"/>
    <w:uiPriority w:val="39"/>
    <w:unhideWhenUsed/>
    <w:pPr>
      <w:ind w:left="567"/>
      <w:spacing w:after="57"/>
    </w:pPr>
  </w:style>
  <w:style w:type="paragraph" w:styleId="902">
    <w:name w:val="toc 4"/>
    <w:uiPriority w:val="39"/>
    <w:unhideWhenUsed/>
    <w:pPr>
      <w:ind w:left="850"/>
      <w:spacing w:after="57"/>
    </w:pPr>
  </w:style>
  <w:style w:type="paragraph" w:styleId="903">
    <w:name w:val="toc 5"/>
    <w:uiPriority w:val="39"/>
    <w:unhideWhenUsed/>
    <w:pPr>
      <w:ind w:left="1134"/>
      <w:spacing w:after="57"/>
    </w:pPr>
  </w:style>
  <w:style w:type="paragraph" w:styleId="904">
    <w:name w:val="toc 6"/>
    <w:uiPriority w:val="39"/>
    <w:unhideWhenUsed/>
    <w:pPr>
      <w:ind w:left="1417"/>
      <w:spacing w:after="57"/>
    </w:pPr>
  </w:style>
  <w:style w:type="paragraph" w:styleId="905">
    <w:name w:val="toc 7"/>
    <w:uiPriority w:val="39"/>
    <w:unhideWhenUsed/>
    <w:pPr>
      <w:ind w:left="1701"/>
      <w:spacing w:after="57"/>
    </w:pPr>
  </w:style>
  <w:style w:type="paragraph" w:styleId="906">
    <w:name w:val="toc 8"/>
    <w:uiPriority w:val="39"/>
    <w:unhideWhenUsed/>
    <w:pPr>
      <w:ind w:left="1984"/>
      <w:spacing w:after="57"/>
    </w:pPr>
  </w:style>
  <w:style w:type="paragraph" w:styleId="907">
    <w:name w:val="toc 9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character" w:styleId="909" w:customStyle="1">
    <w:name w:val="WW8Num3z0"/>
    <w:rPr>
      <w:rFonts w:ascii="Symbol" w:hAnsi="Symbol"/>
    </w:rPr>
  </w:style>
  <w:style w:type="character" w:styleId="910" w:customStyle="1">
    <w:name w:val="Основной шрифт абзаца3"/>
  </w:style>
  <w:style w:type="character" w:styleId="911" w:customStyle="1">
    <w:name w:val="Absatz-Standardschriftart"/>
  </w:style>
  <w:style w:type="character" w:styleId="912" w:customStyle="1">
    <w:name w:val="Основной шрифт абзаца2"/>
  </w:style>
  <w:style w:type="character" w:styleId="913" w:customStyle="1">
    <w:name w:val="WW-Absatz-Standardschriftart"/>
  </w:style>
  <w:style w:type="character" w:styleId="914" w:customStyle="1">
    <w:name w:val="WW-Absatz-Standardschriftart1"/>
  </w:style>
  <w:style w:type="character" w:styleId="915" w:customStyle="1">
    <w:name w:val="WW8Num2z0"/>
    <w:rPr>
      <w:rFonts w:ascii="Symbol" w:hAnsi="Symbol"/>
    </w:rPr>
  </w:style>
  <w:style w:type="character" w:styleId="916" w:customStyle="1">
    <w:name w:val="WW8Num2z1"/>
    <w:rPr>
      <w:rFonts w:ascii="Courier New" w:hAnsi="Courier New"/>
    </w:rPr>
  </w:style>
  <w:style w:type="character" w:styleId="917" w:customStyle="1">
    <w:name w:val="WW8Num2z2"/>
    <w:rPr>
      <w:rFonts w:ascii="Wingdings" w:hAnsi="Wingdings"/>
    </w:rPr>
  </w:style>
  <w:style w:type="character" w:styleId="918" w:customStyle="1">
    <w:name w:val="WW8Num3z1"/>
    <w:rPr>
      <w:rFonts w:ascii="Courier New" w:hAnsi="Courier New"/>
    </w:rPr>
  </w:style>
  <w:style w:type="character" w:styleId="919" w:customStyle="1">
    <w:name w:val="WW8Num3z2"/>
    <w:rPr>
      <w:rFonts w:ascii="Wingdings" w:hAnsi="Wingdings"/>
    </w:rPr>
  </w:style>
  <w:style w:type="character" w:styleId="920" w:customStyle="1">
    <w:name w:val="Основной шрифт абзаца1"/>
  </w:style>
  <w:style w:type="character" w:styleId="921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22" w:customStyle="1">
    <w:name w:val="Текст выноски Знак"/>
    <w:rPr>
      <w:rFonts w:ascii="Segoe UI" w:hAnsi="Segoe UI"/>
      <w:sz w:val="18"/>
      <w:szCs w:val="18"/>
    </w:rPr>
  </w:style>
  <w:style w:type="character" w:styleId="923" w:customStyle="1">
    <w:name w:val="Символ нумерации"/>
  </w:style>
  <w:style w:type="paragraph" w:styleId="924" w:customStyle="1">
    <w:name w:val="Заголовок1"/>
    <w:basedOn w:val="693"/>
    <w:next w:val="925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5">
    <w:name w:val="Body Text"/>
    <w:basedOn w:val="693"/>
    <w:pPr>
      <w:spacing w:after="120"/>
    </w:pPr>
  </w:style>
  <w:style w:type="paragraph" w:styleId="926">
    <w:name w:val="List"/>
    <w:basedOn w:val="925"/>
  </w:style>
  <w:style w:type="paragraph" w:styleId="927" w:customStyle="1">
    <w:name w:val="Название1"/>
    <w:basedOn w:val="693"/>
    <w:rPr>
      <w:i/>
      <w:iCs/>
      <w:sz w:val="24"/>
      <w:szCs w:val="24"/>
    </w:rPr>
    <w:pPr>
      <w:spacing w:after="120" w:before="120"/>
    </w:pPr>
  </w:style>
  <w:style w:type="paragraph" w:styleId="928" w:customStyle="1">
    <w:name w:val="Указатель1"/>
    <w:basedOn w:val="693"/>
  </w:style>
  <w:style w:type="paragraph" w:styleId="929" w:customStyle="1">
    <w:name w:val="Название объекта2"/>
    <w:basedOn w:val="693"/>
    <w:rPr>
      <w:i/>
      <w:iCs/>
      <w:sz w:val="24"/>
      <w:szCs w:val="24"/>
    </w:rPr>
    <w:pPr>
      <w:spacing w:after="120" w:before="120"/>
    </w:pPr>
  </w:style>
  <w:style w:type="paragraph" w:styleId="930" w:customStyle="1">
    <w:name w:val="Покажчик"/>
    <w:basedOn w:val="693"/>
  </w:style>
  <w:style w:type="paragraph" w:styleId="931" w:customStyle="1">
    <w:name w:val="Название объекта1"/>
    <w:basedOn w:val="693"/>
    <w:rPr>
      <w:i/>
      <w:iCs/>
      <w:sz w:val="24"/>
      <w:szCs w:val="24"/>
    </w:rPr>
    <w:pPr>
      <w:spacing w:after="120" w:before="120"/>
    </w:pPr>
  </w:style>
  <w:style w:type="paragraph" w:styleId="932" w:customStyle="1">
    <w:name w:val="Обычный (веб)1"/>
    <w:basedOn w:val="693"/>
    <w:rPr>
      <w:color w:val="000099"/>
      <w:sz w:val="24"/>
    </w:rPr>
    <w:pPr>
      <w:ind w:firstLine="450"/>
    </w:pPr>
  </w:style>
  <w:style w:type="paragraph" w:styleId="933" w:customStyle="1">
    <w:name w:val="Стандартный HTML1"/>
    <w:basedOn w:val="693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4" w:customStyle="1">
    <w:name w:val="Текст выноски1"/>
    <w:basedOn w:val="693"/>
    <w:rPr>
      <w:rFonts w:ascii="Segoe UI" w:hAnsi="Segoe UI"/>
      <w:sz w:val="18"/>
      <w:szCs w:val="18"/>
    </w:rPr>
  </w:style>
  <w:style w:type="paragraph" w:styleId="935">
    <w:name w:val="Normal (Web)"/>
    <w:basedOn w:val="693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36">
    <w:name w:val="List Paragraph"/>
    <w:basedOn w:val="693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37" w:customStyle="1">
    <w:name w:val="Заголовок 2 Знак"/>
    <w:link w:val="695"/>
    <w:rPr>
      <w:b/>
      <w:bCs/>
      <w:iCs/>
      <w:sz w:val="28"/>
      <w:szCs w:val="28"/>
      <w:lang w:val="en-US" w:eastAsia="ar-SA"/>
    </w:rPr>
  </w:style>
  <w:style w:type="paragraph" w:styleId="938" w:customStyle="1">
    <w:name w:val="Знак Знак Знак Знак Знак"/>
    <w:basedOn w:val="693"/>
    <w:rPr>
      <w:rFonts w:ascii="Verdana" w:hAnsi="Verdana"/>
      <w:sz w:val="20"/>
      <w:szCs w:val="20"/>
      <w:lang w:val="en-US"/>
    </w:rPr>
  </w:style>
  <w:style w:type="table" w:styleId="939" w:customStyle="1">
    <w:name w:val="Сетка таблицы1"/>
    <w:basedOn w:val="704"/>
    <w:next w:val="769"/>
    <w:rPr>
      <w:rFonts w:ascii="Calibri" w:hAnsi="Calibri" w:eastAsia="Calibri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40">
    <w:name w:val="Balloon Text"/>
    <w:basedOn w:val="693"/>
    <w:link w:val="941"/>
    <w:uiPriority w:val="99"/>
    <w:semiHidden/>
    <w:unhideWhenUsed/>
    <w:rPr>
      <w:rFonts w:ascii="Tahoma" w:hAnsi="Tahoma" w:cs="Tahoma"/>
      <w:sz w:val="16"/>
      <w:szCs w:val="16"/>
    </w:rPr>
  </w:style>
  <w:style w:type="character" w:styleId="941" w:customStyle="1">
    <w:name w:val="Текст выноски Знак1"/>
    <w:basedOn w:val="703"/>
    <w:link w:val="94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2875EC-F9B2-430D-949B-1D2FD6FF6BC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Ілюшкіна Даря Валеріївна</cp:lastModifiedBy>
  <cp:revision>6</cp:revision>
  <dcterms:created xsi:type="dcterms:W3CDTF">2023-06-13T12:53:00Z</dcterms:created>
  <dcterms:modified xsi:type="dcterms:W3CDTF">2023-06-14T09:45:53Z</dcterms:modified>
</cp:coreProperties>
</file>