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Додаток </w:t>
      </w:r>
      <w:r>
        <w:rPr>
          <w:rFonts w:ascii="Times New Roman" w:hAnsi="Times New Roman" w:cs="Times New Roman"/>
          <w:sz w:val="24"/>
          <w:szCs w:val="20"/>
        </w:rPr>
      </w:r>
      <w:r>
        <w:rPr>
          <w:sz w:val="20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</w:t>
      </w:r>
      <w:r>
        <w:rPr>
          <w:rFonts w:ascii="Times New Roman" w:hAnsi="Times New Roman" w:cs="Times New Roman"/>
          <w:sz w:val="24"/>
          <w:szCs w:val="20"/>
        </w:rPr>
        <w:t xml:space="preserve"> рішення 3</w:t>
      </w:r>
      <w:r>
        <w:rPr>
          <w:rFonts w:ascii="Times New Roman" w:hAnsi="Times New Roman" w:cs="Times New Roman"/>
          <w:sz w:val="24"/>
          <w:szCs w:val="20"/>
        </w:rPr>
        <w:t xml:space="preserve">5</w:t>
      </w:r>
      <w:r>
        <w:rPr>
          <w:rFonts w:ascii="Times New Roman" w:hAnsi="Times New Roman" w:cs="Times New Roman"/>
          <w:sz w:val="24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4"/>
          <w:szCs w:val="20"/>
        </w:rPr>
        <w:t xml:space="preserve">міс</w:t>
      </w:r>
      <w:r>
        <w:rPr>
          <w:rFonts w:ascii="Times New Roman" w:hAnsi="Times New Roman" w:cs="Times New Roman"/>
          <w:sz w:val="24"/>
          <w:szCs w:val="20"/>
        </w:rPr>
        <w:t xml:space="preserve">ької ради 8 скликання </w:t>
      </w:r>
      <w:r>
        <w:rPr>
          <w:sz w:val="20"/>
        </w:rPr>
      </w:r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  <w:highlight w:val="none"/>
        </w:rPr>
      </w:pPr>
      <w:r>
        <w:rPr>
          <w:rFonts w:ascii="Times New Roman" w:hAnsi="Times New Roman" w:cs="Times New Roman"/>
          <w:sz w:val="24"/>
          <w:szCs w:val="20"/>
        </w:rPr>
        <w:t xml:space="preserve">02 червня 2023 року № 334</w:t>
      </w:r>
      <w:r>
        <w:rPr>
          <w:sz w:val="24"/>
        </w:rPr>
      </w:r>
      <w:r>
        <w:rPr>
          <w:sz w:val="20"/>
        </w:rPr>
      </w:r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ділянок (паїв),які розміщені на території Менської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міської територіальної громади за межами села Городище, що перебувають в оренді СТОВ «ЩОРССІЛЬГОСПСЕРВІС» відповідно до укладених договорів оренди землі від 26.01.2010 року (зі змінами)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6949" w:type="dxa"/>
        <w:jc w:val="center"/>
        <w:tblInd w:w="-5420" w:type="dxa"/>
        <w:tblLook w:val="04A0" w:firstRow="1" w:lastRow="0" w:firstColumn="1" w:lastColumn="0" w:noHBand="0" w:noVBand="1"/>
      </w:tblPr>
      <w:tblGrid>
        <w:gridCol w:w="584"/>
        <w:gridCol w:w="1559"/>
        <w:gridCol w:w="3544"/>
        <w:gridCol w:w="1262"/>
      </w:tblGrid>
      <w:tr>
        <w:trPr>
          <w:jc w:val="center"/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0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eastAsia="ru-RU"/>
              </w:rPr>
              <w:t xml:space="preserve">№ з/п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0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паю </w:t>
            </w: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земельної ділянки 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0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Кадастровий номер земельної ділянки</w:t>
            </w: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 (паю)</w:t>
            </w: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, га</w:t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0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5"/>
                <w:lang w:val="ru-RU" w:eastAsia="ru-RU"/>
              </w:rPr>
              <w:t xml:space="preserve">Площа земельної ділянки, га</w:t>
            </w:r>
            <w:r>
              <w:rPr>
                <w:sz w:val="16"/>
              </w:rPr>
            </w:r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5"/>
                <w:szCs w:val="25"/>
                <w:lang w:val="ru-RU" w:eastAsia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0223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4,5622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0234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5,8629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1168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5,8628</w:t>
            </w:r>
            <w:r/>
          </w:p>
        </w:tc>
      </w:tr>
      <w:tr>
        <w:trPr>
          <w:jc w:val="center"/>
          <w:trHeight w:val="3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0167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5,4418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0169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5,2282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5,7944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5,4977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5,6946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4,4875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5,8271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5,7508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5,9417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6,0243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5,993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0179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5,8925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19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5,8666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5,8628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5,8534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color w:val="000000"/>
                <w:sz w:val="25"/>
                <w:szCs w:val="25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742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3082500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val="ru-RU" w:eastAsia="ru-RU"/>
              </w:rPr>
              <w:t xml:space="preserve">:000:</w:t>
            </w: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0186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5"/>
                <w:szCs w:val="25"/>
                <w:lang w:eastAsia="ru-RU"/>
              </w:rPr>
              <w:t xml:space="preserve">5,8526</w:t>
            </w:r>
            <w:r/>
          </w:p>
        </w:tc>
      </w:tr>
      <w:tr>
        <w:trPr>
          <w:jc w:val="center"/>
          <w:trHeight w:val="315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5"/>
                <w:szCs w:val="25"/>
                <w:lang w:val="ru-RU" w:eastAsia="ru-RU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5"/>
                <w:szCs w:val="25"/>
                <w:lang w:eastAsia="ru-RU"/>
              </w:rPr>
              <w:t xml:space="preserve">124,8853</w:t>
            </w:r>
            <w:r/>
          </w:p>
        </w:tc>
      </w:tr>
    </w:tbl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AA14D4-61CB-4B1A-BF77-8742F57A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12</cp:revision>
  <dcterms:created xsi:type="dcterms:W3CDTF">2023-05-30T07:41:00Z</dcterms:created>
  <dcterms:modified xsi:type="dcterms:W3CDTF">2023-06-05T06:15:26Z</dcterms:modified>
</cp:coreProperties>
</file>