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95"/>
        <w:jc w:val="center"/>
        <w:rPr>
          <w:color w:val="000000"/>
          <w:lang w:val="uk-UA"/>
        </w:rPr>
      </w:pPr>
      <w:r>
        <w:rPr>
          <w:b/>
          <w:color w:val="000000"/>
          <w:sz w:val="16"/>
          <w:szCs w:val="28"/>
          <w:highlight w:val="none"/>
          <w:lang w:val="uk-UA"/>
        </w:rPr>
      </w:r>
      <w:r>
        <w:rPr>
          <w:b/>
          <w:color w:val="000000"/>
          <w:sz w:val="16"/>
          <w:szCs w:val="28"/>
          <w:lang w:val="uk-UA"/>
        </w:rPr>
      </w:r>
      <w:r/>
    </w:p>
    <w:p>
      <w:pPr>
        <w:pStyle w:val="1_695"/>
        <w:jc w:val="center"/>
        <w:rPr>
          <w:color w:val="000000"/>
          <w:highlight w:val="non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1_695"/>
        <w:jc w:val="center"/>
        <w:rPr>
          <w:color w:val="000000"/>
        </w:rPr>
      </w:pPr>
      <w:r>
        <w:rPr>
          <w:color w:val="000000"/>
          <w:sz w:val="16"/>
          <w:szCs w:val="28"/>
        </w:rPr>
      </w:r>
      <w:r>
        <w:rPr>
          <w:color w:val="000000"/>
          <w:sz w:val="16"/>
          <w:szCs w:val="28"/>
        </w:rPr>
      </w:r>
      <w:r/>
    </w:p>
    <w:p>
      <w:pPr>
        <w:pStyle w:val="1_69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тридцять п’ята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9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95"/>
        <w:jc w:val="center"/>
        <w:rPr>
          <w:color w:val="000000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color w:val="000000"/>
          <w:sz w:val="16"/>
          <w:szCs w:val="28"/>
          <w:lang w:val="uk-UA"/>
        </w:rPr>
      </w:r>
      <w:r/>
    </w:p>
    <w:p>
      <w:pPr>
        <w:pStyle w:val="89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02 червня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348</w:t>
      </w:r>
      <w:r/>
    </w:p>
    <w:p>
      <w:pPr>
        <w:pStyle w:val="89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-1"/>
        <w:jc w:val="both"/>
        <w:rPr>
          <w:b/>
          <w:sz w:val="28"/>
          <w:szCs w:val="20"/>
          <w:lang w:val="uk-UA"/>
        </w:rPr>
        <w:outlineLvl w:val="0"/>
      </w:pPr>
      <w:r>
        <w:rPr>
          <w:b/>
          <w:sz w:val="28"/>
          <w:szCs w:val="20"/>
          <w:lang w:val="uk-UA"/>
        </w:rPr>
        <w:t xml:space="preserve">Про внесення змін до Порядку передачі майна, що є комунальною власністю Менської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 </w:t>
      </w:r>
      <w:r/>
    </w:p>
    <w:p>
      <w:pPr>
        <w:ind w:right="-1" w:firstLine="567"/>
        <w:jc w:val="both"/>
        <w:rPr>
          <w:b/>
          <w:sz w:val="16"/>
          <w:szCs w:val="20"/>
          <w:lang w:val="uk-UA"/>
        </w:rPr>
        <w:outlineLvl w:val="0"/>
      </w:pPr>
      <w:r>
        <w:rPr>
          <w:b/>
          <w:sz w:val="16"/>
          <w:szCs w:val="20"/>
          <w:lang w:val="uk-UA"/>
        </w:rPr>
      </w:r>
      <w:r>
        <w:rPr>
          <w:sz w:val="14"/>
        </w:rPr>
      </w:r>
    </w:p>
    <w:p>
      <w:pPr>
        <w:ind w:right="-1" w:firstLine="567"/>
        <w:jc w:val="both"/>
        <w:rPr>
          <w:color w:val="00000A"/>
          <w:sz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З метою врегулювання питань </w:t>
      </w:r>
      <w:r>
        <w:rPr>
          <w:sz w:val="28"/>
          <w:szCs w:val="28"/>
          <w:lang w:val="uk-UA"/>
        </w:rPr>
        <w:t xml:space="preserve">управління</w:t>
      </w:r>
      <w:r>
        <w:rPr>
          <w:sz w:val="28"/>
          <w:szCs w:val="28"/>
          <w:lang w:val="uk-UA"/>
        </w:rPr>
        <w:t xml:space="preserve"> майн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0"/>
          <w:lang w:val="uk-UA"/>
        </w:rPr>
        <w:t xml:space="preserve">що є комунальною власністю Менської міської територіальної громади, відповідно до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Цивільного кодексу України, </w:t>
      </w:r>
      <w:r>
        <w:rPr>
          <w:sz w:val="28"/>
          <w:lang w:val="uk-UA"/>
        </w:rPr>
        <w:t xml:space="preserve">Господарського кодексу України, </w:t>
      </w:r>
      <w:r>
        <w:rPr>
          <w:sz w:val="28"/>
          <w:lang w:val="uk-UA"/>
        </w:rPr>
        <w:t xml:space="preserve">керуючись статтею 26,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90"/>
        <w:numPr>
          <w:ilvl w:val="0"/>
          <w:numId w:val="13"/>
        </w:numPr>
        <w:ind w:left="0" w:right="-1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наступні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Порядку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 комунальним підприємствам, установам, закладам на правах господарського відання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або оперативного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Менської міської ради 8 скликання від </w:t>
      </w:r>
      <w:r>
        <w:rPr>
          <w:rFonts w:ascii="Times New Roman" w:hAnsi="Times New Roman"/>
          <w:sz w:val="28"/>
          <w:szCs w:val="28"/>
          <w:lang w:val="uk-UA"/>
        </w:rPr>
        <w:t xml:space="preserve">30 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396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90"/>
        <w:numPr>
          <w:ilvl w:val="1"/>
          <w:numId w:val="13"/>
        </w:numPr>
        <w:ind w:right="-1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Викласти пункт 7 в наступній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2"/>
        <w:jc w:val="both"/>
        <w:shd w:val="clear" w:fill="FFFFFF" w:color="auto"/>
        <w:widowControl w:val="off"/>
        <w:tabs>
          <w:tab w:val="left" w:pos="10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Передача окремого індивідуально визначеного (рухомого) майна на праві гос</w:t>
      </w:r>
      <w:r>
        <w:rPr>
          <w:sz w:val="28"/>
          <w:szCs w:val="28"/>
          <w:lang w:val="uk-UA"/>
        </w:rPr>
        <w:t xml:space="preserve">подарського відання або оперативного управління суб’єктам передачі, передача такого майна від одного суб’єкта передачі до іншого, а також зміна раніше встановленого правового режиму майна здійснюється за рішенням виконавчого комітету Менської міської ради.</w:t>
      </w:r>
      <w:r/>
    </w:p>
    <w:p>
      <w:pPr>
        <w:ind w:firstLine="562"/>
        <w:jc w:val="both"/>
        <w:shd w:val="clear" w:fill="FFFFFF" w:color="auto"/>
        <w:widowControl w:val="off"/>
        <w:tabs>
          <w:tab w:val="left" w:pos="10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Передача окремого індивідуально визначеного (рухомого) майна на праві господарського відання або оперативного управління суб’єктам передачі в межах головного розпорядника бюджетних коштів</w:t>
      </w:r>
      <w:r>
        <w:rPr>
          <w:sz w:val="28"/>
          <w:szCs w:val="28"/>
          <w:lang w:val="uk-UA"/>
        </w:rPr>
        <w:t xml:space="preserve"> (відділ освіти Менської міської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відділ культури Менської міської ради), </w:t>
      </w:r>
      <w:r>
        <w:rPr>
          <w:sz w:val="28"/>
          <w:szCs w:val="28"/>
          <w:lang w:val="uk-UA"/>
        </w:rPr>
        <w:t xml:space="preserve">передача такого майна від одного суб’єкта передачі до іншого</w:t>
      </w:r>
      <w:r>
        <w:rPr>
          <w:sz w:val="28"/>
          <w:szCs w:val="28"/>
          <w:lang w:val="uk-UA"/>
        </w:rPr>
        <w:t xml:space="preserve"> в межах головного розпорядника</w:t>
      </w:r>
      <w:r>
        <w:rPr>
          <w:sz w:val="28"/>
          <w:szCs w:val="28"/>
          <w:lang w:val="uk-UA"/>
        </w:rPr>
        <w:t xml:space="preserve">, а також зміна раніше встановленого правового режиму майна здійснюється за рішенням </w:t>
      </w:r>
      <w:r>
        <w:rPr>
          <w:sz w:val="28"/>
          <w:szCs w:val="28"/>
          <w:lang w:val="uk-UA"/>
        </w:rPr>
        <w:t xml:space="preserve">такого розпорядникам бюджетних коштів.</w:t>
      </w:r>
      <w:r>
        <w:rPr>
          <w:sz w:val="28"/>
          <w:szCs w:val="28"/>
          <w:lang w:val="uk-UA"/>
        </w:rPr>
        <w:t xml:space="preserve">»</w:t>
      </w:r>
      <w:r/>
    </w:p>
    <w:p>
      <w:pPr>
        <w:pStyle w:val="890"/>
        <w:numPr>
          <w:ilvl w:val="1"/>
          <w:numId w:val="13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10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Доповнити пункт 8 після слів «виконавчого комітету Міської ради»  словами «головного розпорядника бюджетних коштів».</w:t>
      </w:r>
      <w:r/>
    </w:p>
    <w:p>
      <w:pPr>
        <w:ind w:right="-1" w:firstLine="567"/>
        <w:jc w:val="both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Дане рішення застосовується до правовідносин, які виникли з 01 травня 2023 року. </w:t>
      </w:r>
      <w:r/>
    </w:p>
    <w:p>
      <w:pPr>
        <w:ind w:right="-1"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3</w:t>
      </w:r>
      <w:r>
        <w:rPr>
          <w:sz w:val="28"/>
          <w:szCs w:val="28"/>
          <w:lang w:val="uk-UA" w:eastAsia="ar-S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</w:t>
      </w:r>
      <w:r>
        <w:rPr>
          <w:bCs/>
          <w:color w:val="000000"/>
          <w:sz w:val="28"/>
          <w:lang w:val="uk-UA"/>
        </w:rPr>
        <w:t xml:space="preserve">унального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Гаєвого</w:t>
      </w:r>
      <w:r>
        <w:rPr>
          <w:color w:val="000000"/>
          <w:sz w:val="28"/>
          <w:szCs w:val="28"/>
          <w:lang w:val="uk-UA"/>
        </w:rPr>
        <w:t xml:space="preserve"> С.М.</w:t>
      </w:r>
      <w:r/>
    </w:p>
    <w:p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  <w:r/>
    </w:p>
    <w:p>
      <w:pPr>
        <w:spacing w:before="108" w:beforeAutospacing="0"/>
        <w:tabs>
          <w:tab w:val="left" w:pos="6803" w:leader="none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Міський голова</w:t>
      </w:r>
      <w:r>
        <w:rPr>
          <w:sz w:val="28"/>
          <w:szCs w:val="28"/>
          <w:lang w:val="uk-UA" w:eastAsia="ar-S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7" w:h="16840" w:orient="portrait"/>
      <w:pgMar w:top="360" w:right="567" w:bottom="1134" w:left="1701" w:header="283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hint="default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13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Endnote Text Char"/>
    <w:link w:val="714"/>
    <w:uiPriority w:val="99"/>
    <w:rPr>
      <w:sz w:val="20"/>
    </w:rPr>
  </w:style>
  <w:style w:type="paragraph" w:styleId="688" w:customStyle="1">
    <w:name w:val="Heading 1"/>
    <w:basedOn w:val="683"/>
    <w:next w:val="683"/>
    <w:link w:val="718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689" w:customStyle="1">
    <w:name w:val="Heading 2"/>
    <w:basedOn w:val="683"/>
    <w:next w:val="683"/>
    <w:link w:val="719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690" w:customStyle="1">
    <w:name w:val="Heading 3"/>
    <w:basedOn w:val="683"/>
    <w:next w:val="683"/>
    <w:link w:val="720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691" w:customStyle="1">
    <w:name w:val="Heading 4"/>
    <w:basedOn w:val="683"/>
    <w:next w:val="683"/>
    <w:link w:val="721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 w:customStyle="1">
    <w:name w:val="Heading 5"/>
    <w:basedOn w:val="683"/>
    <w:next w:val="683"/>
    <w:link w:val="722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693" w:customStyle="1">
    <w:name w:val="Heading 6"/>
    <w:basedOn w:val="683"/>
    <w:next w:val="683"/>
    <w:link w:val="723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 w:customStyle="1">
    <w:name w:val="Heading 7"/>
    <w:basedOn w:val="683"/>
    <w:next w:val="683"/>
    <w:link w:val="724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 w:customStyle="1">
    <w:name w:val="Heading 8"/>
    <w:basedOn w:val="683"/>
    <w:next w:val="683"/>
    <w:link w:val="725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 w:customStyle="1">
    <w:name w:val="Heading 9"/>
    <w:basedOn w:val="683"/>
    <w:next w:val="683"/>
    <w:link w:val="726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1 Char"/>
    <w:basedOn w:val="684"/>
    <w:link w:val="688"/>
    <w:uiPriority w:val="99"/>
    <w:rPr>
      <w:rFonts w:ascii="Arial" w:hAnsi="Arial" w:cs="Arial"/>
      <w:sz w:val="40"/>
      <w:szCs w:val="40"/>
    </w:rPr>
  </w:style>
  <w:style w:type="character" w:styleId="698" w:customStyle="1">
    <w:name w:val="Heading 2 Char"/>
    <w:basedOn w:val="684"/>
    <w:link w:val="689"/>
    <w:uiPriority w:val="99"/>
    <w:rPr>
      <w:rFonts w:ascii="Arial" w:hAnsi="Arial" w:cs="Arial"/>
      <w:sz w:val="34"/>
    </w:rPr>
  </w:style>
  <w:style w:type="character" w:styleId="699" w:customStyle="1">
    <w:name w:val="Heading 3 Char"/>
    <w:basedOn w:val="684"/>
    <w:link w:val="690"/>
    <w:uiPriority w:val="99"/>
    <w:rPr>
      <w:rFonts w:ascii="Arial" w:hAnsi="Arial" w:cs="Arial"/>
      <w:sz w:val="30"/>
      <w:szCs w:val="30"/>
    </w:rPr>
  </w:style>
  <w:style w:type="character" w:styleId="700" w:customStyle="1">
    <w:name w:val="Heading 4 Char"/>
    <w:basedOn w:val="684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1" w:customStyle="1">
    <w:name w:val="Heading 5 Char"/>
    <w:basedOn w:val="684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2" w:customStyle="1">
    <w:name w:val="Heading 6 Char"/>
    <w:basedOn w:val="684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3" w:customStyle="1">
    <w:name w:val="Heading 7 Char"/>
    <w:basedOn w:val="684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4" w:customStyle="1">
    <w:name w:val="Heading 8 Char"/>
    <w:basedOn w:val="684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5" w:customStyle="1">
    <w:name w:val="Heading 9 Char"/>
    <w:basedOn w:val="684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6" w:customStyle="1">
    <w:name w:val="Title Char"/>
    <w:basedOn w:val="684"/>
    <w:link w:val="728"/>
    <w:uiPriority w:val="99"/>
    <w:rPr>
      <w:rFonts w:cs="Times New Roman"/>
      <w:sz w:val="48"/>
      <w:szCs w:val="48"/>
    </w:rPr>
  </w:style>
  <w:style w:type="character" w:styleId="707" w:customStyle="1">
    <w:name w:val="Subtitle Char"/>
    <w:basedOn w:val="684"/>
    <w:link w:val="730"/>
    <w:uiPriority w:val="99"/>
    <w:rPr>
      <w:rFonts w:cs="Times New Roman"/>
      <w:sz w:val="24"/>
      <w:szCs w:val="24"/>
    </w:rPr>
  </w:style>
  <w:style w:type="character" w:styleId="708" w:customStyle="1">
    <w:name w:val="Quote Char"/>
    <w:uiPriority w:val="99"/>
    <w:rPr>
      <w:i/>
    </w:rPr>
  </w:style>
  <w:style w:type="character" w:styleId="709" w:customStyle="1">
    <w:name w:val="Intense Quote Char"/>
    <w:uiPriority w:val="99"/>
    <w:rPr>
      <w:i/>
    </w:rPr>
  </w:style>
  <w:style w:type="character" w:styleId="710" w:customStyle="1">
    <w:name w:val="Footer Char"/>
    <w:basedOn w:val="684"/>
    <w:link w:val="737"/>
    <w:uiPriority w:val="99"/>
    <w:rPr>
      <w:rFonts w:cs="Times New Roman"/>
    </w:rPr>
  </w:style>
  <w:style w:type="paragraph" w:styleId="711" w:customStyle="1">
    <w:name w:val="Caption"/>
    <w:basedOn w:val="683"/>
    <w:next w:val="683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12" w:customStyle="1">
    <w:name w:val="Caption Char"/>
    <w:uiPriority w:val="99"/>
  </w:style>
  <w:style w:type="character" w:styleId="713" w:customStyle="1">
    <w:name w:val="Footnote Text Char"/>
    <w:uiPriority w:val="99"/>
    <w:rPr>
      <w:sz w:val="18"/>
    </w:rPr>
  </w:style>
  <w:style w:type="paragraph" w:styleId="714">
    <w:name w:val="endnote text"/>
    <w:basedOn w:val="683"/>
    <w:link w:val="715"/>
    <w:uiPriority w:val="99"/>
    <w:semiHidden/>
    <w:rPr>
      <w:rFonts w:ascii="Calibri" w:hAnsi="Calibri" w:eastAsia="Calibri"/>
      <w:sz w:val="20"/>
      <w:szCs w:val="20"/>
    </w:rPr>
  </w:style>
  <w:style w:type="character" w:styleId="715" w:customStyle="1">
    <w:name w:val="Текст концевой сноски Знак"/>
    <w:basedOn w:val="684"/>
    <w:link w:val="714"/>
    <w:uiPriority w:val="99"/>
    <w:rPr>
      <w:rFonts w:cs="Times New Roman"/>
      <w:sz w:val="20"/>
    </w:rPr>
  </w:style>
  <w:style w:type="character" w:styleId="716">
    <w:name w:val="endnote reference"/>
    <w:basedOn w:val="684"/>
    <w:uiPriority w:val="99"/>
    <w:semiHidden/>
    <w:rPr>
      <w:rFonts w:cs="Times New Roman"/>
      <w:vertAlign w:val="superscript"/>
    </w:rPr>
  </w:style>
  <w:style w:type="paragraph" w:styleId="717">
    <w:name w:val="table of figures"/>
    <w:basedOn w:val="683"/>
    <w:next w:val="683"/>
    <w:uiPriority w:val="99"/>
  </w:style>
  <w:style w:type="character" w:styleId="718" w:customStyle="1">
    <w:name w:val="Заголовок 1 Знак"/>
    <w:basedOn w:val="684"/>
    <w:link w:val="688"/>
    <w:uiPriority w:val="99"/>
    <w:rPr>
      <w:rFonts w:ascii="Arial" w:hAnsi="Arial" w:cs="Arial"/>
      <w:sz w:val="40"/>
      <w:szCs w:val="40"/>
    </w:rPr>
  </w:style>
  <w:style w:type="character" w:styleId="719" w:customStyle="1">
    <w:name w:val="Заголовок 2 Знак"/>
    <w:basedOn w:val="684"/>
    <w:link w:val="689"/>
    <w:uiPriority w:val="99"/>
    <w:rPr>
      <w:rFonts w:ascii="Arial" w:hAnsi="Arial" w:cs="Arial"/>
      <w:sz w:val="34"/>
    </w:rPr>
  </w:style>
  <w:style w:type="character" w:styleId="720" w:customStyle="1">
    <w:name w:val="Заголовок 3 Знак"/>
    <w:basedOn w:val="684"/>
    <w:link w:val="690"/>
    <w:uiPriority w:val="99"/>
    <w:rPr>
      <w:rFonts w:ascii="Arial" w:hAnsi="Arial" w:cs="Arial"/>
      <w:sz w:val="30"/>
      <w:szCs w:val="30"/>
    </w:rPr>
  </w:style>
  <w:style w:type="character" w:styleId="721" w:customStyle="1">
    <w:name w:val="Заголовок 4 Знак"/>
    <w:basedOn w:val="684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2" w:customStyle="1">
    <w:name w:val="Заголовок 5 Знак"/>
    <w:basedOn w:val="684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3" w:customStyle="1">
    <w:name w:val="Заголовок 6 Знак"/>
    <w:basedOn w:val="684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4" w:customStyle="1">
    <w:name w:val="Заголовок 7 Знак"/>
    <w:basedOn w:val="684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5" w:customStyle="1">
    <w:name w:val="Заголовок 8 Знак"/>
    <w:basedOn w:val="684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6" w:customStyle="1">
    <w:name w:val="Заголовок 9 Знак"/>
    <w:basedOn w:val="684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7">
    <w:name w:val="No Spacing"/>
    <w:qFormat/>
    <w:uiPriority w:val="99"/>
  </w:style>
  <w:style w:type="paragraph" w:styleId="728">
    <w:name w:val="Title"/>
    <w:basedOn w:val="683"/>
    <w:next w:val="683"/>
    <w:link w:val="729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Название Знак"/>
    <w:basedOn w:val="684"/>
    <w:link w:val="728"/>
    <w:uiPriority w:val="99"/>
    <w:rPr>
      <w:rFonts w:cs="Times New Roman"/>
      <w:sz w:val="48"/>
      <w:szCs w:val="48"/>
    </w:rPr>
  </w:style>
  <w:style w:type="paragraph" w:styleId="730">
    <w:name w:val="Subtitle"/>
    <w:basedOn w:val="683"/>
    <w:next w:val="683"/>
    <w:link w:val="731"/>
    <w:qFormat/>
    <w:uiPriority w:val="99"/>
    <w:pPr>
      <w:spacing w:after="200" w:before="200"/>
    </w:pPr>
  </w:style>
  <w:style w:type="character" w:styleId="731" w:customStyle="1">
    <w:name w:val="Подзаголовок Знак"/>
    <w:basedOn w:val="684"/>
    <w:link w:val="730"/>
    <w:uiPriority w:val="99"/>
    <w:rPr>
      <w:rFonts w:cs="Times New Roman"/>
      <w:sz w:val="24"/>
      <w:szCs w:val="24"/>
    </w:rPr>
  </w:style>
  <w:style w:type="paragraph" w:styleId="732">
    <w:name w:val="Quote"/>
    <w:basedOn w:val="683"/>
    <w:next w:val="683"/>
    <w:link w:val="733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33" w:customStyle="1">
    <w:name w:val="Цитата 2 Знак"/>
    <w:basedOn w:val="684"/>
    <w:link w:val="732"/>
    <w:uiPriority w:val="99"/>
    <w:rPr>
      <w:rFonts w:cs="Times New Roman"/>
      <w:i/>
    </w:rPr>
  </w:style>
  <w:style w:type="paragraph" w:styleId="734">
    <w:name w:val="Intense Quote"/>
    <w:basedOn w:val="683"/>
    <w:next w:val="683"/>
    <w:link w:val="735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Выделенная цитата Знак"/>
    <w:basedOn w:val="684"/>
    <w:link w:val="734"/>
    <w:uiPriority w:val="99"/>
    <w:rPr>
      <w:rFonts w:cs="Times New Roman"/>
      <w:i/>
    </w:rPr>
  </w:style>
  <w:style w:type="character" w:styleId="736" w:customStyle="1">
    <w:name w:val="Header Char"/>
    <w:basedOn w:val="684"/>
    <w:uiPriority w:val="99"/>
    <w:rPr>
      <w:rFonts w:cs="Times New Roman"/>
    </w:rPr>
  </w:style>
  <w:style w:type="paragraph" w:styleId="737" w:customStyle="1">
    <w:name w:val="Footer"/>
    <w:basedOn w:val="683"/>
    <w:link w:val="738"/>
    <w:uiPriority w:val="99"/>
    <w:pPr>
      <w:tabs>
        <w:tab w:val="center" w:pos="7143" w:leader="none"/>
        <w:tab w:val="right" w:pos="14287" w:leader="none"/>
      </w:tabs>
    </w:pPr>
  </w:style>
  <w:style w:type="character" w:styleId="738" w:customStyle="1">
    <w:name w:val="Нижний колонтитул Знак"/>
    <w:basedOn w:val="684"/>
    <w:link w:val="737"/>
    <w:uiPriority w:val="99"/>
    <w:rPr>
      <w:rFonts w:cs="Times New Roman"/>
    </w:r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84"/>
    <w:uiPriority w:val="99"/>
    <w:rPr>
      <w:rFonts w:cs="Times New Roman"/>
      <w:color w:val="0000FF"/>
      <w:u w:val="single"/>
    </w:rPr>
  </w:style>
  <w:style w:type="paragraph" w:styleId="865">
    <w:name w:val="footnote text"/>
    <w:basedOn w:val="683"/>
    <w:link w:val="866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66" w:customStyle="1">
    <w:name w:val="Текст сноски Знак"/>
    <w:basedOn w:val="684"/>
    <w:link w:val="865"/>
    <w:uiPriority w:val="99"/>
    <w:rPr>
      <w:rFonts w:cs="Times New Roman"/>
      <w:sz w:val="18"/>
    </w:rPr>
  </w:style>
  <w:style w:type="character" w:styleId="867">
    <w:name w:val="footnote reference"/>
    <w:basedOn w:val="684"/>
    <w:uiPriority w:val="99"/>
    <w:rPr>
      <w:rFonts w:cs="Times New Roman"/>
      <w:vertAlign w:val="superscript"/>
    </w:rPr>
  </w:style>
  <w:style w:type="paragraph" w:styleId="868">
    <w:name w:val="toc 1"/>
    <w:basedOn w:val="683"/>
    <w:next w:val="683"/>
    <w:uiPriority w:val="99"/>
    <w:pPr>
      <w:spacing w:after="57"/>
    </w:pPr>
  </w:style>
  <w:style w:type="paragraph" w:styleId="869">
    <w:name w:val="toc 2"/>
    <w:basedOn w:val="683"/>
    <w:next w:val="683"/>
    <w:uiPriority w:val="99"/>
    <w:pPr>
      <w:ind w:left="283"/>
      <w:spacing w:after="57"/>
    </w:pPr>
  </w:style>
  <w:style w:type="paragraph" w:styleId="870">
    <w:name w:val="toc 3"/>
    <w:basedOn w:val="683"/>
    <w:next w:val="683"/>
    <w:uiPriority w:val="99"/>
    <w:pPr>
      <w:ind w:left="567"/>
      <w:spacing w:after="57"/>
    </w:pPr>
  </w:style>
  <w:style w:type="paragraph" w:styleId="871">
    <w:name w:val="toc 4"/>
    <w:basedOn w:val="683"/>
    <w:next w:val="683"/>
    <w:uiPriority w:val="99"/>
    <w:pPr>
      <w:ind w:left="850"/>
      <w:spacing w:after="57"/>
    </w:pPr>
  </w:style>
  <w:style w:type="paragraph" w:styleId="872">
    <w:name w:val="toc 5"/>
    <w:basedOn w:val="683"/>
    <w:next w:val="683"/>
    <w:uiPriority w:val="99"/>
    <w:pPr>
      <w:ind w:left="1134"/>
      <w:spacing w:after="57"/>
    </w:pPr>
  </w:style>
  <w:style w:type="paragraph" w:styleId="873">
    <w:name w:val="toc 6"/>
    <w:basedOn w:val="683"/>
    <w:next w:val="683"/>
    <w:uiPriority w:val="99"/>
    <w:pPr>
      <w:ind w:left="1417"/>
      <w:spacing w:after="57"/>
    </w:pPr>
  </w:style>
  <w:style w:type="paragraph" w:styleId="874">
    <w:name w:val="toc 7"/>
    <w:basedOn w:val="683"/>
    <w:next w:val="683"/>
    <w:uiPriority w:val="99"/>
    <w:pPr>
      <w:ind w:left="1701"/>
      <w:spacing w:after="57"/>
    </w:pPr>
  </w:style>
  <w:style w:type="paragraph" w:styleId="875">
    <w:name w:val="toc 8"/>
    <w:basedOn w:val="683"/>
    <w:next w:val="683"/>
    <w:uiPriority w:val="99"/>
    <w:pPr>
      <w:ind w:left="1984"/>
      <w:spacing w:after="57"/>
    </w:pPr>
  </w:style>
  <w:style w:type="paragraph" w:styleId="876">
    <w:name w:val="toc 9"/>
    <w:basedOn w:val="683"/>
    <w:next w:val="683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78" w:customStyle="1">
    <w:name w:val="Header"/>
    <w:basedOn w:val="683"/>
    <w:link w:val="879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79" w:customStyle="1">
    <w:name w:val="Верхний колонтитул Знак1"/>
    <w:basedOn w:val="684"/>
    <w:link w:val="878"/>
    <w:uiPriority w:val="99"/>
    <w:rPr>
      <w:rFonts w:ascii="Times New Roman" w:hAnsi="Times New Roman" w:cs="Times New Roman"/>
      <w:sz w:val="20"/>
      <w:lang w:eastAsia="ru-RU"/>
    </w:rPr>
  </w:style>
  <w:style w:type="character" w:styleId="880" w:customStyle="1">
    <w:name w:val="Верхний колонтитул Знак"/>
    <w:basedOn w:val="684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81" w:customStyle="1">
    <w:name w:val="Верхний колонтитул2"/>
    <w:basedOn w:val="683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82">
    <w:name w:val="Balloon Text"/>
    <w:basedOn w:val="683"/>
    <w:link w:val="883"/>
    <w:uiPriority w:val="99"/>
    <w:semiHidden/>
    <w:rPr>
      <w:rFonts w:ascii="Tahoma" w:hAnsi="Tahoma" w:cs="Tahoma"/>
      <w:sz w:val="16"/>
      <w:szCs w:val="16"/>
    </w:rPr>
  </w:style>
  <w:style w:type="character" w:styleId="883" w:customStyle="1">
    <w:name w:val="Текст выноски Знак"/>
    <w:basedOn w:val="684"/>
    <w:link w:val="882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84">
    <w:name w:val="Table Grid"/>
    <w:basedOn w:val="685"/>
    <w:uiPriority w:val="99"/>
    <w:rPr>
      <w:rFonts w:ascii="Times New Roman" w:hAnsi="Times New Roman"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5">
    <w:name w:val="Body Text 3"/>
    <w:basedOn w:val="683"/>
    <w:link w:val="886"/>
    <w:uiPriority w:val="99"/>
    <w:rPr>
      <w:sz w:val="16"/>
      <w:szCs w:val="16"/>
      <w:lang w:val="uk-UA"/>
    </w:rPr>
    <w:pPr>
      <w:spacing w:after="120"/>
    </w:pPr>
  </w:style>
  <w:style w:type="character" w:styleId="886" w:customStyle="1">
    <w:name w:val="Основной текст 3 Знак"/>
    <w:basedOn w:val="684"/>
    <w:link w:val="885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87">
    <w:name w:val="Body Text Indent"/>
    <w:basedOn w:val="683"/>
    <w:link w:val="888"/>
    <w:uiPriority w:val="99"/>
    <w:rPr>
      <w:lang w:val="uk-UA"/>
    </w:rPr>
    <w:pPr>
      <w:ind w:left="283"/>
      <w:spacing w:after="120"/>
    </w:pPr>
  </w:style>
  <w:style w:type="character" w:styleId="888" w:customStyle="1">
    <w:name w:val="Основной текст с отступом Знак"/>
    <w:basedOn w:val="684"/>
    <w:link w:val="887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89">
    <w:name w:val="Block Text"/>
    <w:basedOn w:val="683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90">
    <w:name w:val="List Paragraph"/>
    <w:basedOn w:val="683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91" w:customStyle="1">
    <w:name w:val="List Paragraph Char"/>
    <w:uiPriority w:val="99"/>
    <w:rPr>
      <w:rFonts w:ascii="Times New Roman" w:hAnsi="Times New Roman" w:eastAsia="Times New Roman"/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92">
    <w:name w:val="Normal (Web)"/>
    <w:basedOn w:val="683"/>
    <w:uiPriority w:val="99"/>
    <w:pPr>
      <w:spacing w:after="100" w:afterAutospacing="1" w:before="100" w:beforeAutospacing="1"/>
    </w:pPr>
  </w:style>
  <w:style w:type="paragraph" w:styleId="1_695">
    <w:name w:val="Обычный1"/>
    <w:next w:val="779"/>
    <w:link w:val="70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6</cp:revision>
  <dcterms:created xsi:type="dcterms:W3CDTF">2023-06-01T06:27:00Z</dcterms:created>
  <dcterms:modified xsi:type="dcterms:W3CDTF">2023-06-03T09:28:37Z</dcterms:modified>
</cp:coreProperties>
</file>