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16"/>
          <w:lang w:val="uk-UA"/>
        </w:rPr>
      </w:pPr>
      <w:r>
        <w:rPr>
          <w:sz w:val="16"/>
        </w:rPr>
      </w:r>
      <w:bookmarkStart w:id="0" w:name="_Hlk94598988"/>
      <w:r>
        <w:rPr>
          <w:sz w:val="16"/>
          <w:lang w:val="uk-UA"/>
        </w:rPr>
        <w:t xml:space="preserve"> </w:t>
      </w:r>
      <w:r>
        <w:rPr>
          <w:sz w:val="16"/>
        </w:rPr>
      </w:r>
    </w:p>
    <w:p>
      <w:pPr>
        <w:pStyle w:val="885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5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85"/>
        <w:jc w:val="center"/>
        <w:spacing w:after="0" w:afterAutospacing="0" w:before="0" w:beforeAutospacing="0"/>
      </w:pPr>
      <w:r/>
      <w:bookmarkStart w:id="1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 xml:space="preserve">п’ята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</w:t>
      </w:r>
      <w:r>
        <w:rPr>
          <w:b/>
          <w:bCs/>
          <w:color w:val="000000"/>
          <w:sz w:val="28"/>
          <w:szCs w:val="28"/>
        </w:rPr>
        <w:t xml:space="preserve"> </w:t>
      </w:r>
      <w:bookmarkEnd w:id="1"/>
      <w:r/>
      <w:r/>
    </w:p>
    <w:p>
      <w:pPr>
        <w:pStyle w:val="885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ІШЕННЯ</w:t>
      </w:r>
      <w:r/>
    </w:p>
    <w:p>
      <w:pPr>
        <w:pStyle w:val="885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8"/>
          <w:szCs w:val="28"/>
          <w:highlight w:val="none"/>
        </w:rPr>
      </w:r>
      <w:r>
        <w:rPr>
          <w:b/>
          <w:bCs/>
          <w:color w:val="000000"/>
          <w:sz w:val="18"/>
          <w:szCs w:val="28"/>
          <w:highlight w:val="none"/>
        </w:rPr>
      </w:r>
    </w:p>
    <w:p>
      <w:pPr>
        <w:pStyle w:val="885"/>
        <w:spacing w:after="0" w:afterAutospacing="0" w:before="0" w:beforeAutospacing="0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02 червня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300</w:t>
      </w:r>
      <w:r/>
    </w:p>
    <w:p>
      <w:pPr>
        <w:ind w:left="0" w:right="5388" w:firstLine="0"/>
        <w:jc w:val="both"/>
        <w:spacing w:before="113" w:beforeAutospacing="0"/>
        <w:rPr>
          <w:rFonts w:ascii="Times New Roman" w:hAnsi="Times New Roman"/>
          <w:b/>
          <w:sz w:val="28"/>
          <w:szCs w:val="28"/>
          <w:lang w:val="uk-UA"/>
        </w:rPr>
      </w:pPr>
      <w:r/>
      <w:bookmarkStart w:id="2" w:name="_GoBack"/>
      <w:r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припинення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прав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оперативного управління майном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2"/>
      <w:r/>
      <w:r/>
    </w:p>
    <w:p>
      <w:pPr>
        <w:jc w:val="both"/>
        <w:tabs>
          <w:tab w:val="left" w:pos="709" w:leader="none"/>
        </w:tabs>
        <w:rPr>
          <w:rFonts w:ascii="Times New Roman" w:hAnsi="Times New Roman" w:eastAsia="Times New Roman"/>
          <w:color w:val="000000"/>
          <w:sz w:val="16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16"/>
          <w:szCs w:val="28"/>
          <w:lang w:val="uk-UA"/>
        </w:rPr>
      </w:r>
      <w:r>
        <w:rPr>
          <w:sz w:val="10"/>
        </w:rPr>
      </w:r>
    </w:p>
    <w:p>
      <w:pPr>
        <w:ind w:right="0" w:firstLine="567"/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упорядкування питань державної реєстрації речових прав на нерухоме майно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раховуючи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ліквідацію закладів загальної середньої освіти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керуючись ст. 26, 60 Закону України «Про місцеве самоврядування в Україні» Менська міська рада</w:t>
      </w:r>
      <w:r/>
    </w:p>
    <w:p>
      <w:pPr>
        <w:pStyle w:val="887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887"/>
        <w:numPr>
          <w:ilvl w:val="0"/>
          <w:numId w:val="4"/>
        </w:numPr>
        <w:ind w:firstLine="567"/>
        <w:tabs>
          <w:tab w:val="left" w:pos="850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Припинити право оперативного управління </w:t>
      </w:r>
      <w:r>
        <w:rPr>
          <w:bCs/>
          <w:color w:val="000000"/>
        </w:rPr>
        <w:t xml:space="preserve">Бірківського</w:t>
      </w:r>
      <w:r>
        <w:rPr>
          <w:bCs/>
          <w:color w:val="000000"/>
        </w:rPr>
        <w:t xml:space="preserve"> закладу загальної сер</w:t>
      </w:r>
      <w:r>
        <w:rPr>
          <w:bCs/>
          <w:color w:val="000000"/>
        </w:rPr>
        <w:t xml:space="preserve">едньої освіти І-ІІ ступенів Менської міської ради Менського району Чернігівської області </w:t>
      </w:r>
      <w:r>
        <w:rPr>
          <w:bCs/>
          <w:color w:val="000000"/>
        </w:rPr>
        <w:t xml:space="preserve">на </w:t>
      </w:r>
      <w:r>
        <w:rPr>
          <w:color w:val="000000"/>
          <w:sz w:val="28"/>
          <w:szCs w:val="28"/>
        </w:rPr>
        <w:t xml:space="preserve">нерухоме майно, що перебуває у комунальній власності Менської міської територіальної громади – </w:t>
      </w:r>
      <w:r>
        <w:rPr>
          <w:bCs/>
          <w:color w:val="000000"/>
          <w:sz w:val="28"/>
          <w:szCs w:val="28"/>
        </w:rPr>
        <w:t xml:space="preserve">будівлю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адресою: </w:t>
      </w:r>
      <w:r>
        <w:rPr>
          <w:color w:val="000000"/>
          <w:sz w:val="28"/>
          <w:szCs w:val="28"/>
        </w:rPr>
        <w:t xml:space="preserve">будинок 4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провулок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Шкільний</w:t>
      </w:r>
      <w:r>
        <w:rPr>
          <w:color w:val="000000"/>
          <w:sz w:val="28"/>
          <w:szCs w:val="28"/>
        </w:rPr>
        <w:t xml:space="preserve">, с</w:t>
      </w:r>
      <w:r>
        <w:rPr>
          <w:color w:val="000000"/>
          <w:sz w:val="28"/>
          <w:szCs w:val="28"/>
        </w:rPr>
        <w:t xml:space="preserve">ело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Бірківка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Корюківського району Чернігівської області</w:t>
      </w:r>
      <w:r>
        <w:rPr>
          <w:color w:val="000000"/>
          <w:sz w:val="28"/>
          <w:szCs w:val="28"/>
        </w:rPr>
        <w:t xml:space="preserve">.   </w:t>
      </w:r>
      <w:r/>
    </w:p>
    <w:p>
      <w:pPr>
        <w:pStyle w:val="887"/>
        <w:numPr>
          <w:ilvl w:val="0"/>
          <w:numId w:val="4"/>
        </w:numPr>
        <w:ind w:firstLine="567"/>
        <w:shd w:val="clear" w:fill="FFFFFF" w:color="auto"/>
        <w:tabs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Припинити право </w:t>
      </w:r>
      <w:r>
        <w:rPr>
          <w:bCs/>
          <w:color w:val="000000"/>
        </w:rPr>
        <w:t xml:space="preserve">оперативного управління </w:t>
      </w:r>
      <w:r>
        <w:rPr>
          <w:bCs/>
          <w:color w:val="000000"/>
        </w:rPr>
        <w:t xml:space="preserve">Семенівського</w:t>
      </w:r>
      <w:r>
        <w:rPr>
          <w:bCs/>
          <w:color w:val="000000"/>
        </w:rPr>
        <w:t xml:space="preserve"> закладу загальної середньої освіти І-ІІ ступенів Менської міської ради Менського району Чернігівської області на </w:t>
      </w:r>
      <w:r>
        <w:rPr>
          <w:color w:val="000000"/>
          <w:sz w:val="28"/>
          <w:szCs w:val="28"/>
        </w:rPr>
        <w:t xml:space="preserve">нерухоме майно, що перебуває у комунальній власності Менської міської територіальної громади – </w:t>
      </w:r>
      <w:r>
        <w:rPr>
          <w:bCs/>
          <w:color w:val="000000"/>
          <w:sz w:val="28"/>
          <w:szCs w:val="28"/>
        </w:rPr>
        <w:t xml:space="preserve">громадський будинок з господарськими (допоміжними) будівлями та спорудами </w:t>
      </w:r>
      <w:r>
        <w:rPr>
          <w:color w:val="000000"/>
          <w:sz w:val="28"/>
          <w:szCs w:val="28"/>
        </w:rPr>
        <w:t xml:space="preserve">за адресою: </w:t>
      </w:r>
      <w:r>
        <w:rPr>
          <w:color w:val="000000"/>
          <w:sz w:val="28"/>
          <w:szCs w:val="28"/>
        </w:rPr>
        <w:t xml:space="preserve">будинок 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вулиця Перемоги</w:t>
      </w:r>
      <w:r>
        <w:rPr>
          <w:color w:val="000000"/>
          <w:sz w:val="28"/>
          <w:szCs w:val="28"/>
        </w:rPr>
        <w:t xml:space="preserve">, с</w:t>
      </w:r>
      <w:r>
        <w:rPr>
          <w:color w:val="000000"/>
          <w:sz w:val="28"/>
          <w:szCs w:val="28"/>
        </w:rPr>
        <w:t xml:space="preserve">ело </w:t>
      </w:r>
      <w:r>
        <w:rPr>
          <w:color w:val="000000"/>
          <w:sz w:val="28"/>
          <w:szCs w:val="28"/>
        </w:rPr>
        <w:t xml:space="preserve">Семенівка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Корюківського району Чернігівської області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87"/>
        <w:numPr>
          <w:ilvl w:val="0"/>
          <w:numId w:val="4"/>
        </w:numPr>
        <w:ind w:firstLine="567"/>
        <w:shd w:val="clear" w:fill="FFFFFF" w:color="auto"/>
        <w:tabs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Припинити право </w:t>
      </w:r>
      <w:r>
        <w:rPr>
          <w:bCs/>
          <w:color w:val="000000"/>
        </w:rPr>
        <w:t xml:space="preserve">оперативного управління </w:t>
      </w:r>
      <w:r>
        <w:rPr>
          <w:bCs/>
          <w:color w:val="000000"/>
        </w:rPr>
        <w:t xml:space="preserve">Лісківського</w:t>
      </w:r>
      <w:r>
        <w:rPr>
          <w:bCs/>
          <w:color w:val="000000"/>
        </w:rPr>
        <w:t xml:space="preserve"> закладу загальної середньої освіти І-ІІ ступенів Менської міської ради Менського району Чернігівської області на </w:t>
      </w:r>
      <w:r>
        <w:rPr>
          <w:color w:val="000000"/>
          <w:sz w:val="28"/>
          <w:szCs w:val="28"/>
        </w:rPr>
        <w:t xml:space="preserve">нерухоме майно, що перебуває у комунальній власності Менської міської територіальної громади – </w:t>
      </w:r>
      <w:r>
        <w:rPr>
          <w:bCs/>
          <w:color w:val="000000"/>
          <w:sz w:val="28"/>
          <w:szCs w:val="28"/>
        </w:rPr>
        <w:t xml:space="preserve">громадський будинок з господарськими (допоміжними) будівлями та спорудами </w:t>
      </w:r>
      <w:r>
        <w:rPr>
          <w:color w:val="000000"/>
          <w:sz w:val="28"/>
          <w:szCs w:val="28"/>
        </w:rPr>
        <w:t xml:space="preserve">за адресою: </w:t>
      </w:r>
      <w:r>
        <w:rPr>
          <w:color w:val="000000"/>
          <w:sz w:val="28"/>
          <w:szCs w:val="28"/>
        </w:rPr>
        <w:t xml:space="preserve">будинок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вулиця Шевченка</w:t>
      </w:r>
      <w:r>
        <w:rPr>
          <w:color w:val="000000"/>
          <w:sz w:val="28"/>
          <w:szCs w:val="28"/>
        </w:rPr>
        <w:t xml:space="preserve">, с</w:t>
      </w:r>
      <w:r>
        <w:rPr>
          <w:color w:val="000000"/>
          <w:sz w:val="28"/>
          <w:szCs w:val="28"/>
        </w:rPr>
        <w:t xml:space="preserve">ело </w:t>
      </w:r>
      <w:r>
        <w:rPr>
          <w:color w:val="000000"/>
          <w:sz w:val="28"/>
          <w:szCs w:val="28"/>
        </w:rPr>
        <w:t xml:space="preserve">Ліски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Корюківського району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Чернігівської області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89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 xml:space="preserve">за виконанням рішення покласти 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постійну комісію </w:t>
      </w:r>
      <w:r>
        <w:rPr>
          <w:bCs/>
          <w:color w:val="000000"/>
          <w:sz w:val="28"/>
          <w:lang w:val="uk-UA"/>
        </w:rPr>
        <w:t xml:space="preserve">з питань планування, фінансів, бюджету, соціально-економічного розвитку, житлово-комунал</w:t>
      </w:r>
      <w:r>
        <w:rPr>
          <w:bCs/>
          <w:color w:val="000000"/>
          <w:sz w:val="28"/>
          <w:lang w:val="uk-UA"/>
        </w:rPr>
        <w:t xml:space="preserve">ьного господарства та комунального майна </w:t>
      </w:r>
      <w:r>
        <w:rPr>
          <w:color w:val="000000"/>
          <w:sz w:val="28"/>
          <w:lang w:val="uk-UA"/>
        </w:rPr>
        <w:t xml:space="preserve">та на першого </w:t>
      </w:r>
      <w:r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 О.Л.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Геннадій </w:t>
      </w:r>
      <w:r>
        <w:rPr>
          <w:color w:val="000000"/>
          <w:sz w:val="28"/>
          <w:szCs w:val="28"/>
          <w:lang w:val="uk-UA"/>
        </w:rPr>
        <w:t xml:space="preserve">ПРИМАКОВ</w:t>
      </w:r>
      <w:r/>
    </w:p>
    <w:sectPr>
      <w:headerReference w:type="firs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700"/>
    <w:next w:val="700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6">
    <w:name w:val="Heading 2"/>
    <w:basedOn w:val="700"/>
    <w:next w:val="700"/>
    <w:link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7">
    <w:name w:val="Heading 3"/>
    <w:basedOn w:val="700"/>
    <w:next w:val="700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8">
    <w:name w:val="Heading 4"/>
    <w:basedOn w:val="700"/>
    <w:next w:val="700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9">
    <w:name w:val="Heading 5"/>
    <w:basedOn w:val="700"/>
    <w:next w:val="700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0">
    <w:name w:val="Heading 6"/>
    <w:basedOn w:val="700"/>
    <w:next w:val="700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1">
    <w:name w:val="Heading 7"/>
    <w:basedOn w:val="700"/>
    <w:next w:val="700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2">
    <w:name w:val="Heading 8"/>
    <w:basedOn w:val="700"/>
    <w:next w:val="700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3">
    <w:name w:val="Heading 9"/>
    <w:basedOn w:val="700"/>
    <w:next w:val="700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>
    <w:name w:val="Title Char"/>
    <w:basedOn w:val="701"/>
    <w:link w:val="724"/>
    <w:uiPriority w:val="10"/>
    <w:rPr>
      <w:sz w:val="48"/>
      <w:szCs w:val="48"/>
    </w:rPr>
  </w:style>
  <w:style w:type="character" w:styleId="675">
    <w:name w:val="Subtitle Char"/>
    <w:basedOn w:val="701"/>
    <w:link w:val="726"/>
    <w:uiPriority w:val="11"/>
    <w:rPr>
      <w:sz w:val="24"/>
      <w:szCs w:val="24"/>
    </w:rPr>
  </w:style>
  <w:style w:type="character" w:styleId="676">
    <w:name w:val="Quote Char"/>
    <w:link w:val="728"/>
    <w:uiPriority w:val="29"/>
    <w:rPr>
      <w:i/>
    </w:rPr>
  </w:style>
  <w:style w:type="character" w:styleId="677">
    <w:name w:val="Intense Quote Char"/>
    <w:link w:val="730"/>
    <w:uiPriority w:val="30"/>
    <w:rPr>
      <w:i/>
    </w:rPr>
  </w:style>
  <w:style w:type="paragraph" w:styleId="678">
    <w:name w:val="Caption"/>
    <w:basedOn w:val="700"/>
    <w:next w:val="7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79">
    <w:name w:val="Plain Table 1"/>
    <w:basedOn w:val="7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7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4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8">
    <w:name w:val="Grid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9">
    <w:name w:val="Grid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0">
    <w:name w:val="Grid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3">
    <w:name w:val="List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List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List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6">
    <w:name w:val="List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7">
    <w:name w:val="List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8">
    <w:name w:val="Footnote Text Char"/>
    <w:link w:val="865"/>
    <w:uiPriority w:val="99"/>
    <w:rPr>
      <w:sz w:val="18"/>
    </w:rPr>
  </w:style>
  <w:style w:type="character" w:styleId="699">
    <w:name w:val="Endnote Text Char"/>
    <w:link w:val="868"/>
    <w:uiPriority w:val="99"/>
    <w:rPr>
      <w:sz w:val="20"/>
    </w:rPr>
  </w:style>
  <w:style w:type="paragraph" w:styleId="700" w:default="1">
    <w:name w:val="Normal"/>
    <w:qFormat/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paragraph" w:styleId="704" w:customStyle="1">
    <w:name w:val="Заголовок 11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5" w:customStyle="1">
    <w:name w:val="Heading 1 Char"/>
    <w:link w:val="704"/>
    <w:uiPriority w:val="9"/>
    <w:rPr>
      <w:rFonts w:ascii="Arial" w:hAnsi="Arial" w:cs="Arial" w:eastAsia="Arial"/>
      <w:sz w:val="40"/>
      <w:szCs w:val="40"/>
    </w:rPr>
  </w:style>
  <w:style w:type="paragraph" w:styleId="706" w:customStyle="1">
    <w:name w:val="Заголовок 21"/>
    <w:link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7" w:customStyle="1">
    <w:name w:val="Heading 2 Char"/>
    <w:link w:val="706"/>
    <w:uiPriority w:val="9"/>
    <w:rPr>
      <w:rFonts w:ascii="Arial" w:hAnsi="Arial" w:cs="Arial" w:eastAsia="Arial"/>
      <w:sz w:val="34"/>
    </w:rPr>
  </w:style>
  <w:style w:type="paragraph" w:styleId="708" w:customStyle="1">
    <w:name w:val="Заголовок 31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9" w:customStyle="1">
    <w:name w:val="Heading 3 Char"/>
    <w:link w:val="708"/>
    <w:uiPriority w:val="9"/>
    <w:rPr>
      <w:rFonts w:ascii="Arial" w:hAnsi="Arial" w:cs="Arial" w:eastAsia="Arial"/>
      <w:sz w:val="30"/>
      <w:szCs w:val="30"/>
    </w:rPr>
  </w:style>
  <w:style w:type="paragraph" w:styleId="710" w:customStyle="1">
    <w:name w:val="Заголовок 41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1" w:customStyle="1">
    <w:name w:val="Heading 4 Char"/>
    <w:link w:val="710"/>
    <w:uiPriority w:val="9"/>
    <w:rPr>
      <w:rFonts w:ascii="Arial" w:hAnsi="Arial" w:cs="Arial" w:eastAsia="Arial"/>
      <w:b/>
      <w:bCs/>
      <w:sz w:val="26"/>
      <w:szCs w:val="26"/>
    </w:rPr>
  </w:style>
  <w:style w:type="paragraph" w:styleId="712" w:customStyle="1">
    <w:name w:val="Заголовок 51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3" w:customStyle="1">
    <w:name w:val="Heading 5 Char"/>
    <w:link w:val="712"/>
    <w:uiPriority w:val="9"/>
    <w:rPr>
      <w:rFonts w:ascii="Arial" w:hAnsi="Arial" w:cs="Arial" w:eastAsia="Arial"/>
      <w:b/>
      <w:bCs/>
      <w:sz w:val="24"/>
      <w:szCs w:val="24"/>
    </w:rPr>
  </w:style>
  <w:style w:type="paragraph" w:styleId="714" w:customStyle="1">
    <w:name w:val="Заголовок 61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5" w:customStyle="1">
    <w:name w:val="Heading 6 Char"/>
    <w:link w:val="714"/>
    <w:uiPriority w:val="9"/>
    <w:rPr>
      <w:rFonts w:ascii="Arial" w:hAnsi="Arial" w:cs="Arial" w:eastAsia="Arial"/>
      <w:b/>
      <w:bCs/>
      <w:sz w:val="22"/>
      <w:szCs w:val="22"/>
    </w:rPr>
  </w:style>
  <w:style w:type="paragraph" w:styleId="716" w:customStyle="1">
    <w:name w:val="Заголовок 71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7" w:customStyle="1">
    <w:name w:val="Heading 7 Char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8" w:customStyle="1">
    <w:name w:val="Заголовок 81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9" w:customStyle="1">
    <w:name w:val="Heading 8 Char"/>
    <w:link w:val="718"/>
    <w:uiPriority w:val="9"/>
    <w:rPr>
      <w:rFonts w:ascii="Arial" w:hAnsi="Arial" w:cs="Arial" w:eastAsia="Arial"/>
      <w:i/>
      <w:iCs/>
      <w:sz w:val="22"/>
      <w:szCs w:val="22"/>
    </w:rPr>
  </w:style>
  <w:style w:type="paragraph" w:styleId="720" w:customStyle="1">
    <w:name w:val="Заголовок 91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1" w:customStyle="1">
    <w:name w:val="Heading 9 Char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List Paragraph"/>
    <w:basedOn w:val="700"/>
    <w:rPr>
      <w:rFonts w:ascii="Times New Roman" w:hAnsi="Times New Roman" w:eastAsia="Times New Roman"/>
      <w:lang w:val="uk-UA"/>
    </w:rPr>
    <w:pPr>
      <w:ind w:left="720"/>
    </w:pPr>
  </w:style>
  <w:style w:type="paragraph" w:styleId="723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4">
    <w:name w:val="Title"/>
    <w:link w:val="7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5" w:customStyle="1">
    <w:name w:val="Название Знак"/>
    <w:link w:val="724"/>
    <w:uiPriority w:val="10"/>
    <w:rPr>
      <w:sz w:val="48"/>
      <w:szCs w:val="48"/>
    </w:rPr>
  </w:style>
  <w:style w:type="paragraph" w:styleId="726">
    <w:name w:val="Subtitle"/>
    <w:link w:val="727"/>
    <w:qFormat/>
    <w:uiPriority w:val="11"/>
    <w:rPr>
      <w:sz w:val="24"/>
      <w:szCs w:val="24"/>
    </w:rPr>
    <w:pPr>
      <w:spacing w:after="200" w:before="200"/>
    </w:pPr>
  </w:style>
  <w:style w:type="character" w:styleId="727" w:customStyle="1">
    <w:name w:val="Подзаголовок Знак"/>
    <w:link w:val="726"/>
    <w:uiPriority w:val="11"/>
    <w:rPr>
      <w:sz w:val="24"/>
      <w:szCs w:val="24"/>
    </w:rPr>
  </w:style>
  <w:style w:type="paragraph" w:styleId="728">
    <w:name w:val="Quote"/>
    <w:link w:val="729"/>
    <w:qFormat/>
    <w:uiPriority w:val="29"/>
    <w:rPr>
      <w:i/>
    </w:rPr>
    <w:pPr>
      <w:ind w:left="720" w:right="720"/>
    </w:pPr>
  </w:style>
  <w:style w:type="character" w:styleId="729" w:customStyle="1">
    <w:name w:val="Цитата 2 Знак"/>
    <w:link w:val="728"/>
    <w:uiPriority w:val="29"/>
    <w:rPr>
      <w:i/>
    </w:rPr>
  </w:style>
  <w:style w:type="paragraph" w:styleId="730">
    <w:name w:val="Intense Quote"/>
    <w:link w:val="7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 w:customStyle="1">
    <w:name w:val="Выделенная цитата Знак"/>
    <w:link w:val="730"/>
    <w:uiPriority w:val="30"/>
    <w:rPr>
      <w:i/>
    </w:rPr>
  </w:style>
  <w:style w:type="paragraph" w:styleId="732" w:customStyle="1">
    <w:name w:val="Верхній колонтитул1"/>
    <w:link w:val="7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Header Char"/>
    <w:link w:val="732"/>
    <w:uiPriority w:val="99"/>
  </w:style>
  <w:style w:type="paragraph" w:styleId="734" w:customStyle="1">
    <w:name w:val="Нижній колонтитул1"/>
    <w:link w:val="7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5" w:customStyle="1">
    <w:name w:val="Footer Char"/>
    <w:uiPriority w:val="99"/>
  </w:style>
  <w:style w:type="paragraph" w:styleId="736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7" w:customStyle="1">
    <w:name w:val="Caption Char"/>
    <w:link w:val="734"/>
    <w:uiPriority w:val="99"/>
  </w:style>
  <w:style w:type="table" w:styleId="73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4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5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6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7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8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9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0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2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3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4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5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6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link w:val="866"/>
    <w:uiPriority w:val="99"/>
    <w:semiHidden/>
    <w:unhideWhenUsed/>
    <w:rPr>
      <w:sz w:val="18"/>
    </w:rPr>
    <w:pPr>
      <w:spacing w:after="40"/>
    </w:p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uiPriority w:val="99"/>
    <w:unhideWhenUsed/>
    <w:rPr>
      <w:vertAlign w:val="superscript"/>
    </w:rPr>
  </w:style>
  <w:style w:type="paragraph" w:styleId="868">
    <w:name w:val="endnote text"/>
    <w:link w:val="869"/>
    <w:uiPriority w:val="99"/>
    <w:semiHidden/>
    <w:unhideWhenUsed/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uiPriority w:val="99"/>
    <w:semiHidden/>
    <w:unhideWhenUsed/>
    <w:rPr>
      <w:vertAlign w:val="superscript"/>
    </w:rPr>
  </w:style>
  <w:style w:type="paragraph" w:styleId="871">
    <w:name w:val="toc 1"/>
    <w:uiPriority w:val="39"/>
    <w:unhideWhenUsed/>
    <w:pPr>
      <w:spacing w:after="57"/>
    </w:pPr>
  </w:style>
  <w:style w:type="paragraph" w:styleId="872">
    <w:name w:val="toc 2"/>
    <w:uiPriority w:val="39"/>
    <w:unhideWhenUsed/>
    <w:pPr>
      <w:ind w:left="283"/>
      <w:spacing w:after="57"/>
    </w:pPr>
  </w:style>
  <w:style w:type="paragraph" w:styleId="873">
    <w:name w:val="toc 3"/>
    <w:uiPriority w:val="39"/>
    <w:unhideWhenUsed/>
    <w:pPr>
      <w:ind w:left="567"/>
      <w:spacing w:after="57"/>
    </w:pPr>
  </w:style>
  <w:style w:type="paragraph" w:styleId="874">
    <w:name w:val="toc 4"/>
    <w:uiPriority w:val="39"/>
    <w:unhideWhenUsed/>
    <w:pPr>
      <w:ind w:left="850"/>
      <w:spacing w:after="57"/>
    </w:pPr>
  </w:style>
  <w:style w:type="paragraph" w:styleId="875">
    <w:name w:val="toc 5"/>
    <w:uiPriority w:val="39"/>
    <w:unhideWhenUsed/>
    <w:pPr>
      <w:ind w:left="1134"/>
      <w:spacing w:after="57"/>
    </w:pPr>
  </w:style>
  <w:style w:type="paragraph" w:styleId="876">
    <w:name w:val="toc 6"/>
    <w:uiPriority w:val="39"/>
    <w:unhideWhenUsed/>
    <w:pPr>
      <w:ind w:left="1417"/>
      <w:spacing w:after="57"/>
    </w:pPr>
  </w:style>
  <w:style w:type="paragraph" w:styleId="877">
    <w:name w:val="toc 7"/>
    <w:uiPriority w:val="39"/>
    <w:unhideWhenUsed/>
    <w:pPr>
      <w:ind w:left="1701"/>
      <w:spacing w:after="57"/>
    </w:pPr>
  </w:style>
  <w:style w:type="paragraph" w:styleId="878">
    <w:name w:val="toc 8"/>
    <w:uiPriority w:val="39"/>
    <w:unhideWhenUsed/>
    <w:pPr>
      <w:ind w:left="1984"/>
      <w:spacing w:after="57"/>
    </w:pPr>
  </w:style>
  <w:style w:type="paragraph" w:styleId="879">
    <w:name w:val="toc 9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uiPriority w:val="99"/>
    <w:unhideWhenUsed/>
  </w:style>
  <w:style w:type="paragraph" w:styleId="882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3">
    <w:name w:val="Balloon Text"/>
    <w:basedOn w:val="700"/>
    <w:link w:val="884"/>
    <w:semiHidden/>
    <w:rPr>
      <w:rFonts w:ascii="Tahoma" w:hAnsi="Tahoma"/>
      <w:sz w:val="16"/>
      <w:szCs w:val="16"/>
    </w:rPr>
  </w:style>
  <w:style w:type="character" w:styleId="884" w:customStyle="1">
    <w:name w:val="Текст выноски Знак"/>
    <w:basedOn w:val="701"/>
    <w:link w:val="883"/>
    <w:semiHidden/>
    <w:rPr>
      <w:rFonts w:ascii="Tahoma" w:hAnsi="Tahoma" w:eastAsia="Calibri"/>
      <w:sz w:val="16"/>
      <w:szCs w:val="16"/>
      <w:lang w:bidi="en-US"/>
    </w:rPr>
  </w:style>
  <w:style w:type="paragraph" w:styleId="885">
    <w:name w:val="Normal (Web)"/>
    <w:basedOn w:val="700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86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87" w:customStyle="1">
    <w:name w:val="Основной текст1"/>
    <w:basedOn w:val="700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88" w:customStyle="1">
    <w:name w:val="Абзац списка1"/>
    <w:basedOn w:val="700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89" w:customStyle="1">
    <w:name w:val="Обычный (веб)1"/>
    <w:basedOn w:val="700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90" w:customStyle="1">
    <w:name w:val="docy"/>
    <w:basedOn w:val="701"/>
  </w:style>
  <w:style w:type="paragraph" w:styleId="891" w:customStyle="1">
    <w:name w:val="docdata"/>
    <w:basedOn w:val="70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92">
    <w:name w:val="Header"/>
    <w:basedOn w:val="700"/>
    <w:link w:val="89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3" w:customStyle="1">
    <w:name w:val="Верхний колонтитул Знак"/>
    <w:basedOn w:val="701"/>
    <w:link w:val="892"/>
    <w:uiPriority w:val="99"/>
    <w:semiHidden/>
  </w:style>
  <w:style w:type="paragraph" w:styleId="894">
    <w:name w:val="Footer"/>
    <w:basedOn w:val="700"/>
    <w:link w:val="89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5" w:customStyle="1">
    <w:name w:val="Нижний колонтитул Знак"/>
    <w:basedOn w:val="701"/>
    <w:link w:val="894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2023-05-24T14:29:00Z</dcterms:created>
  <dcterms:modified xsi:type="dcterms:W3CDTF">2023-06-03T10:31:49Z</dcterms:modified>
</cp:coreProperties>
</file>