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/>
        <w:rPr>
          <w:rFonts w:ascii="Times New Roman" w:hAnsi="Times New Roman" w:eastAsia="Times New Roman"/>
          <w:b/>
          <w:color w:val="000000"/>
          <w:sz w:val="16"/>
        </w:rPr>
      </w:pPr>
      <w:r>
        <w:rPr>
          <w:rFonts w:ascii="Times New Roman" w:hAnsi="Times New Roman" w:eastAsia="Times New Roman"/>
          <w:b/>
          <w:color w:val="000000"/>
          <w:sz w:val="16"/>
          <w:highlight w:val="none"/>
        </w:rPr>
      </w:r>
      <w:r>
        <w:rPr>
          <w:rFonts w:ascii="Times New Roman" w:hAnsi="Times New Roman" w:eastAsia="Times New Roman"/>
          <w:b/>
          <w:color w:val="000000"/>
          <w:sz w:val="16"/>
          <w:highlight w:val="none"/>
        </w:rPr>
      </w:r>
      <w:r>
        <w:rPr>
          <w:sz w:val="10"/>
        </w:rPr>
      </w:r>
    </w:p>
    <w:p>
      <w:pPr>
        <w:contextualSpacing w:val="true"/>
        <w:jc w:val="center"/>
        <w:spacing w:after="0" w:afterAutospacing="0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spacing w:after="0" w:afterAutospacing="0"/>
        <w:rPr>
          <w:sz w:val="10"/>
        </w:rPr>
      </w:pPr>
      <w:r>
        <w:rPr>
          <w:sz w:val="10"/>
        </w:rPr>
      </w:r>
      <w:r>
        <w:rPr>
          <w:sz w:val="10"/>
        </w:rPr>
      </w:r>
      <w:r>
        <w:rPr>
          <w:sz w:val="10"/>
        </w:rPr>
      </w:r>
    </w:p>
    <w:p>
      <w:pPr>
        <w:contextualSpacing w:val="true"/>
        <w:jc w:val="center"/>
        <w:spacing w:after="0" w:afterAutospacing="0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(тридцять п’ята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contextualSpacing w:val="true"/>
        <w:jc w:val="center"/>
        <w:spacing w:after="0" w:afterAutospacing="0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jc w:val="center"/>
        <w:spacing w:after="0" w:afterAutospacing="0"/>
        <w:rPr>
          <w:sz w:val="10"/>
        </w:rPr>
      </w:pPr>
      <w:r>
        <w:rPr>
          <w:sz w:val="10"/>
        </w:rPr>
      </w:r>
      <w:r>
        <w:rPr>
          <w:sz w:val="10"/>
        </w:rPr>
      </w:r>
      <w:r>
        <w:rPr>
          <w:sz w:val="10"/>
        </w:rPr>
      </w:r>
    </w:p>
    <w:p>
      <w:pPr>
        <w:spacing w:after="0" w:afterAutospacing="0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02 червня 2023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м. </w:t>
      </w:r>
      <w:r>
        <w:rPr>
          <w:rFonts w:ascii="Times New Roman" w:hAnsi="Times New Roman" w:eastAsia="Times New Roman"/>
          <w:color w:val="000000"/>
          <w:sz w:val="28"/>
        </w:rPr>
        <w:t xml:space="preserve">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293</w:t>
      </w:r>
      <w:r/>
    </w:p>
    <w:p>
      <w:pPr>
        <w:jc w:val="center"/>
        <w:spacing w:after="0" w:afterAutospacing="0"/>
        <w:rPr>
          <w:sz w:val="10"/>
        </w:rPr>
      </w:pPr>
      <w:r>
        <w:rPr>
          <w:sz w:val="10"/>
        </w:rPr>
      </w:r>
      <w:r>
        <w:rPr>
          <w:sz w:val="10"/>
        </w:rPr>
      </w:r>
      <w:r>
        <w:rPr>
          <w:sz w:val="10"/>
        </w:rPr>
      </w:r>
    </w:p>
    <w:p>
      <w:pPr>
        <w:ind w:right="5811"/>
        <w:jc w:val="both"/>
        <w:spacing w:after="0" w:afterAutospacing="0"/>
        <w:rPr>
          <w:rFonts w:ascii="Times New Roman" w:hAnsi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eastAsia="Times New Roman"/>
          <w:b/>
          <w:sz w:val="28"/>
        </w:rPr>
        <w:t xml:space="preserve">Про прийняття в комунальну власність Менської міської територіальної громади майна для освітніх закладів</w:t>
      </w:r>
      <w:r/>
    </w:p>
    <w:p>
      <w:pPr>
        <w:jc w:val="center"/>
        <w:spacing w:after="0" w:afterAutospacing="0"/>
        <w:rPr>
          <w:sz w:val="10"/>
        </w:rPr>
      </w:pPr>
      <w:r>
        <w:rPr>
          <w:sz w:val="10"/>
        </w:rPr>
      </w:r>
      <w:r>
        <w:rPr>
          <w:sz w:val="10"/>
        </w:rPr>
      </w:r>
      <w:r>
        <w:rPr>
          <w:sz w:val="10"/>
        </w:rPr>
      </w:r>
    </w:p>
    <w:p>
      <w:pPr>
        <w:pStyle w:val="913"/>
        <w:ind w:right="-1"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закладів освіти громади</w:t>
      </w:r>
      <w:r>
        <w:rPr>
          <w:sz w:val="28"/>
          <w:szCs w:val="28"/>
          <w:lang w:val="uk-UA"/>
        </w:rPr>
        <w:t xml:space="preserve"> обладнанням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необхідним для організації безперебійного освітнього процесу</w:t>
      </w:r>
      <w:r>
        <w:rPr>
          <w:sz w:val="28"/>
          <w:szCs w:val="28"/>
          <w:lang w:val="uk-UA"/>
        </w:rPr>
        <w:t xml:space="preserve">, в рамках співпраці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згідно листа-угоди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між ФУНДАЦІЄЮ </w:t>
      </w:r>
      <w:r>
        <w:rPr>
          <w:sz w:val="28"/>
          <w:szCs w:val="28"/>
          <w:lang w:val="en-US"/>
        </w:rPr>
        <w:t xml:space="preserve">ALIGHT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Громадською орг</w:t>
      </w:r>
      <w:r>
        <w:rPr>
          <w:sz w:val="28"/>
          <w:szCs w:val="28"/>
          <w:lang w:val="uk-UA"/>
        </w:rPr>
        <w:t xml:space="preserve">анізацією «Добрі ініціативи </w:t>
      </w:r>
      <w:r>
        <w:rPr>
          <w:sz w:val="28"/>
          <w:szCs w:val="28"/>
          <w:lang w:val="uk-UA"/>
        </w:rPr>
        <w:t xml:space="preserve">Менщ</w:t>
      </w:r>
      <w:r>
        <w:rPr>
          <w:sz w:val="28"/>
          <w:szCs w:val="28"/>
          <w:lang w:val="uk-UA"/>
        </w:rPr>
        <w:t xml:space="preserve">ини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, керуючись </w:t>
      </w:r>
      <w:r>
        <w:rPr>
          <w:sz w:val="28"/>
          <w:szCs w:val="28"/>
          <w:lang w:val="uk-UA"/>
        </w:rPr>
        <w:t xml:space="preserve">рішенням 30 сесії Менської міської ради восьмого скликання від 28 лютого 2023 року №79 «Про затвердження Порядку прийняття майна до комунальної власності Менської міської територіальної громади», </w:t>
      </w:r>
      <w:r>
        <w:rPr>
          <w:sz w:val="28"/>
          <w:szCs w:val="28"/>
          <w:lang w:val="uk-UA"/>
        </w:rPr>
        <w:t xml:space="preserve">ст.ст</w:t>
      </w:r>
      <w:r>
        <w:rPr>
          <w:sz w:val="28"/>
          <w:szCs w:val="28"/>
          <w:lang w:val="uk-UA"/>
        </w:rPr>
        <w:t xml:space="preserve">. 26, 60 Закону України «Про місцеве самоврядування в Україні», Менська міська рада</w:t>
      </w:r>
      <w:r/>
    </w:p>
    <w:p>
      <w:pPr>
        <w:pStyle w:val="91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pStyle w:val="913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color w:val="000000"/>
          <w:sz w:val="28"/>
          <w:szCs w:val="28"/>
          <w:lang w:val="uk-UA" w:eastAsia="uk-UA"/>
        </w:rPr>
        <w:t xml:space="preserve">Прийняти в комунальну власність Менської міської територіальної громади </w:t>
      </w:r>
      <w:r>
        <w:rPr>
          <w:rStyle w:val="915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майно</w:t>
      </w:r>
      <w:r>
        <w:rPr>
          <w:color w:val="000000"/>
          <w:sz w:val="28"/>
          <w:szCs w:val="28"/>
          <w:lang w:val="uk-UA"/>
        </w:rPr>
        <w:t xml:space="preserve">, безоплатно передане </w:t>
      </w:r>
      <w:r>
        <w:rPr>
          <w:sz w:val="28"/>
          <w:szCs w:val="28"/>
          <w:lang w:val="uk-UA"/>
        </w:rPr>
        <w:t xml:space="preserve">Громадською організацією «Добрі ініціативи </w:t>
      </w:r>
      <w:r>
        <w:rPr>
          <w:sz w:val="28"/>
          <w:szCs w:val="28"/>
          <w:lang w:val="uk-UA"/>
        </w:rPr>
        <w:t xml:space="preserve">Менщини</w:t>
      </w:r>
      <w:r>
        <w:rPr>
          <w:sz w:val="28"/>
          <w:szCs w:val="28"/>
          <w:lang w:val="uk-UA"/>
        </w:rPr>
        <w:t xml:space="preserve">», в рамках співпраці, між ФУНДАЦІЄЮ </w:t>
      </w:r>
      <w:r>
        <w:rPr>
          <w:sz w:val="28"/>
          <w:szCs w:val="28"/>
          <w:lang w:val="en-US"/>
        </w:rPr>
        <w:t xml:space="preserve">ALIGHT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Громадською організацією «Добрі ініціативи </w:t>
      </w:r>
      <w:r>
        <w:rPr>
          <w:sz w:val="28"/>
          <w:szCs w:val="28"/>
          <w:lang w:val="uk-UA"/>
        </w:rPr>
        <w:t xml:space="preserve">Менщини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, як гуманітарну допомогу для забезпечення </w:t>
      </w:r>
      <w:r>
        <w:rPr>
          <w:sz w:val="28"/>
          <w:szCs w:val="28"/>
          <w:lang w:val="uk-UA"/>
        </w:rPr>
        <w:t xml:space="preserve">закладів освіти громади обладнанням, необхідним для організації безперебійного освітнього процесу</w:t>
      </w:r>
      <w:r>
        <w:rPr>
          <w:rStyle w:val="915"/>
          <w:bCs/>
          <w:color w:val="000000"/>
          <w:sz w:val="28"/>
          <w:szCs w:val="28"/>
          <w:lang w:val="uk-UA"/>
        </w:rPr>
        <w:t xml:space="preserve">, відповідно додатку 1 до даного рішення, </w:t>
      </w:r>
      <w:r>
        <w:rPr>
          <w:color w:val="000000"/>
          <w:sz w:val="28"/>
          <w:szCs w:val="28"/>
          <w:lang w:val="uk-UA" w:eastAsia="uk-UA"/>
        </w:rPr>
        <w:t xml:space="preserve">та включити його до переліку майна комунальної власності Менської міської територіальної громади. </w:t>
      </w:r>
      <w:r/>
    </w:p>
    <w:p>
      <w:pPr>
        <w:pStyle w:val="913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Передати вказане в пункті</w:t>
      </w:r>
      <w:bookmarkStart w:id="0" w:name="_GoBack"/>
      <w:r/>
      <w:bookmarkEnd w:id="0"/>
      <w:r>
        <w:rPr>
          <w:color w:val="000000"/>
          <w:sz w:val="28"/>
          <w:szCs w:val="28"/>
          <w:lang w:val="uk-UA"/>
        </w:rPr>
        <w:t xml:space="preserve"> 1 рішення майно в оперативне управління та на баланс закладів освіти згідно додатку 2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913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Доручити міському голові укласти договори про оперативне управління.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4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Контр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оль за виконанням рішення покласти на постійну комісію Менської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В.В.Прищепу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60" w:right="566" w:bottom="142" w:left="1418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7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19050" t="0" r="0" b="0"/>
              <wp:docPr id="2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5.5pt;height:57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2">
    <w:name w:val="Heading 1"/>
    <w:basedOn w:val="721"/>
    <w:next w:val="721"/>
    <w:link w:val="73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3">
    <w:name w:val="Heading 2"/>
    <w:basedOn w:val="721"/>
    <w:next w:val="721"/>
    <w:link w:val="73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4">
    <w:name w:val="Heading 3"/>
    <w:basedOn w:val="721"/>
    <w:next w:val="721"/>
    <w:link w:val="7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5">
    <w:name w:val="Heading 4"/>
    <w:basedOn w:val="721"/>
    <w:next w:val="721"/>
    <w:link w:val="7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6">
    <w:name w:val="Heading 5"/>
    <w:basedOn w:val="721"/>
    <w:next w:val="721"/>
    <w:link w:val="74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7">
    <w:name w:val="Heading 6"/>
    <w:basedOn w:val="721"/>
    <w:next w:val="721"/>
    <w:link w:val="74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8">
    <w:name w:val="Heading 7"/>
    <w:basedOn w:val="721"/>
    <w:next w:val="721"/>
    <w:link w:val="74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9">
    <w:name w:val="Heading 8"/>
    <w:basedOn w:val="721"/>
    <w:next w:val="721"/>
    <w:link w:val="74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00">
    <w:name w:val="Heading 9"/>
    <w:basedOn w:val="721"/>
    <w:next w:val="721"/>
    <w:link w:val="74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01">
    <w:name w:val="Caption"/>
    <w:basedOn w:val="721"/>
    <w:next w:val="72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02">
    <w:name w:val="Plain Table 1"/>
    <w:basedOn w:val="7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72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7">
    <w:name w:val="Grid Table 1 Light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4"/>
    <w:basedOn w:val="7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1">
    <w:name w:val="Grid Table 5 Dark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7 Colorful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List Table 1 Light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List Table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6">
    <w:name w:val="List Table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List Table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5 Dark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9">
    <w:name w:val="List Table 6 Colorful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20">
    <w:name w:val="List Table 7 Colorful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21" w:default="1">
    <w:name w:val="Normal"/>
    <w:qFormat/>
  </w:style>
  <w:style w:type="character" w:styleId="722" w:default="1">
    <w:name w:val="Default Paragraph Font"/>
    <w:uiPriority w:val="1"/>
    <w:semiHidden/>
    <w:unhideWhenUsed/>
  </w:style>
  <w:style w:type="table" w:styleId="7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4" w:default="1">
    <w:name w:val="No List"/>
    <w:uiPriority w:val="99"/>
    <w:semiHidden/>
    <w:unhideWhenUsed/>
  </w:style>
  <w:style w:type="character" w:styleId="725" w:customStyle="1">
    <w:name w:val="Title Char"/>
    <w:basedOn w:val="722"/>
    <w:uiPriority w:val="10"/>
    <w:rPr>
      <w:sz w:val="48"/>
      <w:szCs w:val="48"/>
    </w:rPr>
  </w:style>
  <w:style w:type="character" w:styleId="726" w:customStyle="1">
    <w:name w:val="Subtitle Char"/>
    <w:basedOn w:val="722"/>
    <w:uiPriority w:val="11"/>
    <w:rPr>
      <w:sz w:val="24"/>
      <w:szCs w:val="24"/>
    </w:rPr>
  </w:style>
  <w:style w:type="character" w:styleId="727" w:customStyle="1">
    <w:name w:val="Quote Char"/>
    <w:uiPriority w:val="29"/>
    <w:rPr>
      <w:i/>
    </w:rPr>
  </w:style>
  <w:style w:type="character" w:styleId="728" w:customStyle="1">
    <w:name w:val="Intense Quote Char"/>
    <w:uiPriority w:val="30"/>
    <w:rPr>
      <w:i/>
    </w:rPr>
  </w:style>
  <w:style w:type="character" w:styleId="729" w:customStyle="1">
    <w:name w:val="Footnote Text Char"/>
    <w:uiPriority w:val="99"/>
    <w:rPr>
      <w:sz w:val="18"/>
    </w:rPr>
  </w:style>
  <w:style w:type="character" w:styleId="730" w:customStyle="1">
    <w:name w:val="Endnote Text Char"/>
    <w:uiPriority w:val="99"/>
    <w:rPr>
      <w:sz w:val="20"/>
    </w:rPr>
  </w:style>
  <w:style w:type="paragraph" w:styleId="731" w:customStyle="1">
    <w:name w:val="Заголовок 11"/>
    <w:link w:val="73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32" w:customStyle="1">
    <w:name w:val="Heading 1 Char"/>
    <w:link w:val="731"/>
    <w:uiPriority w:val="9"/>
    <w:rPr>
      <w:rFonts w:ascii="Arial" w:hAnsi="Arial" w:cs="Arial" w:eastAsia="Arial"/>
      <w:sz w:val="40"/>
      <w:szCs w:val="40"/>
    </w:rPr>
  </w:style>
  <w:style w:type="paragraph" w:styleId="733" w:customStyle="1">
    <w:name w:val="Заголовок 21"/>
    <w:link w:val="73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34" w:customStyle="1">
    <w:name w:val="Heading 2 Char"/>
    <w:link w:val="733"/>
    <w:uiPriority w:val="9"/>
    <w:rPr>
      <w:rFonts w:ascii="Arial" w:hAnsi="Arial" w:cs="Arial" w:eastAsia="Arial"/>
      <w:sz w:val="34"/>
    </w:rPr>
  </w:style>
  <w:style w:type="paragraph" w:styleId="735" w:customStyle="1">
    <w:name w:val="Заголовок 31"/>
    <w:link w:val="7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6" w:customStyle="1">
    <w:name w:val="Heading 3 Char"/>
    <w:link w:val="735"/>
    <w:uiPriority w:val="9"/>
    <w:rPr>
      <w:rFonts w:ascii="Arial" w:hAnsi="Arial" w:cs="Arial" w:eastAsia="Arial"/>
      <w:sz w:val="30"/>
      <w:szCs w:val="30"/>
    </w:rPr>
  </w:style>
  <w:style w:type="paragraph" w:styleId="737" w:customStyle="1">
    <w:name w:val="Заголовок 41"/>
    <w:link w:val="7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8" w:customStyle="1">
    <w:name w:val="Heading 4 Char"/>
    <w:link w:val="737"/>
    <w:uiPriority w:val="9"/>
    <w:rPr>
      <w:rFonts w:ascii="Arial" w:hAnsi="Arial" w:cs="Arial" w:eastAsia="Arial"/>
      <w:b/>
      <w:bCs/>
      <w:sz w:val="26"/>
      <w:szCs w:val="26"/>
    </w:rPr>
  </w:style>
  <w:style w:type="paragraph" w:styleId="739" w:customStyle="1">
    <w:name w:val="Заголовок 51"/>
    <w:link w:val="74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0" w:customStyle="1">
    <w:name w:val="Heading 5 Char"/>
    <w:link w:val="739"/>
    <w:uiPriority w:val="9"/>
    <w:rPr>
      <w:rFonts w:ascii="Arial" w:hAnsi="Arial" w:cs="Arial" w:eastAsia="Arial"/>
      <w:b/>
      <w:bCs/>
      <w:sz w:val="24"/>
      <w:szCs w:val="24"/>
    </w:rPr>
  </w:style>
  <w:style w:type="paragraph" w:styleId="741" w:customStyle="1">
    <w:name w:val="Заголовок 61"/>
    <w:link w:val="74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42" w:customStyle="1">
    <w:name w:val="Heading 6 Char"/>
    <w:link w:val="741"/>
    <w:uiPriority w:val="9"/>
    <w:rPr>
      <w:rFonts w:ascii="Arial" w:hAnsi="Arial" w:cs="Arial" w:eastAsia="Arial"/>
      <w:b/>
      <w:bCs/>
      <w:sz w:val="22"/>
      <w:szCs w:val="22"/>
    </w:rPr>
  </w:style>
  <w:style w:type="paragraph" w:styleId="743" w:customStyle="1">
    <w:name w:val="Заголовок 71"/>
    <w:link w:val="74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44" w:customStyle="1">
    <w:name w:val="Heading 7 Char"/>
    <w:link w:val="7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5" w:customStyle="1">
    <w:name w:val="Заголовок 81"/>
    <w:link w:val="74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46" w:customStyle="1">
    <w:name w:val="Heading 8 Char"/>
    <w:link w:val="745"/>
    <w:uiPriority w:val="9"/>
    <w:rPr>
      <w:rFonts w:ascii="Arial" w:hAnsi="Arial" w:cs="Arial" w:eastAsia="Arial"/>
      <w:i/>
      <w:iCs/>
      <w:sz w:val="22"/>
      <w:szCs w:val="22"/>
    </w:rPr>
  </w:style>
  <w:style w:type="paragraph" w:styleId="747" w:customStyle="1">
    <w:name w:val="Заголовок 91"/>
    <w:link w:val="74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8" w:customStyle="1">
    <w:name w:val="Heading 9 Char"/>
    <w:link w:val="747"/>
    <w:uiPriority w:val="9"/>
    <w:rPr>
      <w:rFonts w:ascii="Arial" w:hAnsi="Arial" w:cs="Arial" w:eastAsia="Arial"/>
      <w:i/>
      <w:iCs/>
      <w:sz w:val="21"/>
      <w:szCs w:val="21"/>
    </w:rPr>
  </w:style>
  <w:style w:type="paragraph" w:styleId="749">
    <w:name w:val="List Paragraph"/>
    <w:basedOn w:val="721"/>
    <w:qFormat/>
    <w:uiPriority w:val="34"/>
    <w:pPr>
      <w:contextualSpacing w:val="true"/>
      <w:ind w:left="720"/>
    </w:pPr>
  </w:style>
  <w:style w:type="paragraph" w:styleId="750">
    <w:name w:val="No Spacing"/>
    <w:qFormat/>
    <w:uiPriority w:val="1"/>
  </w:style>
  <w:style w:type="paragraph" w:styleId="751">
    <w:name w:val="Title"/>
    <w:link w:val="75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2" w:customStyle="1">
    <w:name w:val="Назва Знак"/>
    <w:link w:val="751"/>
    <w:uiPriority w:val="10"/>
    <w:rPr>
      <w:sz w:val="48"/>
      <w:szCs w:val="48"/>
    </w:rPr>
  </w:style>
  <w:style w:type="paragraph" w:styleId="753">
    <w:name w:val="Subtitle"/>
    <w:link w:val="754"/>
    <w:qFormat/>
    <w:uiPriority w:val="11"/>
    <w:rPr>
      <w:sz w:val="24"/>
      <w:szCs w:val="24"/>
    </w:rPr>
    <w:pPr>
      <w:spacing w:after="200" w:before="200"/>
    </w:pPr>
  </w:style>
  <w:style w:type="character" w:styleId="754" w:customStyle="1">
    <w:name w:val="Підзаголовок Знак"/>
    <w:link w:val="753"/>
    <w:uiPriority w:val="11"/>
    <w:rPr>
      <w:sz w:val="24"/>
      <w:szCs w:val="24"/>
    </w:rPr>
  </w:style>
  <w:style w:type="paragraph" w:styleId="755">
    <w:name w:val="Quote"/>
    <w:link w:val="756"/>
    <w:qFormat/>
    <w:uiPriority w:val="29"/>
    <w:rPr>
      <w:i/>
    </w:rPr>
    <w:pPr>
      <w:ind w:left="720" w:right="720"/>
    </w:pPr>
  </w:style>
  <w:style w:type="character" w:styleId="756" w:customStyle="1">
    <w:name w:val="Цитата Знак"/>
    <w:link w:val="755"/>
    <w:uiPriority w:val="29"/>
    <w:rPr>
      <w:i/>
    </w:rPr>
  </w:style>
  <w:style w:type="paragraph" w:styleId="757">
    <w:name w:val="Intense Quote"/>
    <w:link w:val="75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8" w:customStyle="1">
    <w:name w:val="Насичена цитата Знак"/>
    <w:link w:val="757"/>
    <w:uiPriority w:val="30"/>
    <w:rPr>
      <w:i/>
    </w:rPr>
  </w:style>
  <w:style w:type="paragraph" w:styleId="759" w:customStyle="1">
    <w:name w:val="Верхній колонтитул1"/>
    <w:link w:val="76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0" w:customStyle="1">
    <w:name w:val="Header Char"/>
    <w:link w:val="759"/>
    <w:uiPriority w:val="99"/>
  </w:style>
  <w:style w:type="paragraph" w:styleId="761" w:customStyle="1">
    <w:name w:val="Нижній колонтитул1"/>
    <w:link w:val="76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2" w:customStyle="1">
    <w:name w:val="Footer Char"/>
    <w:uiPriority w:val="99"/>
  </w:style>
  <w:style w:type="paragraph" w:styleId="763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4" w:customStyle="1">
    <w:name w:val="Caption Char"/>
    <w:link w:val="761"/>
    <w:uiPriority w:val="99"/>
  </w:style>
  <w:style w:type="table" w:styleId="76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9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0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2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4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5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6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7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8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9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0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07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8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9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0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1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2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3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4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9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0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1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2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3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4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5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7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8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9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0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1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2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3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1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2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3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4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5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6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7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8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9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0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1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2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3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1">
    <w:name w:val="Hyperlink"/>
    <w:uiPriority w:val="99"/>
    <w:unhideWhenUsed/>
    <w:rPr>
      <w:color w:val="0000FF" w:themeColor="hyperlink"/>
      <w:u w:val="single"/>
    </w:rPr>
  </w:style>
  <w:style w:type="paragraph" w:styleId="892">
    <w:name w:val="footnote text"/>
    <w:link w:val="893"/>
    <w:uiPriority w:val="99"/>
    <w:semiHidden/>
    <w:unhideWhenUsed/>
    <w:rPr>
      <w:sz w:val="18"/>
    </w:rPr>
    <w:pPr>
      <w:spacing w:after="40"/>
    </w:pPr>
  </w:style>
  <w:style w:type="character" w:styleId="893" w:customStyle="1">
    <w:name w:val="Текст виноски Знак"/>
    <w:link w:val="892"/>
    <w:uiPriority w:val="99"/>
    <w:rPr>
      <w:sz w:val="18"/>
    </w:rPr>
  </w:style>
  <w:style w:type="character" w:styleId="894">
    <w:name w:val="footnote reference"/>
    <w:uiPriority w:val="99"/>
    <w:unhideWhenUsed/>
    <w:rPr>
      <w:vertAlign w:val="superscript"/>
    </w:rPr>
  </w:style>
  <w:style w:type="paragraph" w:styleId="895">
    <w:name w:val="endnote text"/>
    <w:link w:val="896"/>
    <w:uiPriority w:val="99"/>
    <w:semiHidden/>
    <w:unhideWhenUsed/>
  </w:style>
  <w:style w:type="character" w:styleId="896" w:customStyle="1">
    <w:name w:val="Текст кінцевої виноски Знак"/>
    <w:link w:val="895"/>
    <w:uiPriority w:val="99"/>
    <w:rPr>
      <w:sz w:val="20"/>
    </w:rPr>
  </w:style>
  <w:style w:type="character" w:styleId="897">
    <w:name w:val="endnote reference"/>
    <w:uiPriority w:val="99"/>
    <w:semiHidden/>
    <w:unhideWhenUsed/>
    <w:rPr>
      <w:vertAlign w:val="superscript"/>
    </w:rPr>
  </w:style>
  <w:style w:type="paragraph" w:styleId="898">
    <w:name w:val="toc 1"/>
    <w:uiPriority w:val="39"/>
    <w:unhideWhenUsed/>
    <w:pPr>
      <w:spacing w:after="57"/>
    </w:pPr>
  </w:style>
  <w:style w:type="paragraph" w:styleId="899">
    <w:name w:val="toc 2"/>
    <w:uiPriority w:val="39"/>
    <w:unhideWhenUsed/>
    <w:pPr>
      <w:ind w:left="283"/>
      <w:spacing w:after="57"/>
    </w:pPr>
  </w:style>
  <w:style w:type="paragraph" w:styleId="900">
    <w:name w:val="toc 3"/>
    <w:uiPriority w:val="39"/>
    <w:unhideWhenUsed/>
    <w:pPr>
      <w:ind w:left="567"/>
      <w:spacing w:after="57"/>
    </w:pPr>
  </w:style>
  <w:style w:type="paragraph" w:styleId="901">
    <w:name w:val="toc 4"/>
    <w:uiPriority w:val="39"/>
    <w:unhideWhenUsed/>
    <w:pPr>
      <w:ind w:left="850"/>
      <w:spacing w:after="57"/>
    </w:pPr>
  </w:style>
  <w:style w:type="paragraph" w:styleId="902">
    <w:name w:val="toc 5"/>
    <w:uiPriority w:val="39"/>
    <w:unhideWhenUsed/>
    <w:pPr>
      <w:ind w:left="1134"/>
      <w:spacing w:after="57"/>
    </w:pPr>
  </w:style>
  <w:style w:type="paragraph" w:styleId="903">
    <w:name w:val="toc 6"/>
    <w:uiPriority w:val="39"/>
    <w:unhideWhenUsed/>
    <w:pPr>
      <w:ind w:left="1417"/>
      <w:spacing w:after="57"/>
    </w:pPr>
  </w:style>
  <w:style w:type="paragraph" w:styleId="904">
    <w:name w:val="toc 7"/>
    <w:uiPriority w:val="39"/>
    <w:unhideWhenUsed/>
    <w:pPr>
      <w:ind w:left="1701"/>
      <w:spacing w:after="57"/>
    </w:pPr>
  </w:style>
  <w:style w:type="paragraph" w:styleId="905">
    <w:name w:val="toc 8"/>
    <w:uiPriority w:val="39"/>
    <w:unhideWhenUsed/>
    <w:pPr>
      <w:ind w:left="1984"/>
      <w:spacing w:after="57"/>
    </w:pPr>
  </w:style>
  <w:style w:type="paragraph" w:styleId="906">
    <w:name w:val="toc 9"/>
    <w:uiPriority w:val="39"/>
    <w:unhideWhenUsed/>
    <w:pPr>
      <w:ind w:left="2268"/>
      <w:spacing w:after="57"/>
    </w:pPr>
  </w:style>
  <w:style w:type="paragraph" w:styleId="907">
    <w:name w:val="TOC Heading"/>
    <w:uiPriority w:val="39"/>
    <w:unhideWhenUsed/>
  </w:style>
  <w:style w:type="paragraph" w:styleId="908">
    <w:name w:val="table of figures"/>
    <w:uiPriority w:val="99"/>
    <w:unhideWhenUsed/>
  </w:style>
  <w:style w:type="paragraph" w:styleId="909" w:customStyle="1">
    <w:name w:val="msonormalbullet2.gif"/>
    <w:basedOn w:val="721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910">
    <w:name w:val="Balloon Text"/>
    <w:basedOn w:val="721"/>
    <w:link w:val="911"/>
    <w:semiHidden/>
    <w:rPr>
      <w:rFonts w:ascii="Tahoma" w:hAnsi="Tahoma"/>
      <w:sz w:val="16"/>
      <w:szCs w:val="16"/>
    </w:rPr>
  </w:style>
  <w:style w:type="character" w:styleId="911" w:customStyle="1">
    <w:name w:val="Текст у виносці Знак"/>
    <w:basedOn w:val="722"/>
    <w:link w:val="910"/>
    <w:semiHidden/>
    <w:rPr>
      <w:rFonts w:ascii="Tahoma" w:hAnsi="Tahoma" w:eastAsia="Calibri"/>
      <w:sz w:val="16"/>
      <w:szCs w:val="16"/>
      <w:lang w:bidi="en-US"/>
    </w:rPr>
  </w:style>
  <w:style w:type="character" w:styleId="912">
    <w:name w:val="Strong"/>
    <w:basedOn w:val="722"/>
    <w:qFormat/>
    <w:uiPriority w:val="22"/>
    <w:rPr>
      <w:b/>
      <w:bCs/>
    </w:rPr>
  </w:style>
  <w:style w:type="paragraph" w:styleId="913">
    <w:name w:val="Normal (Web)"/>
    <w:basedOn w:val="721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914" w:customStyle="1">
    <w:name w:val="docdata"/>
    <w:basedOn w:val="721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15" w:customStyle="1">
    <w:name w:val="docy"/>
    <w:basedOn w:val="722"/>
  </w:style>
  <w:style w:type="character" w:styleId="916" w:customStyle="1">
    <w:name w:val="2655"/>
    <w:basedOn w:val="722"/>
  </w:style>
  <w:style w:type="paragraph" w:styleId="917">
    <w:name w:val="Header"/>
    <w:basedOn w:val="721"/>
    <w:link w:val="918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18" w:customStyle="1">
    <w:name w:val="Верхній колонтитул Знак"/>
    <w:basedOn w:val="722"/>
    <w:link w:val="917"/>
    <w:uiPriority w:val="99"/>
    <w:semiHidden/>
  </w:style>
  <w:style w:type="paragraph" w:styleId="919">
    <w:name w:val="Footer"/>
    <w:basedOn w:val="721"/>
    <w:link w:val="92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20" w:customStyle="1">
    <w:name w:val="Нижній колонтитул Знак"/>
    <w:basedOn w:val="722"/>
    <w:link w:val="919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4EDCDCFD-4371-4C27-883D-1E32C42BF762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6C8F61D4-3DFC-4E1F-8D74-88802D2AE10D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15DDCA6B-BE10-4C20-AF9B-2A560D19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17</cp:revision>
  <dcterms:created xsi:type="dcterms:W3CDTF">2023-05-11T08:48:00Z</dcterms:created>
  <dcterms:modified xsi:type="dcterms:W3CDTF">2023-06-05T05:53:27Z</dcterms:modified>
</cp:coreProperties>
</file>