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74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highlight w:val="none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02 червня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222</w:t>
      </w:r>
      <w:bookmarkStart w:id="0" w:name="_GoBack"/>
      <w:r/>
      <w:bookmarkEnd w:id="0"/>
      <w:r/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7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по Відділу освіти Менської міської ради в частині надання </w:t>
      </w:r>
      <w:r>
        <w:rPr>
          <w:color w:val="000000"/>
          <w:sz w:val="28"/>
          <w:szCs w:val="28"/>
          <w:lang w:eastAsia="uk-UA"/>
        </w:rPr>
        <w:t xml:space="preserve">дошкільної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предметів, матеріалів та інвентарю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113</w:t>
      </w:r>
      <w:r>
        <w:rPr>
          <w:color w:val="000000"/>
          <w:sz w:val="28"/>
          <w:szCs w:val="28"/>
          <w:lang w:eastAsia="uk-UA"/>
        </w:rPr>
        <w:t xml:space="preserve">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послуг (крім комунальних) по </w:t>
      </w:r>
      <w:r>
        <w:rPr>
          <w:color w:val="000000"/>
          <w:sz w:val="28"/>
          <w:szCs w:val="28"/>
          <w:lang w:eastAsia="uk-UA"/>
        </w:rPr>
        <w:t xml:space="preserve">Синявському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ЗДО «Дзвіночок» </w:t>
      </w:r>
      <w:r>
        <w:rPr>
          <w:color w:val="000000"/>
          <w:sz w:val="28"/>
          <w:szCs w:val="28"/>
          <w:lang w:eastAsia="uk-UA"/>
        </w:rPr>
        <w:t xml:space="preserve">на </w:t>
      </w:r>
      <w:r>
        <w:rPr>
          <w:color w:val="000000"/>
          <w:sz w:val="28"/>
          <w:szCs w:val="28"/>
          <w:lang w:eastAsia="uk-UA"/>
        </w:rPr>
        <w:t xml:space="preserve">таку ж </w:t>
      </w:r>
      <w:r>
        <w:rPr>
          <w:color w:val="000000"/>
          <w:sz w:val="28"/>
          <w:szCs w:val="28"/>
          <w:lang w:eastAsia="uk-UA"/>
        </w:rPr>
        <w:t xml:space="preserve">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заміна насосної станції для системи водопостачання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210</w:t>
      </w:r>
      <w:r>
        <w:rPr>
          <w:color w:val="000000"/>
          <w:sz w:val="28"/>
          <w:szCs w:val="28"/>
          <w:lang w:eastAsia="uk-UA"/>
        </w:rPr>
        <w:t xml:space="preserve"> -11300,00 грн., КЕКВ 2240 +11300,00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Менської міської ради з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pStyle w:val="873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ab/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по Відділу освіти Менської міської ради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лютому місяці</w:t>
      </w:r>
      <w:r>
        <w:rPr>
          <w:color w:val="000000"/>
          <w:sz w:val="28"/>
          <w:szCs w:val="28"/>
          <w:lang w:eastAsia="uk-UA"/>
        </w:rPr>
        <w:t xml:space="preserve">  на суму </w:t>
      </w:r>
      <w:r>
        <w:rPr>
          <w:color w:val="000000"/>
          <w:sz w:val="28"/>
          <w:szCs w:val="28"/>
          <w:lang w:eastAsia="uk-UA"/>
        </w:rPr>
        <w:t xml:space="preserve">69734,00</w:t>
      </w:r>
      <w:r>
        <w:rPr>
          <w:color w:val="000000"/>
          <w:sz w:val="28"/>
          <w:szCs w:val="28"/>
          <w:lang w:eastAsia="uk-UA"/>
        </w:rPr>
        <w:t xml:space="preserve"> грн.,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березн</w:t>
      </w:r>
      <w:r>
        <w:rPr>
          <w:color w:val="000000"/>
          <w:sz w:val="28"/>
          <w:szCs w:val="28"/>
          <w:lang w:eastAsia="uk-UA"/>
        </w:rPr>
        <w:t xml:space="preserve">і місяці на суму </w:t>
      </w:r>
      <w:r>
        <w:rPr>
          <w:color w:val="000000"/>
          <w:sz w:val="28"/>
          <w:szCs w:val="28"/>
          <w:lang w:eastAsia="uk-UA"/>
        </w:rPr>
        <w:t xml:space="preserve">500000</w:t>
      </w:r>
      <w:r>
        <w:rPr>
          <w:color w:val="000000"/>
          <w:sz w:val="28"/>
          <w:szCs w:val="28"/>
          <w:lang w:eastAsia="uk-UA"/>
        </w:rPr>
        <w:t xml:space="preserve">,00 грн., у </w:t>
      </w:r>
      <w:r>
        <w:rPr>
          <w:color w:val="000000"/>
          <w:sz w:val="28"/>
          <w:szCs w:val="28"/>
          <w:lang w:eastAsia="uk-UA"/>
        </w:rPr>
        <w:t xml:space="preserve">кві</w:t>
      </w:r>
      <w:r>
        <w:rPr>
          <w:color w:val="000000"/>
          <w:sz w:val="28"/>
          <w:szCs w:val="28"/>
          <w:lang w:eastAsia="uk-UA"/>
        </w:rPr>
        <w:t xml:space="preserve">тні місяці на суму </w:t>
      </w:r>
      <w:r>
        <w:rPr>
          <w:color w:val="000000"/>
          <w:sz w:val="28"/>
          <w:szCs w:val="28"/>
          <w:lang w:eastAsia="uk-UA"/>
        </w:rPr>
        <w:t xml:space="preserve">42266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за вказаним напрямком </w:t>
      </w:r>
      <w:r>
        <w:rPr>
          <w:color w:val="000000"/>
          <w:sz w:val="28"/>
          <w:szCs w:val="28"/>
          <w:lang w:eastAsia="uk-UA"/>
        </w:rPr>
        <w:t xml:space="preserve">по закладам загальної середньої освіти </w:t>
      </w:r>
      <w:r>
        <w:rPr>
          <w:color w:val="000000"/>
          <w:sz w:val="28"/>
          <w:szCs w:val="28"/>
          <w:lang w:eastAsia="uk-UA"/>
        </w:rPr>
        <w:t xml:space="preserve">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612000</w:t>
      </w:r>
      <w:r>
        <w:rPr>
          <w:color w:val="000000"/>
          <w:sz w:val="28"/>
          <w:szCs w:val="28"/>
          <w:lang w:eastAsia="uk-UA"/>
        </w:rPr>
        <w:t xml:space="preserve">,00 грн. (</w:t>
      </w:r>
      <w:r>
        <w:rPr>
          <w:color w:val="000000"/>
          <w:sz w:val="28"/>
          <w:szCs w:val="28"/>
          <w:lang w:eastAsia="uk-UA"/>
        </w:rPr>
        <w:t xml:space="preserve">забезпечення виконання норм санітарно-гігієнічного регламенту щодо дотримання температурного режиму, збереження теплов</w:t>
      </w:r>
      <w:r>
        <w:rPr>
          <w:color w:val="000000"/>
          <w:sz w:val="28"/>
          <w:szCs w:val="28"/>
          <w:lang w:eastAsia="uk-UA"/>
        </w:rPr>
        <w:t xml:space="preserve">их ресурсів в освітніх закладах;</w:t>
      </w:r>
      <w:r>
        <w:rPr>
          <w:color w:val="000000"/>
          <w:sz w:val="28"/>
          <w:szCs w:val="28"/>
          <w:lang w:eastAsia="uk-UA"/>
        </w:rPr>
        <w:t xml:space="preserve"> проведення промивки системи опалення в Опорному закладі Менська гімназія та Менському опорному ЗЗСО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ст. ім.</w:t>
      </w:r>
      <w:r>
        <w:rPr>
          <w:color w:val="000000"/>
          <w:sz w:val="28"/>
          <w:szCs w:val="28"/>
          <w:lang w:eastAsia="uk-UA"/>
        </w:rPr>
        <w:t xml:space="preserve"> Т.Г.Шевченка;</w:t>
      </w:r>
      <w:r>
        <w:rPr>
          <w:color w:val="000000"/>
          <w:sz w:val="28"/>
          <w:szCs w:val="28"/>
          <w:lang w:eastAsia="uk-UA"/>
        </w:rPr>
        <w:t xml:space="preserve"> проведення поточного ремонту системи </w:t>
      </w:r>
      <w:r>
        <w:rPr>
          <w:color w:val="000000"/>
          <w:sz w:val="28"/>
          <w:szCs w:val="28"/>
          <w:lang w:eastAsia="uk-UA"/>
        </w:rPr>
        <w:t xml:space="preserve">опалення твердопаливних котлів та ремонт системи електропостачання котельні </w:t>
      </w:r>
      <w:r>
        <w:rPr>
          <w:color w:val="000000"/>
          <w:sz w:val="28"/>
          <w:szCs w:val="28"/>
          <w:lang w:eastAsia="uk-UA"/>
        </w:rPr>
        <w:t xml:space="preserve">Бірківської</w:t>
      </w:r>
      <w:r>
        <w:rPr>
          <w:color w:val="000000"/>
          <w:sz w:val="28"/>
          <w:szCs w:val="28"/>
          <w:lang w:eastAsia="uk-UA"/>
        </w:rPr>
        <w:t xml:space="preserve"> філії </w:t>
      </w:r>
      <w:r>
        <w:rPr>
          <w:color w:val="000000"/>
          <w:sz w:val="28"/>
          <w:szCs w:val="28"/>
          <w:lang w:eastAsia="uk-UA"/>
        </w:rPr>
        <w:t xml:space="preserve">I-II </w:t>
      </w:r>
      <w:r>
        <w:rPr>
          <w:color w:val="000000"/>
          <w:sz w:val="28"/>
          <w:szCs w:val="28"/>
          <w:lang w:eastAsia="uk-UA"/>
        </w:rPr>
        <w:t xml:space="preserve">ст. Опорного закладу Менська гімназія; створення найпростішого укриття для забезпечення безпечних умов та </w:t>
      </w:r>
      <w:r>
        <w:rPr>
          <w:color w:val="000000"/>
          <w:sz w:val="28"/>
          <w:szCs w:val="28"/>
          <w:lang w:eastAsia="uk-UA"/>
        </w:rPr>
        <w:t xml:space="preserve">офлайн-навчання</w:t>
      </w:r>
      <w:r>
        <w:rPr>
          <w:color w:val="000000"/>
          <w:sz w:val="28"/>
          <w:szCs w:val="28"/>
          <w:lang w:eastAsia="uk-UA"/>
        </w:rPr>
        <w:t xml:space="preserve">, проведення ремонтних робіт системи електропостачання </w:t>
      </w:r>
      <w:r>
        <w:rPr>
          <w:color w:val="000000"/>
          <w:sz w:val="28"/>
          <w:szCs w:val="28"/>
          <w:lang w:eastAsia="uk-UA"/>
        </w:rPr>
        <w:t xml:space="preserve">Дягівського</w:t>
      </w:r>
      <w:r>
        <w:rPr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 xml:space="preserve">ЗЗСО I-III </w:t>
      </w:r>
      <w:r>
        <w:rPr>
          <w:color w:val="000000"/>
          <w:sz w:val="28"/>
          <w:szCs w:val="28"/>
          <w:lang w:eastAsia="uk-UA"/>
        </w:rPr>
        <w:t xml:space="preserve">ст. Менської міської ради; будівництво огорожі та альтанки для Волосківської гімназії  Менської міської ради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);</w:t>
      </w:r>
      <w:r/>
    </w:p>
    <w:p>
      <w:pPr>
        <w:pStyle w:val="873"/>
        <w:numPr>
          <w:ilvl w:val="0"/>
          <w:numId w:val="35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послуг (крім комунальних) по </w:t>
      </w:r>
      <w:r>
        <w:rPr>
          <w:color w:val="000000"/>
          <w:sz w:val="28"/>
          <w:szCs w:val="28"/>
          <w:lang w:eastAsia="uk-UA"/>
        </w:rPr>
        <w:t xml:space="preserve">Блистівському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ЗЗСО I-III </w:t>
      </w:r>
      <w:r>
        <w:rPr>
          <w:color w:val="000000"/>
          <w:sz w:val="28"/>
          <w:szCs w:val="28"/>
          <w:lang w:eastAsia="uk-UA"/>
        </w:rPr>
        <w:t xml:space="preserve">ст. Менської міської ради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жовтні місяці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3664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у листопаді місяці на суму 2324,00 грн.</w:t>
      </w:r>
      <w:r>
        <w:rPr>
          <w:color w:val="000000"/>
          <w:sz w:val="28"/>
          <w:szCs w:val="28"/>
          <w:lang w:eastAsia="uk-UA"/>
        </w:rPr>
        <w:t xml:space="preserve">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 на суму</w:t>
      </w:r>
      <w:r>
        <w:rPr>
          <w:color w:val="000000"/>
          <w:sz w:val="28"/>
          <w:szCs w:val="28"/>
          <w:lang w:eastAsia="uk-UA"/>
        </w:rPr>
        <w:t xml:space="preserve"> 5988,00 грн. (оплата за періодичний профілактичний огляд працівників та лабораторні дослідження)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0611021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40).</w:t>
      </w:r>
      <w:r/>
    </w:p>
    <w:p>
      <w:pPr>
        <w:pStyle w:val="873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</w:t>
      </w:r>
      <w:r>
        <w:rPr>
          <w:color w:val="000000"/>
          <w:sz w:val="28"/>
          <w:szCs w:val="28"/>
          <w:lang w:eastAsia="uk-UA"/>
        </w:rPr>
        <w:t xml:space="preserve">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</w:t>
      </w:r>
      <w:r>
        <w:rPr>
          <w:color w:val="000000"/>
          <w:sz w:val="28"/>
          <w:szCs w:val="28"/>
          <w:lang w:eastAsia="uk-UA"/>
        </w:rPr>
        <w:t xml:space="preserve"> в частині н</w:t>
      </w:r>
      <w:r>
        <w:rPr>
          <w:color w:val="000000"/>
          <w:sz w:val="28"/>
          <w:szCs w:val="28"/>
          <w:lang w:eastAsia="uk-UA"/>
        </w:rPr>
        <w:t xml:space="preserve">адання позашкільної освіти закладами позашкільної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послуг </w:t>
      </w:r>
      <w:r>
        <w:rPr>
          <w:color w:val="000000"/>
          <w:sz w:val="28"/>
          <w:szCs w:val="28"/>
          <w:lang w:eastAsia="uk-UA"/>
        </w:rPr>
        <w:t xml:space="preserve">(крім комунальних) по КЗ позашкільної освіти Менська станція юних техніків Менської міської ради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грудні </w:t>
      </w:r>
      <w:r>
        <w:rPr>
          <w:color w:val="000000"/>
          <w:sz w:val="28"/>
          <w:szCs w:val="28"/>
          <w:lang w:eastAsia="uk-UA"/>
        </w:rPr>
        <w:t xml:space="preserve">місяці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на таку ж суму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</w:t>
      </w:r>
      <w:r>
        <w:rPr>
          <w:color w:val="000000"/>
          <w:sz w:val="28"/>
          <w:szCs w:val="28"/>
          <w:lang w:eastAsia="uk-UA"/>
        </w:rPr>
        <w:t xml:space="preserve">червні</w:t>
      </w:r>
      <w:r>
        <w:rPr>
          <w:color w:val="000000"/>
          <w:sz w:val="28"/>
          <w:szCs w:val="28"/>
          <w:lang w:eastAsia="uk-UA"/>
        </w:rPr>
        <w:t xml:space="preserve"> місяці</w:t>
      </w:r>
      <w:r>
        <w:rPr>
          <w:color w:val="000000"/>
          <w:sz w:val="28"/>
          <w:szCs w:val="28"/>
          <w:lang w:eastAsia="uk-UA"/>
        </w:rPr>
        <w:t xml:space="preserve"> (оплата за лабораторні дослідження працівників)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1070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73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426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fldSimple w:instr="PAGE \* MERGEFORMAT">
      <w:r>
        <w:t xml:space="preserve">1</w:t>
      </w:r>
    </w:fldSimple>
    <w:r/>
    <w:r/>
  </w:p>
  <w:p>
    <w:pPr>
      <w:pStyle w:val="88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23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6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31"/>
  </w:num>
  <w:num w:numId="15">
    <w:abstractNumId w:val="21"/>
  </w:num>
  <w:num w:numId="16">
    <w:abstractNumId w:val="33"/>
  </w:num>
  <w:num w:numId="17">
    <w:abstractNumId w:val="32"/>
  </w:num>
  <w:num w:numId="18">
    <w:abstractNumId w:val="24"/>
  </w:num>
  <w:num w:numId="19">
    <w:abstractNumId w:val="0"/>
  </w:num>
  <w:num w:numId="20">
    <w:abstractNumId w:val="17"/>
  </w:num>
  <w:num w:numId="21">
    <w:abstractNumId w:val="10"/>
  </w:num>
  <w:num w:numId="22">
    <w:abstractNumId w:val="25"/>
  </w:num>
  <w:num w:numId="23">
    <w:abstractNumId w:val="19"/>
  </w:num>
  <w:num w:numId="24">
    <w:abstractNumId w:val="22"/>
  </w:num>
  <w:num w:numId="25">
    <w:abstractNumId w:val="14"/>
  </w:num>
  <w:num w:numId="26">
    <w:abstractNumId w:val="9"/>
  </w:num>
  <w:num w:numId="27">
    <w:abstractNumId w:val="20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29"/>
  </w:num>
  <w:num w:numId="33">
    <w:abstractNumId w:val="27"/>
  </w:num>
  <w:num w:numId="34">
    <w:abstractNumId w:val="1"/>
  </w:num>
  <w:num w:numId="35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704">
    <w:name w:val="Heading 2 Char"/>
    <w:basedOn w:val="749"/>
    <w:link w:val="741"/>
    <w:uiPriority w:val="9"/>
    <w:rPr>
      <w:rFonts w:ascii="Arial" w:hAnsi="Arial" w:cs="Arial" w:eastAsia="Arial"/>
      <w:sz w:val="34"/>
    </w:rPr>
  </w:style>
  <w:style w:type="character" w:styleId="705">
    <w:name w:val="Heading 3 Char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706">
    <w:name w:val="Heading 4 Char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07">
    <w:name w:val="Heading 5 Char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08">
    <w:name w:val="Heading 6 Char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09">
    <w:name w:val="Heading 7 Char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>
    <w:name w:val="Heading 8 Char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11">
    <w:name w:val="Heading 9 Char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character" w:styleId="712">
    <w:name w:val="Title Char"/>
    <w:basedOn w:val="749"/>
    <w:link w:val="875"/>
    <w:uiPriority w:val="10"/>
    <w:rPr>
      <w:sz w:val="48"/>
      <w:szCs w:val="48"/>
    </w:rPr>
  </w:style>
  <w:style w:type="character" w:styleId="713">
    <w:name w:val="Subtitle Char"/>
    <w:basedOn w:val="749"/>
    <w:link w:val="877"/>
    <w:uiPriority w:val="11"/>
    <w:rPr>
      <w:sz w:val="24"/>
      <w:szCs w:val="24"/>
    </w:rPr>
  </w:style>
  <w:style w:type="character" w:styleId="714">
    <w:name w:val="Quote Char"/>
    <w:link w:val="879"/>
    <w:uiPriority w:val="29"/>
    <w:rPr>
      <w:i/>
    </w:rPr>
  </w:style>
  <w:style w:type="character" w:styleId="715">
    <w:name w:val="Intense Quote Char"/>
    <w:link w:val="881"/>
    <w:uiPriority w:val="30"/>
    <w:rPr>
      <w:i/>
    </w:rPr>
  </w:style>
  <w:style w:type="character" w:styleId="716">
    <w:name w:val="Header Char"/>
    <w:basedOn w:val="749"/>
    <w:link w:val="883"/>
    <w:uiPriority w:val="99"/>
  </w:style>
  <w:style w:type="character" w:styleId="717">
    <w:name w:val="Footer Char"/>
    <w:basedOn w:val="749"/>
    <w:link w:val="885"/>
    <w:uiPriority w:val="99"/>
  </w:style>
  <w:style w:type="table" w:styleId="718">
    <w:name w:val="Plain Table 1"/>
    <w:basedOn w:val="7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7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6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6">
    <w:name w:val="List Table 7 Colorful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7">
    <w:name w:val="Footnote Text Char"/>
    <w:link w:val="910"/>
    <w:uiPriority w:val="99"/>
    <w:rPr>
      <w:sz w:val="18"/>
    </w:rPr>
  </w:style>
  <w:style w:type="character" w:styleId="738">
    <w:name w:val="Endnote Text Char"/>
    <w:link w:val="754"/>
    <w:uiPriority w:val="99"/>
    <w:rPr>
      <w:sz w:val="20"/>
    </w:rPr>
  </w:style>
  <w:style w:type="paragraph" w:styleId="73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40">
    <w:name w:val="Heading 1"/>
    <w:basedOn w:val="739"/>
    <w:next w:val="739"/>
    <w:link w:val="8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1">
    <w:name w:val="Heading 2"/>
    <w:basedOn w:val="739"/>
    <w:next w:val="739"/>
    <w:link w:val="8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2">
    <w:name w:val="Heading 3"/>
    <w:basedOn w:val="739"/>
    <w:next w:val="739"/>
    <w:link w:val="8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3">
    <w:name w:val="Heading 4"/>
    <w:basedOn w:val="739"/>
    <w:next w:val="739"/>
    <w:link w:val="8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4">
    <w:name w:val="Heading 5"/>
    <w:basedOn w:val="739"/>
    <w:next w:val="739"/>
    <w:link w:val="8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5">
    <w:name w:val="Heading 6"/>
    <w:basedOn w:val="739"/>
    <w:next w:val="739"/>
    <w:link w:val="8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6">
    <w:name w:val="Heading 7"/>
    <w:basedOn w:val="739"/>
    <w:next w:val="739"/>
    <w:link w:val="8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7">
    <w:name w:val="Heading 8"/>
    <w:basedOn w:val="739"/>
    <w:next w:val="739"/>
    <w:link w:val="8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8">
    <w:name w:val="Heading 9"/>
    <w:basedOn w:val="739"/>
    <w:next w:val="739"/>
    <w:link w:val="8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>
    <w:name w:val="Caption"/>
    <w:basedOn w:val="739"/>
    <w:next w:val="7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paragraph" w:styleId="754">
    <w:name w:val="endnote text"/>
    <w:basedOn w:val="739"/>
    <w:link w:val="755"/>
    <w:uiPriority w:val="99"/>
    <w:semiHidden/>
    <w:unhideWhenUsed/>
    <w:rPr>
      <w:sz w:val="20"/>
    </w:rPr>
  </w:style>
  <w:style w:type="character" w:styleId="755" w:customStyle="1">
    <w:name w:val="Текст концевой сноски Знак"/>
    <w:link w:val="754"/>
    <w:uiPriority w:val="99"/>
    <w:rPr>
      <w:sz w:val="20"/>
    </w:rPr>
  </w:style>
  <w:style w:type="character" w:styleId="756">
    <w:name w:val="endnote reference"/>
    <w:basedOn w:val="749"/>
    <w:uiPriority w:val="99"/>
    <w:semiHidden/>
    <w:unhideWhenUsed/>
    <w:rPr>
      <w:vertAlign w:val="superscript"/>
    </w:rPr>
  </w:style>
  <w:style w:type="paragraph" w:styleId="757">
    <w:name w:val="table of figures"/>
    <w:basedOn w:val="739"/>
    <w:next w:val="739"/>
    <w:uiPriority w:val="99"/>
    <w:unhideWhenUsed/>
  </w:style>
  <w:style w:type="table" w:styleId="758" w:customStyle="1">
    <w:name w:val="Table Grid Light"/>
    <w:basedOn w:val="7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Звичайна таблиця 11"/>
    <w:basedOn w:val="7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Звичайна таблиця 21"/>
    <w:basedOn w:val="7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3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 w:customStyle="1">
    <w:name w:val="Звичайна таблиця 4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Звичайна таблиця 5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 w:customStyle="1">
    <w:name w:val="Таблиця-сітка 1 (світла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я-сітка 2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ітка 3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41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7" w:customStyle="1">
    <w:name w:val="Grid Table 4 - Accent 2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Grid Table 4 - Accent 3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9" w:customStyle="1">
    <w:name w:val="Grid Table 4 - Accent 4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Grid Table 4 - Accent 5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1" w:customStyle="1">
    <w:name w:val="Grid Table 4 - Accent 6"/>
    <w:basedOn w:val="7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2" w:customStyle="1">
    <w:name w:val="Таблиця-сітка 5 (темна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Таблиця-сітка 6 (кольорова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1" w:customStyle="1">
    <w:name w:val="Grid Table 6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2" w:customStyle="1">
    <w:name w:val="Grid Table 6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3" w:customStyle="1">
    <w:name w:val="Grid Table 6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4" w:customStyle="1">
    <w:name w:val="Grid Table 6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6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Таблиця-сітка 7 (кольорова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писок 1 (світлий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2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2" w:customStyle="1">
    <w:name w:val="List Table 2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3" w:customStyle="1">
    <w:name w:val="List Table 2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4" w:customStyle="1">
    <w:name w:val="List Table 2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5" w:customStyle="1">
    <w:name w:val="List Table 2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6" w:customStyle="1">
    <w:name w:val="List Table 2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7" w:customStyle="1">
    <w:name w:val="Таблиця-список 3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Таблиця-список 4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5 (темний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Таблиця-список 6 (кольоровий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0" w:customStyle="1">
    <w:name w:val="List Table 6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1" w:customStyle="1">
    <w:name w:val="List Table 6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2" w:customStyle="1">
    <w:name w:val="List Table 6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3" w:customStyle="1">
    <w:name w:val="List Table 6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4" w:customStyle="1">
    <w:name w:val="List Table 6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5" w:customStyle="1">
    <w:name w:val="Таблиця-список 7 (кольоровий)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3" w:customStyle="1">
    <w:name w:val="Bordered &amp; Lined - Accent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4" w:customStyle="1">
    <w:name w:val="Заголовок 1 Знак"/>
    <w:basedOn w:val="749"/>
    <w:link w:val="740"/>
    <w:uiPriority w:val="9"/>
    <w:rPr>
      <w:rFonts w:ascii="Arial" w:hAnsi="Arial" w:cs="Arial" w:eastAsia="Arial"/>
      <w:sz w:val="40"/>
      <w:szCs w:val="40"/>
    </w:rPr>
  </w:style>
  <w:style w:type="character" w:styleId="865" w:customStyle="1">
    <w:name w:val="Заголовок 2 Знак"/>
    <w:basedOn w:val="749"/>
    <w:link w:val="741"/>
    <w:uiPriority w:val="9"/>
    <w:rPr>
      <w:rFonts w:ascii="Arial" w:hAnsi="Arial" w:cs="Arial" w:eastAsia="Arial"/>
      <w:sz w:val="34"/>
    </w:rPr>
  </w:style>
  <w:style w:type="character" w:styleId="866" w:customStyle="1">
    <w:name w:val="Заголовок 3 Знак"/>
    <w:basedOn w:val="749"/>
    <w:link w:val="742"/>
    <w:uiPriority w:val="9"/>
    <w:rPr>
      <w:rFonts w:ascii="Arial" w:hAnsi="Arial" w:cs="Arial" w:eastAsia="Arial"/>
      <w:sz w:val="30"/>
      <w:szCs w:val="30"/>
    </w:rPr>
  </w:style>
  <w:style w:type="character" w:styleId="867" w:customStyle="1">
    <w:name w:val="Заголовок 4 Знак"/>
    <w:basedOn w:val="749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868" w:customStyle="1">
    <w:name w:val="Заголовок 5 Знак"/>
    <w:basedOn w:val="749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869" w:customStyle="1">
    <w:name w:val="Заголовок 6 Знак"/>
    <w:basedOn w:val="749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870" w:customStyle="1">
    <w:name w:val="Заголовок 7 Знак"/>
    <w:basedOn w:val="74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1" w:customStyle="1">
    <w:name w:val="Заголовок 8 Знак"/>
    <w:basedOn w:val="749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872" w:customStyle="1">
    <w:name w:val="Заголовок 9 Знак"/>
    <w:basedOn w:val="749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873">
    <w:name w:val="List Paragraph"/>
    <w:basedOn w:val="739"/>
    <w:qFormat/>
    <w:uiPriority w:val="34"/>
    <w:pPr>
      <w:contextualSpacing w:val="true"/>
      <w:ind w:left="720"/>
    </w:pPr>
  </w:style>
  <w:style w:type="paragraph" w:styleId="874">
    <w:name w:val="No Spacing"/>
    <w:qFormat/>
    <w:uiPriority w:val="1"/>
    <w:pPr>
      <w:spacing w:lineRule="auto" w:line="240" w:after="0"/>
    </w:pPr>
  </w:style>
  <w:style w:type="paragraph" w:styleId="875">
    <w:name w:val="Title"/>
    <w:basedOn w:val="739"/>
    <w:next w:val="739"/>
    <w:link w:val="8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6" w:customStyle="1">
    <w:name w:val="Название Знак"/>
    <w:basedOn w:val="749"/>
    <w:link w:val="875"/>
    <w:uiPriority w:val="10"/>
    <w:rPr>
      <w:sz w:val="48"/>
      <w:szCs w:val="48"/>
    </w:rPr>
  </w:style>
  <w:style w:type="paragraph" w:styleId="877">
    <w:name w:val="Subtitle"/>
    <w:basedOn w:val="739"/>
    <w:next w:val="739"/>
    <w:link w:val="878"/>
    <w:qFormat/>
    <w:uiPriority w:val="11"/>
    <w:rPr>
      <w:sz w:val="24"/>
      <w:szCs w:val="24"/>
    </w:rPr>
    <w:pPr>
      <w:spacing w:after="200" w:before="200"/>
    </w:pPr>
  </w:style>
  <w:style w:type="character" w:styleId="878" w:customStyle="1">
    <w:name w:val="Подзаголовок Знак"/>
    <w:basedOn w:val="749"/>
    <w:link w:val="877"/>
    <w:uiPriority w:val="11"/>
    <w:rPr>
      <w:sz w:val="24"/>
      <w:szCs w:val="24"/>
    </w:rPr>
  </w:style>
  <w:style w:type="paragraph" w:styleId="879">
    <w:name w:val="Quote"/>
    <w:basedOn w:val="739"/>
    <w:next w:val="739"/>
    <w:link w:val="880"/>
    <w:qFormat/>
    <w:uiPriority w:val="29"/>
    <w:rPr>
      <w:i/>
    </w:rPr>
    <w:pPr>
      <w:ind w:left="720" w:right="720"/>
    </w:pPr>
  </w:style>
  <w:style w:type="character" w:styleId="880" w:customStyle="1">
    <w:name w:val="Цитата 2 Знак"/>
    <w:link w:val="879"/>
    <w:uiPriority w:val="29"/>
    <w:rPr>
      <w:i/>
    </w:rPr>
  </w:style>
  <w:style w:type="paragraph" w:styleId="881">
    <w:name w:val="Intense Quote"/>
    <w:basedOn w:val="739"/>
    <w:next w:val="739"/>
    <w:link w:val="8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Выделенная цитата Знак"/>
    <w:link w:val="881"/>
    <w:uiPriority w:val="30"/>
    <w:rPr>
      <w:i/>
    </w:rPr>
  </w:style>
  <w:style w:type="paragraph" w:styleId="883">
    <w:name w:val="Header"/>
    <w:basedOn w:val="739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basedOn w:val="749"/>
    <w:link w:val="883"/>
    <w:uiPriority w:val="99"/>
  </w:style>
  <w:style w:type="paragraph" w:styleId="885">
    <w:name w:val="Footer"/>
    <w:basedOn w:val="739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basedOn w:val="749"/>
    <w:link w:val="885"/>
    <w:uiPriority w:val="99"/>
  </w:style>
  <w:style w:type="table" w:styleId="887">
    <w:name w:val="Table Grid"/>
    <w:basedOn w:val="7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Lined - Accent 1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Lined - Accent 2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Lined - Accent 3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2" w:customStyle="1">
    <w:name w:val="Lined - Accent 4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Lined - Accent 5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Lined - Accent 6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5" w:customStyle="1">
    <w:name w:val="Bordered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8" w:customStyle="1">
    <w:name w:val="Bordered - Accent 3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9" w:customStyle="1">
    <w:name w:val="Bordered - Accent 4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0" w:customStyle="1">
    <w:name w:val="Bordered - Accent 5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1" w:customStyle="1">
    <w:name w:val="Bordered - Accent 6"/>
    <w:basedOn w:val="7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2" w:customStyle="1">
    <w:name w:val="Bordered &amp; Lined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Bordered &amp; Lined - Accent 2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Bordered &amp; Lined - Accent 3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6" w:customStyle="1">
    <w:name w:val="Bordered &amp; Lined - Accent 4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Bordered &amp; Lined - Accent 5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basedOn w:val="7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basedOn w:val="739"/>
    <w:link w:val="911"/>
    <w:uiPriority w:val="99"/>
    <w:semiHidden/>
    <w:unhideWhenUsed/>
    <w:rPr>
      <w:sz w:val="18"/>
    </w:rPr>
    <w:pPr>
      <w:spacing w:after="40"/>
    </w:p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basedOn w:val="749"/>
    <w:uiPriority w:val="99"/>
    <w:unhideWhenUsed/>
    <w:rPr>
      <w:vertAlign w:val="superscript"/>
    </w:rPr>
  </w:style>
  <w:style w:type="paragraph" w:styleId="913">
    <w:name w:val="toc 1"/>
    <w:basedOn w:val="739"/>
    <w:next w:val="739"/>
    <w:uiPriority w:val="39"/>
    <w:unhideWhenUsed/>
    <w:pPr>
      <w:ind w:firstLine="0"/>
      <w:spacing w:after="57"/>
    </w:pPr>
  </w:style>
  <w:style w:type="paragraph" w:styleId="914">
    <w:name w:val="toc 2"/>
    <w:basedOn w:val="739"/>
    <w:next w:val="739"/>
    <w:uiPriority w:val="39"/>
    <w:unhideWhenUsed/>
    <w:pPr>
      <w:ind w:left="283" w:firstLine="0"/>
      <w:spacing w:after="57"/>
    </w:pPr>
  </w:style>
  <w:style w:type="paragraph" w:styleId="915">
    <w:name w:val="toc 3"/>
    <w:basedOn w:val="739"/>
    <w:next w:val="739"/>
    <w:uiPriority w:val="39"/>
    <w:unhideWhenUsed/>
    <w:pPr>
      <w:ind w:left="567" w:firstLine="0"/>
      <w:spacing w:after="57"/>
    </w:pPr>
  </w:style>
  <w:style w:type="paragraph" w:styleId="916">
    <w:name w:val="toc 4"/>
    <w:basedOn w:val="739"/>
    <w:next w:val="739"/>
    <w:uiPriority w:val="39"/>
    <w:unhideWhenUsed/>
    <w:pPr>
      <w:ind w:left="850" w:firstLine="0"/>
      <w:spacing w:after="57"/>
    </w:pPr>
  </w:style>
  <w:style w:type="paragraph" w:styleId="917">
    <w:name w:val="toc 5"/>
    <w:basedOn w:val="739"/>
    <w:next w:val="739"/>
    <w:uiPriority w:val="39"/>
    <w:unhideWhenUsed/>
    <w:pPr>
      <w:ind w:left="1134" w:firstLine="0"/>
      <w:spacing w:after="57"/>
    </w:pPr>
  </w:style>
  <w:style w:type="paragraph" w:styleId="918">
    <w:name w:val="toc 6"/>
    <w:basedOn w:val="739"/>
    <w:next w:val="739"/>
    <w:uiPriority w:val="39"/>
    <w:unhideWhenUsed/>
    <w:pPr>
      <w:ind w:left="1417" w:firstLine="0"/>
      <w:spacing w:after="57"/>
    </w:pPr>
  </w:style>
  <w:style w:type="paragraph" w:styleId="919">
    <w:name w:val="toc 7"/>
    <w:basedOn w:val="739"/>
    <w:next w:val="739"/>
    <w:uiPriority w:val="39"/>
    <w:unhideWhenUsed/>
    <w:pPr>
      <w:ind w:left="1701" w:firstLine="0"/>
      <w:spacing w:after="57"/>
    </w:pPr>
  </w:style>
  <w:style w:type="paragraph" w:styleId="920">
    <w:name w:val="toc 8"/>
    <w:basedOn w:val="739"/>
    <w:next w:val="739"/>
    <w:uiPriority w:val="39"/>
    <w:unhideWhenUsed/>
    <w:pPr>
      <w:ind w:left="1984" w:firstLine="0"/>
      <w:spacing w:after="57"/>
    </w:pPr>
  </w:style>
  <w:style w:type="paragraph" w:styleId="921">
    <w:name w:val="toc 9"/>
    <w:basedOn w:val="739"/>
    <w:next w:val="739"/>
    <w:uiPriority w:val="39"/>
    <w:unhideWhenUsed/>
    <w:pPr>
      <w:ind w:left="2268" w:firstLine="0"/>
      <w:spacing w:after="57"/>
    </w:pPr>
  </w:style>
  <w:style w:type="paragraph" w:styleId="922">
    <w:name w:val="TOC Heading"/>
    <w:uiPriority w:val="39"/>
    <w:unhideWhenUsed/>
  </w:style>
  <w:style w:type="paragraph" w:styleId="923">
    <w:name w:val="Balloon Text"/>
    <w:basedOn w:val="739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749"/>
    <w:link w:val="92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5" w:customStyle="1">
    <w:name w:val="docdata"/>
    <w:basedOn w:val="73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454</cp:revision>
  <dcterms:created xsi:type="dcterms:W3CDTF">2021-11-01T07:03:00Z</dcterms:created>
  <dcterms:modified xsi:type="dcterms:W3CDTF">2023-06-05T08:27:20Z</dcterms:modified>
</cp:coreProperties>
</file>