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0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100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1005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тридцять третя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jc w:val="center"/>
        <w:rPr>
          <w:rFonts w:ascii="Times New Roman" w:hAnsi="Times New Roman" w:eastAsia="Times New Roman"/>
          <w:b/>
          <w:bCs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РІШЕННЯ</w:t>
      </w:r>
      <w:r/>
    </w:p>
    <w:p>
      <w:pPr>
        <w:pStyle w:val="1005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14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14"/>
          <w:szCs w:val="28"/>
        </w:rPr>
      </w:r>
      <w:r>
        <w:rPr>
          <w:sz w:val="10"/>
        </w:rPr>
      </w:r>
    </w:p>
    <w:p>
      <w:pPr>
        <w:pStyle w:val="1005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28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квітня 2023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</w:t>
      </w:r>
      <w:r>
        <w:rPr>
          <w:rFonts w:ascii="Times New Roman" w:hAnsi="Times New Roman" w:eastAsia="Times New Roman"/>
          <w:color w:val="000000"/>
          <w:sz w:val="28"/>
          <w:szCs w:val="28"/>
          <w:lang w:val="en-US"/>
        </w:rPr>
        <w:t xml:space="preserve"> </w:t>
      </w:r>
      <w:bookmarkStart w:id="0" w:name="_GoBack"/>
      <w:r/>
      <w:bookmarkEnd w:id="0"/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№228</w:t>
      </w:r>
      <w:r/>
    </w:p>
    <w:p>
      <w:pPr>
        <w:pStyle w:val="1005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12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12"/>
          <w:szCs w:val="28"/>
          <w:lang w:val="uk-UA"/>
        </w:rPr>
      </w:r>
      <w:r>
        <w:rPr>
          <w:sz w:val="8"/>
        </w:rPr>
      </w:r>
    </w:p>
    <w:p>
      <w:pPr>
        <w:pStyle w:val="1005"/>
        <w:jc w:val="both"/>
        <w:keepNext/>
        <w:spacing w:lineRule="auto" w:line="240" w:after="0"/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припинення шляхом ліквідації структурного підрозділу закладу освіти –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Величківська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філія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І-ІІ ступенів Опорного закладу Менська гімназія Менської міської ради </w:t>
      </w:r>
      <w:r/>
    </w:p>
    <w:p>
      <w:pPr>
        <w:pStyle w:val="1005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16"/>
          <w:szCs w:val="28"/>
          <w:lang w:val="uk-UA"/>
        </w:rPr>
        <w:outlineLvl w:val="1"/>
      </w:pPr>
      <w:r>
        <w:rPr>
          <w:rFonts w:ascii="Times New Roman" w:hAnsi="Times New Roman" w:eastAsia="Times New Roman"/>
          <w:color w:val="000000"/>
          <w:sz w:val="16"/>
          <w:szCs w:val="28"/>
          <w:lang w:val="uk-UA"/>
        </w:rPr>
      </w:r>
      <w:r>
        <w:rPr>
          <w:sz w:val="12"/>
        </w:rPr>
      </w:r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suppressLineNumbers w:val="0"/>
      </w:pPr>
      <w:r/>
      <w:bookmarkStart w:id="1" w:name="_Hlk60126413"/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 метою оптимізації мережі закладів освіти Менської міської територіальної громади, враховуючи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невкомплектованість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класів структурного підрозділу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(філії) закладу, керуючись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Законами У</w:t>
      </w:r>
      <w:r>
        <w:rPr>
          <w:rFonts w:ascii="Times New Roman" w:hAnsi="Times New Roman"/>
          <w:sz w:val="28"/>
          <w:szCs w:val="28"/>
          <w:lang w:val="uk-UA"/>
        </w:rPr>
        <w:t xml:space="preserve">країни «Про освіту», «Про повну загальну середню освіту», ст.ст.104, 105, 110, 111 Цивільного Кодексу України, враховуючи рішення 26 сесії 8 скликання Менської міської ради від 23 листопада 2022 року № 419 «Про внесення змін та затвердження Статуту Опорног</w:t>
      </w:r>
      <w:r>
        <w:rPr>
          <w:rFonts w:ascii="Times New Roman" w:hAnsi="Times New Roman"/>
          <w:sz w:val="28"/>
          <w:szCs w:val="28"/>
          <w:lang w:val="uk-UA"/>
        </w:rPr>
        <w:t xml:space="preserve">о закладу Менська гімназія Менської міської ради в новій редакції», рішення 18 сесії Менської міської ради 8 скликання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від 21 квітня 2022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 затвердження Положення про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Величківську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філію І-ІІ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Опорного закладу Менська гімназія Менської міської ра</w:t>
      </w:r>
      <w:r>
        <w:rPr>
          <w:rFonts w:ascii="Times New Roman" w:hAnsi="Times New Roman"/>
          <w:sz w:val="28"/>
          <w:szCs w:val="28"/>
          <w:lang w:val="uk-UA"/>
        </w:rPr>
        <w:t xml:space="preserve">ди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ст.26 Закону України «Про місцеве самоврядування в Україні», Менська міська рада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pStyle w:val="851"/>
        <w:numPr>
          <w:ilvl w:val="0"/>
          <w:numId w:val="26"/>
        </w:numPr>
        <w:ind w:left="0" w:right="-1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Припинити </w:t>
      </w:r>
      <w:r>
        <w:rPr>
          <w:rFonts w:ascii="Times New Roman" w:hAnsi="Times New Roman"/>
          <w:sz w:val="28"/>
          <w:szCs w:val="28"/>
          <w:lang w:val="uk-UA"/>
        </w:rPr>
        <w:t xml:space="preserve">шляхом ліквідації структурний підрозділ закладу освіти -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Величківська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філія І-ІІ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Опорного закладу Менська гімназія Менської міської ради, що розташований за </w:t>
      </w:r>
      <w:r>
        <w:rPr>
          <w:rFonts w:ascii="Times New Roman" w:hAnsi="Times New Roman"/>
          <w:sz w:val="28"/>
          <w:szCs w:val="28"/>
          <w:lang w:val="uk-UA"/>
        </w:rPr>
        <w:t xml:space="preserve">адресою</w:t>
      </w:r>
      <w:r>
        <w:rPr>
          <w:rFonts w:ascii="Times New Roman" w:hAnsi="Times New Roman"/>
          <w:sz w:val="28"/>
          <w:szCs w:val="28"/>
          <w:lang w:val="uk-UA"/>
        </w:rPr>
        <w:t xml:space="preserve">: 15641,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Чернігівська область,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Корюківський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  район, село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Величківка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, вул. Миру, 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51"/>
        <w:numPr>
          <w:ilvl w:val="0"/>
          <w:numId w:val="26"/>
        </w:numPr>
        <w:ind w:left="0" w:right="-1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Менської міської ради:</w:t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1) в установленому чинним законодавством та рішенн</w:t>
      </w:r>
      <w:r>
        <w:rPr>
          <w:rFonts w:ascii="Times New Roman" w:hAnsi="Times New Roman"/>
          <w:sz w:val="28"/>
          <w:szCs w:val="28"/>
          <w:lang w:val="uk-UA"/>
        </w:rPr>
        <w:t xml:space="preserve">ями міської ради порядку забезпечити проведення інвентаризації активів і зобов’язань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Величківської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філії І-ІІ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Опорного закладу Менська гімназія Менської міської ради;</w:t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2) спільно з директором Опорного закладу Менська гімназія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підготувати нову редакцію Статуту закладу освіти  з врахуванням змін у його структурі та подати на державну реєстрацію.</w:t>
      </w:r>
      <w:r/>
    </w:p>
    <w:p>
      <w:pPr>
        <w:pStyle w:val="851"/>
        <w:numPr>
          <w:ilvl w:val="0"/>
          <w:numId w:val="26"/>
        </w:numPr>
        <w:ind w:left="0" w:right="-1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Вжи</w:t>
      </w:r>
      <w:r>
        <w:rPr>
          <w:rFonts w:ascii="Times New Roman" w:hAnsi="Times New Roman"/>
          <w:sz w:val="28"/>
          <w:szCs w:val="28"/>
          <w:lang w:val="uk-UA"/>
        </w:rPr>
        <w:t xml:space="preserve">ти всіх необхідних заходів, пов’язаних із проведенням процедури ліквідації структурного підрозділу закладу освіти, у тому числі, у </w:t>
      </w:r>
      <w:r>
        <w:rPr>
          <w:rFonts w:ascii="Times New Roman" w:hAnsi="Times New Roman"/>
          <w:sz w:val="28"/>
          <w:szCs w:val="28"/>
          <w:lang w:val="uk-UA"/>
        </w:rPr>
        <w:t xml:space="preserve"> встановленому законодавством про працю порядку забезпечити попередження працівників про можливе наступне вивільнення у зв’язку з ліквідацією філії та змінами у штатному розписі опорного закладу освіти.</w:t>
      </w:r>
      <w:r>
        <w:rPr>
          <w:rFonts w:ascii="Times New Roman" w:hAnsi="Times New Roman"/>
          <w:sz w:val="28"/>
          <w:lang w:val="uk-UA"/>
        </w:rPr>
      </w:r>
    </w:p>
    <w:p>
      <w:pPr>
        <w:pStyle w:val="851"/>
        <w:numPr>
          <w:ilvl w:val="0"/>
          <w:numId w:val="26"/>
        </w:numPr>
        <w:ind w:left="0" w:right="-1" w:firstLine="567"/>
        <w:jc w:val="both"/>
        <w:tabs>
          <w:tab w:val="left" w:pos="850" w:leader="none"/>
        </w:tabs>
        <w:rPr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органів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В.В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.Прищепу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</w:t>
      </w:r>
      <w:bookmarkEnd w:id="1"/>
      <w:r/>
      <w:r/>
    </w:p>
    <w:p>
      <w:pPr>
        <w:ind w:right="-1" w:firstLine="708"/>
        <w:jc w:val="both"/>
        <w:spacing w:before="17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Геннадій ПРИМАКОВ</w:t>
      </w:r>
      <w:r/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95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1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21"/>
  </w:num>
  <w:num w:numId="5">
    <w:abstractNumId w:val="6"/>
  </w:num>
  <w:num w:numId="6">
    <w:abstractNumId w:val="24"/>
  </w:num>
  <w:num w:numId="7">
    <w:abstractNumId w:val="17"/>
  </w:num>
  <w:num w:numId="8">
    <w:abstractNumId w:val="1"/>
  </w:num>
  <w:num w:numId="9">
    <w:abstractNumId w:val="7"/>
  </w:num>
  <w:num w:numId="10">
    <w:abstractNumId w:val="16"/>
  </w:num>
  <w:num w:numId="11">
    <w:abstractNumId w:val="5"/>
  </w:num>
  <w:num w:numId="12">
    <w:abstractNumId w:val="4"/>
  </w:num>
  <w:num w:numId="13">
    <w:abstractNumId w:val="11"/>
  </w:num>
  <w:num w:numId="14">
    <w:abstractNumId w:val="22"/>
  </w:num>
  <w:num w:numId="15">
    <w:abstractNumId w:val="18"/>
  </w:num>
  <w:num w:numId="16">
    <w:abstractNumId w:val="13"/>
  </w:num>
  <w:num w:numId="17">
    <w:abstractNumId w:val="0"/>
  </w:num>
  <w:num w:numId="18">
    <w:abstractNumId w:val="10"/>
  </w:num>
  <w:num w:numId="19">
    <w:abstractNumId w:val="9"/>
  </w:num>
  <w:num w:numId="20">
    <w:abstractNumId w:val="12"/>
  </w:num>
  <w:num w:numId="21">
    <w:abstractNumId w:val="3"/>
  </w:num>
  <w:num w:numId="22">
    <w:abstractNumId w:val="19"/>
  </w:num>
  <w:num w:numId="23">
    <w:abstractNumId w:val="2"/>
  </w:num>
  <w:num w:numId="24">
    <w:abstractNumId w:val="8"/>
  </w:num>
  <w:num w:numId="25">
    <w:abstractNumId w:val="15"/>
  </w:num>
  <w:num w:numId="26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762"/>
    <w:link w:val="761"/>
    <w:uiPriority w:val="99"/>
  </w:style>
  <w:style w:type="character" w:styleId="177">
    <w:name w:val="Endnote Text Char"/>
    <w:link w:val="783"/>
    <w:uiPriority w:val="99"/>
    <w:rPr>
      <w:sz w:val="20"/>
    </w:rPr>
  </w:style>
  <w:style w:type="paragraph" w:styleId="747" w:default="1">
    <w:name w:val="Normal"/>
    <w:qFormat/>
    <w:rPr>
      <w:lang w:val="ru-RU" w:bidi="en-US" w:eastAsia="en-US"/>
    </w:rPr>
  </w:style>
  <w:style w:type="paragraph" w:styleId="748">
    <w:name w:val="Heading 1"/>
    <w:basedOn w:val="747"/>
    <w:next w:val="7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9">
    <w:name w:val="Heading 2"/>
    <w:basedOn w:val="747"/>
    <w:next w:val="7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0">
    <w:name w:val="Heading 3"/>
    <w:basedOn w:val="747"/>
    <w:next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1">
    <w:name w:val="Heading 4"/>
    <w:basedOn w:val="747"/>
    <w:next w:val="7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2">
    <w:name w:val="Heading 5"/>
    <w:basedOn w:val="747"/>
    <w:next w:val="7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3">
    <w:name w:val="Heading 6"/>
    <w:basedOn w:val="747"/>
    <w:next w:val="74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54">
    <w:name w:val="Heading 7"/>
    <w:basedOn w:val="747"/>
    <w:next w:val="74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55">
    <w:name w:val="Heading 8"/>
    <w:basedOn w:val="747"/>
    <w:next w:val="74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56">
    <w:name w:val="Heading 9"/>
    <w:basedOn w:val="747"/>
    <w:next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7" w:default="1">
    <w:name w:val="Default Paragraph Font"/>
    <w:uiPriority w:val="1"/>
    <w:semiHidden/>
    <w:unhideWhenUsed/>
  </w:style>
  <w:style w:type="table" w:styleId="7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9" w:default="1">
    <w:name w:val="No List"/>
    <w:uiPriority w:val="99"/>
    <w:semiHidden/>
    <w:unhideWhenUsed/>
  </w:style>
  <w:style w:type="paragraph" w:styleId="760">
    <w:name w:val="Header"/>
    <w:basedOn w:val="74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61">
    <w:name w:val="Footer"/>
    <w:basedOn w:val="747"/>
    <w:link w:val="76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62">
    <w:name w:val="Caption"/>
    <w:basedOn w:val="747"/>
    <w:next w:val="7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3" w:customStyle="1">
    <w:name w:val="Нижний колонтитул Знак1"/>
    <w:link w:val="761"/>
    <w:uiPriority w:val="99"/>
  </w:style>
  <w:style w:type="table" w:styleId="764">
    <w:name w:val="Plain Table 1"/>
    <w:basedOn w:val="75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2"/>
    <w:basedOn w:val="75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3"/>
    <w:basedOn w:val="7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7">
    <w:name w:val="Plain Table 4"/>
    <w:basedOn w:val="7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Plain Table 5"/>
    <w:basedOn w:val="7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9">
    <w:name w:val="Grid Table 1 Light"/>
    <w:basedOn w:val="75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2"/>
    <w:basedOn w:val="75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"/>
    <w:basedOn w:val="75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4"/>
    <w:basedOn w:val="75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>
    <w:name w:val="Grid Table 5 Dark"/>
    <w:basedOn w:val="75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4">
    <w:name w:val="Grid Table 6 Colorful"/>
    <w:basedOn w:val="75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5">
    <w:name w:val="Grid Table 7 Colorful"/>
    <w:basedOn w:val="75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"/>
    <w:basedOn w:val="758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basedOn w:val="75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8">
    <w:name w:val="List Table 3"/>
    <w:basedOn w:val="75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75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75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>
    <w:name w:val="List Table 6 Colorful"/>
    <w:basedOn w:val="75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2">
    <w:name w:val="List Table 7 Colorful"/>
    <w:basedOn w:val="75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83">
    <w:name w:val="endnote text"/>
    <w:basedOn w:val="747"/>
    <w:link w:val="784"/>
    <w:uiPriority w:val="99"/>
    <w:semiHidden/>
    <w:unhideWhenUsed/>
    <w:rPr>
      <w:sz w:val="20"/>
    </w:rPr>
  </w:style>
  <w:style w:type="character" w:styleId="784" w:customStyle="1">
    <w:name w:val="Текст концевой сноски Знак"/>
    <w:link w:val="783"/>
    <w:uiPriority w:val="99"/>
    <w:rPr>
      <w:sz w:val="20"/>
    </w:rPr>
  </w:style>
  <w:style w:type="character" w:styleId="785">
    <w:name w:val="endnote reference"/>
    <w:basedOn w:val="757"/>
    <w:uiPriority w:val="99"/>
    <w:semiHidden/>
    <w:unhideWhenUsed/>
    <w:rPr>
      <w:vertAlign w:val="superscript"/>
    </w:rPr>
  </w:style>
  <w:style w:type="paragraph" w:styleId="786">
    <w:name w:val="table of figures"/>
    <w:basedOn w:val="747"/>
    <w:next w:val="747"/>
    <w:uiPriority w:val="99"/>
    <w:unhideWhenUsed/>
  </w:style>
  <w:style w:type="paragraph" w:styleId="787" w:customStyle="1">
    <w:name w:val="Заголовок 11"/>
    <w:basedOn w:val="747"/>
    <w:next w:val="747"/>
    <w:link w:val="8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88" w:customStyle="1">
    <w:name w:val="Заголовок 21"/>
    <w:basedOn w:val="747"/>
    <w:next w:val="747"/>
    <w:link w:val="8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9" w:customStyle="1">
    <w:name w:val="Заголовок 31"/>
    <w:basedOn w:val="747"/>
    <w:next w:val="747"/>
    <w:link w:val="8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90" w:customStyle="1">
    <w:name w:val="Заголовок 41"/>
    <w:basedOn w:val="747"/>
    <w:next w:val="747"/>
    <w:link w:val="8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91" w:customStyle="1">
    <w:name w:val="Заголовок 51"/>
    <w:basedOn w:val="747"/>
    <w:next w:val="747"/>
    <w:link w:val="8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92" w:customStyle="1">
    <w:name w:val="Заголовок 61"/>
    <w:basedOn w:val="747"/>
    <w:next w:val="747"/>
    <w:link w:val="82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93" w:customStyle="1">
    <w:name w:val="Заголовок 71"/>
    <w:basedOn w:val="747"/>
    <w:next w:val="747"/>
    <w:link w:val="82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94" w:customStyle="1">
    <w:name w:val="Заголовок 81"/>
    <w:basedOn w:val="747"/>
    <w:next w:val="747"/>
    <w:link w:val="82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95" w:customStyle="1">
    <w:name w:val="Заголовок 91"/>
    <w:basedOn w:val="747"/>
    <w:next w:val="747"/>
    <w:link w:val="8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96" w:customStyle="1">
    <w:name w:val="Верхній колонтитул1"/>
    <w:basedOn w:val="747"/>
    <w:link w:val="83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97" w:customStyle="1">
    <w:name w:val="Нижній колонтитул1"/>
    <w:basedOn w:val="747"/>
    <w:link w:val="831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98" w:customStyle="1">
    <w:name w:val="Звичайна таблиця 11"/>
    <w:basedOn w:val="75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Звичайна таблиця 21"/>
    <w:basedOn w:val="75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 w:customStyle="1">
    <w:name w:val="Звичайна таблиця 31"/>
    <w:basedOn w:val="7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1" w:customStyle="1">
    <w:name w:val="Звичайна таблиця 41"/>
    <w:basedOn w:val="7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Звичайна таблиця 51"/>
    <w:basedOn w:val="7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3" w:customStyle="1">
    <w:name w:val="Таблиця-сітка 1 (світла)1"/>
    <w:basedOn w:val="75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Таблиця-сітка 21"/>
    <w:basedOn w:val="75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ітка 31"/>
    <w:basedOn w:val="75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Таблиця-сітка 41"/>
    <w:basedOn w:val="75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7" w:customStyle="1">
    <w:name w:val="Таблиця-сітка 5 (темна)1"/>
    <w:basedOn w:val="75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Таблиця-сітка 6 (кольорова)1"/>
    <w:basedOn w:val="75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9" w:customStyle="1">
    <w:name w:val="Таблиця-сітка 7 (кольорова)1"/>
    <w:basedOn w:val="75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Таблиця-список 1 (світлий)1"/>
    <w:basedOn w:val="758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Таблиця-список 21"/>
    <w:basedOn w:val="75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2" w:customStyle="1">
    <w:name w:val="Таблиця-список 31"/>
    <w:basedOn w:val="75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Таблиця-список 41"/>
    <w:basedOn w:val="75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Таблиця-список 5 (темний)1"/>
    <w:basedOn w:val="75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Таблиця-список 6 (кольоровий)1"/>
    <w:basedOn w:val="75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Таблиця-список 7 (кольоровий)1"/>
    <w:basedOn w:val="75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17" w:customStyle="1">
    <w:name w:val="Heading 1 Char"/>
    <w:basedOn w:val="757"/>
    <w:link w:val="787"/>
    <w:uiPriority w:val="9"/>
    <w:rPr>
      <w:rFonts w:ascii="Arial" w:hAnsi="Arial" w:cs="Arial" w:eastAsia="Arial"/>
      <w:sz w:val="40"/>
      <w:szCs w:val="40"/>
    </w:rPr>
  </w:style>
  <w:style w:type="character" w:styleId="818" w:customStyle="1">
    <w:name w:val="Heading 2 Char"/>
    <w:basedOn w:val="757"/>
    <w:link w:val="788"/>
    <w:uiPriority w:val="9"/>
    <w:rPr>
      <w:rFonts w:ascii="Arial" w:hAnsi="Arial" w:cs="Arial" w:eastAsia="Arial"/>
      <w:sz w:val="34"/>
    </w:rPr>
  </w:style>
  <w:style w:type="character" w:styleId="819" w:customStyle="1">
    <w:name w:val="Heading 3 Char"/>
    <w:basedOn w:val="757"/>
    <w:link w:val="789"/>
    <w:uiPriority w:val="9"/>
    <w:rPr>
      <w:rFonts w:ascii="Arial" w:hAnsi="Arial" w:cs="Arial" w:eastAsia="Arial"/>
      <w:sz w:val="30"/>
      <w:szCs w:val="30"/>
    </w:rPr>
  </w:style>
  <w:style w:type="character" w:styleId="820" w:customStyle="1">
    <w:name w:val="Heading 4 Char"/>
    <w:basedOn w:val="757"/>
    <w:link w:val="790"/>
    <w:uiPriority w:val="9"/>
    <w:rPr>
      <w:rFonts w:ascii="Arial" w:hAnsi="Arial" w:cs="Arial" w:eastAsia="Arial"/>
      <w:b/>
      <w:bCs/>
      <w:sz w:val="26"/>
      <w:szCs w:val="26"/>
    </w:rPr>
  </w:style>
  <w:style w:type="character" w:styleId="821" w:customStyle="1">
    <w:name w:val="Heading 5 Char"/>
    <w:basedOn w:val="757"/>
    <w:link w:val="791"/>
    <w:uiPriority w:val="9"/>
    <w:rPr>
      <w:rFonts w:ascii="Arial" w:hAnsi="Arial" w:cs="Arial" w:eastAsia="Arial"/>
      <w:b/>
      <w:bCs/>
      <w:sz w:val="24"/>
      <w:szCs w:val="24"/>
    </w:rPr>
  </w:style>
  <w:style w:type="character" w:styleId="822" w:customStyle="1">
    <w:name w:val="Heading 6 Char"/>
    <w:basedOn w:val="757"/>
    <w:link w:val="792"/>
    <w:uiPriority w:val="9"/>
    <w:rPr>
      <w:rFonts w:ascii="Arial" w:hAnsi="Arial" w:cs="Arial" w:eastAsia="Arial"/>
      <w:b/>
      <w:bCs/>
      <w:sz w:val="22"/>
      <w:szCs w:val="22"/>
    </w:rPr>
  </w:style>
  <w:style w:type="character" w:styleId="823" w:customStyle="1">
    <w:name w:val="Heading 7 Char"/>
    <w:basedOn w:val="757"/>
    <w:link w:val="7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4" w:customStyle="1">
    <w:name w:val="Heading 8 Char"/>
    <w:basedOn w:val="757"/>
    <w:link w:val="794"/>
    <w:uiPriority w:val="9"/>
    <w:rPr>
      <w:rFonts w:ascii="Arial" w:hAnsi="Arial" w:cs="Arial" w:eastAsia="Arial"/>
      <w:i/>
      <w:iCs/>
      <w:sz w:val="22"/>
      <w:szCs w:val="22"/>
    </w:rPr>
  </w:style>
  <w:style w:type="character" w:styleId="825" w:customStyle="1">
    <w:name w:val="Heading 9 Char"/>
    <w:basedOn w:val="757"/>
    <w:link w:val="795"/>
    <w:uiPriority w:val="9"/>
    <w:rPr>
      <w:rFonts w:ascii="Arial" w:hAnsi="Arial" w:cs="Arial" w:eastAsia="Arial"/>
      <w:i/>
      <w:iCs/>
      <w:sz w:val="21"/>
      <w:szCs w:val="21"/>
    </w:rPr>
  </w:style>
  <w:style w:type="character" w:styleId="826" w:customStyle="1">
    <w:name w:val="Title Char"/>
    <w:basedOn w:val="757"/>
    <w:uiPriority w:val="10"/>
    <w:rPr>
      <w:sz w:val="48"/>
      <w:szCs w:val="48"/>
    </w:rPr>
  </w:style>
  <w:style w:type="character" w:styleId="827" w:customStyle="1">
    <w:name w:val="Subtitle Char"/>
    <w:basedOn w:val="757"/>
    <w:uiPriority w:val="11"/>
    <w:rPr>
      <w:sz w:val="24"/>
      <w:szCs w:val="24"/>
    </w:rPr>
  </w:style>
  <w:style w:type="character" w:styleId="828" w:customStyle="1">
    <w:name w:val="Quote Char"/>
    <w:uiPriority w:val="29"/>
    <w:rPr>
      <w:i/>
    </w:rPr>
  </w:style>
  <w:style w:type="character" w:styleId="829" w:customStyle="1">
    <w:name w:val="Intense Quote Char"/>
    <w:uiPriority w:val="30"/>
    <w:rPr>
      <w:i/>
    </w:rPr>
  </w:style>
  <w:style w:type="character" w:styleId="830" w:customStyle="1">
    <w:name w:val="Header Char"/>
    <w:basedOn w:val="757"/>
    <w:link w:val="796"/>
    <w:uiPriority w:val="99"/>
  </w:style>
  <w:style w:type="character" w:styleId="831" w:customStyle="1">
    <w:name w:val="Footer Char"/>
    <w:basedOn w:val="757"/>
    <w:link w:val="797"/>
    <w:uiPriority w:val="99"/>
  </w:style>
  <w:style w:type="character" w:styleId="832" w:customStyle="1">
    <w:name w:val="Footnote Text Char"/>
    <w:uiPriority w:val="99"/>
    <w:rPr>
      <w:sz w:val="18"/>
    </w:rPr>
  </w:style>
  <w:style w:type="paragraph" w:styleId="833" w:customStyle="1">
    <w:name w:val="Заголовок 11"/>
    <w:link w:val="842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834" w:customStyle="1">
    <w:name w:val="Заголовок 21"/>
    <w:link w:val="843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835" w:customStyle="1">
    <w:name w:val="Заголовок 31"/>
    <w:link w:val="844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836" w:customStyle="1">
    <w:name w:val="Заголовок 41"/>
    <w:link w:val="845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837" w:customStyle="1">
    <w:name w:val="Заголовок 51"/>
    <w:link w:val="846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838" w:customStyle="1">
    <w:name w:val="Заголовок 61"/>
    <w:link w:val="847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839" w:customStyle="1">
    <w:name w:val="Заголовок 71"/>
    <w:link w:val="848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840" w:customStyle="1">
    <w:name w:val="Заголовок 81"/>
    <w:link w:val="849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841" w:customStyle="1">
    <w:name w:val="Заголовок 91"/>
    <w:link w:val="850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842" w:customStyle="1">
    <w:name w:val="Заголовок 1 Знак"/>
    <w:link w:val="833"/>
    <w:uiPriority w:val="9"/>
    <w:rPr>
      <w:rFonts w:ascii="Arial" w:hAnsi="Arial" w:cs="Arial" w:eastAsia="Arial"/>
      <w:sz w:val="40"/>
      <w:szCs w:val="40"/>
    </w:rPr>
  </w:style>
  <w:style w:type="character" w:styleId="843" w:customStyle="1">
    <w:name w:val="Заголовок 2 Знак"/>
    <w:link w:val="834"/>
    <w:uiPriority w:val="9"/>
    <w:rPr>
      <w:rFonts w:ascii="Arial" w:hAnsi="Arial" w:cs="Arial" w:eastAsia="Arial"/>
      <w:sz w:val="34"/>
    </w:rPr>
  </w:style>
  <w:style w:type="character" w:styleId="844" w:customStyle="1">
    <w:name w:val="Заголовок 3 Знак"/>
    <w:link w:val="835"/>
    <w:uiPriority w:val="9"/>
    <w:rPr>
      <w:rFonts w:ascii="Arial" w:hAnsi="Arial" w:cs="Arial" w:eastAsia="Arial"/>
      <w:sz w:val="30"/>
      <w:szCs w:val="30"/>
    </w:rPr>
  </w:style>
  <w:style w:type="character" w:styleId="845" w:customStyle="1">
    <w:name w:val="Заголовок 4 Знак"/>
    <w:link w:val="836"/>
    <w:uiPriority w:val="9"/>
    <w:rPr>
      <w:rFonts w:ascii="Arial" w:hAnsi="Arial" w:cs="Arial" w:eastAsia="Arial"/>
      <w:b/>
      <w:bCs/>
      <w:sz w:val="26"/>
      <w:szCs w:val="26"/>
    </w:rPr>
  </w:style>
  <w:style w:type="character" w:styleId="846" w:customStyle="1">
    <w:name w:val="Заголовок 5 Знак"/>
    <w:link w:val="837"/>
    <w:uiPriority w:val="9"/>
    <w:rPr>
      <w:rFonts w:ascii="Arial" w:hAnsi="Arial" w:cs="Arial" w:eastAsia="Arial"/>
      <w:b/>
      <w:bCs/>
      <w:sz w:val="24"/>
      <w:szCs w:val="24"/>
    </w:rPr>
  </w:style>
  <w:style w:type="character" w:styleId="847" w:customStyle="1">
    <w:name w:val="Заголовок 6 Знак"/>
    <w:link w:val="838"/>
    <w:uiPriority w:val="9"/>
    <w:rPr>
      <w:rFonts w:ascii="Arial" w:hAnsi="Arial" w:cs="Arial" w:eastAsia="Arial"/>
      <w:b/>
      <w:bCs/>
      <w:sz w:val="22"/>
      <w:szCs w:val="22"/>
    </w:rPr>
  </w:style>
  <w:style w:type="character" w:styleId="848" w:customStyle="1">
    <w:name w:val="Заголовок 7 Знак"/>
    <w:link w:val="8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9" w:customStyle="1">
    <w:name w:val="Заголовок 8 Знак"/>
    <w:link w:val="840"/>
    <w:uiPriority w:val="9"/>
    <w:rPr>
      <w:rFonts w:ascii="Arial" w:hAnsi="Arial" w:cs="Arial" w:eastAsia="Arial"/>
      <w:i/>
      <w:iCs/>
      <w:sz w:val="22"/>
      <w:szCs w:val="22"/>
    </w:rPr>
  </w:style>
  <w:style w:type="character" w:styleId="850" w:customStyle="1">
    <w:name w:val="Заголовок 9 Знак"/>
    <w:link w:val="841"/>
    <w:uiPriority w:val="9"/>
    <w:rPr>
      <w:rFonts w:ascii="Arial" w:hAnsi="Arial" w:cs="Arial" w:eastAsia="Arial"/>
      <w:i/>
      <w:iCs/>
      <w:sz w:val="21"/>
      <w:szCs w:val="21"/>
    </w:rPr>
  </w:style>
  <w:style w:type="paragraph" w:styleId="851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852">
    <w:name w:val="No Spacing"/>
    <w:qFormat/>
    <w:uiPriority w:val="1"/>
    <w:rPr>
      <w:lang w:val="ru-RU" w:bidi="en-US" w:eastAsia="en-US"/>
    </w:rPr>
  </w:style>
  <w:style w:type="paragraph" w:styleId="853">
    <w:name w:val="Title"/>
    <w:link w:val="854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854" w:customStyle="1">
    <w:name w:val="Заголовок Знак"/>
    <w:link w:val="853"/>
    <w:uiPriority w:val="10"/>
    <w:rPr>
      <w:sz w:val="48"/>
      <w:szCs w:val="48"/>
    </w:rPr>
  </w:style>
  <w:style w:type="paragraph" w:styleId="855">
    <w:name w:val="Subtitle"/>
    <w:link w:val="856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56" w:customStyle="1">
    <w:name w:val="Подзаголовок Знак"/>
    <w:link w:val="855"/>
    <w:uiPriority w:val="11"/>
    <w:rPr>
      <w:sz w:val="24"/>
      <w:szCs w:val="24"/>
    </w:rPr>
  </w:style>
  <w:style w:type="paragraph" w:styleId="857">
    <w:name w:val="Quote"/>
    <w:link w:val="858"/>
    <w:qFormat/>
    <w:uiPriority w:val="29"/>
    <w:rPr>
      <w:i/>
      <w:lang w:val="ru-RU" w:bidi="en-US" w:eastAsia="en-US"/>
    </w:rPr>
    <w:pPr>
      <w:ind w:left="720" w:right="720"/>
    </w:pPr>
  </w:style>
  <w:style w:type="character" w:styleId="858" w:customStyle="1">
    <w:name w:val="Цитата 2 Знак"/>
    <w:link w:val="857"/>
    <w:uiPriority w:val="29"/>
    <w:rPr>
      <w:i/>
    </w:rPr>
  </w:style>
  <w:style w:type="paragraph" w:styleId="859">
    <w:name w:val="Intense Quote"/>
    <w:link w:val="860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0" w:customStyle="1">
    <w:name w:val="Выделенная цитата Знак"/>
    <w:link w:val="859"/>
    <w:uiPriority w:val="30"/>
    <w:rPr>
      <w:i/>
    </w:rPr>
  </w:style>
  <w:style w:type="paragraph" w:styleId="861" w:customStyle="1">
    <w:name w:val="Верхній колонтитул1"/>
    <w:link w:val="862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62" w:customStyle="1">
    <w:name w:val="Верхний колонтитул Знак"/>
    <w:link w:val="861"/>
    <w:uiPriority w:val="99"/>
  </w:style>
  <w:style w:type="paragraph" w:styleId="863" w:customStyle="1">
    <w:name w:val="Нижній колонтитул1"/>
    <w:link w:val="864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64" w:customStyle="1">
    <w:name w:val="Нижний колонтитул Знак"/>
    <w:link w:val="863"/>
    <w:uiPriority w:val="99"/>
  </w:style>
  <w:style w:type="table" w:styleId="865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8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9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0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91">
    <w:name w:val="Hyperlink"/>
    <w:uiPriority w:val="99"/>
    <w:unhideWhenUsed/>
    <w:rPr>
      <w:color w:val="0000FF"/>
      <w:u w:val="single"/>
    </w:rPr>
  </w:style>
  <w:style w:type="paragraph" w:styleId="992">
    <w:name w:val="footnote text"/>
    <w:link w:val="993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93" w:customStyle="1">
    <w:name w:val="Текст сноски Знак"/>
    <w:link w:val="992"/>
    <w:uiPriority w:val="99"/>
    <w:rPr>
      <w:sz w:val="18"/>
    </w:rPr>
  </w:style>
  <w:style w:type="character" w:styleId="994">
    <w:name w:val="footnote reference"/>
    <w:uiPriority w:val="99"/>
    <w:unhideWhenUsed/>
    <w:rPr>
      <w:vertAlign w:val="superscript"/>
    </w:rPr>
  </w:style>
  <w:style w:type="paragraph" w:styleId="995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96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97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98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99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1000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1001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1002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1003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1004">
    <w:name w:val="TOC Heading"/>
    <w:uiPriority w:val="39"/>
    <w:unhideWhenUsed/>
    <w:rPr>
      <w:lang w:val="ru-RU" w:bidi="en-US" w:eastAsia="en-US"/>
    </w:rPr>
  </w:style>
  <w:style w:type="paragraph" w:styleId="1005" w:customStyle="1">
    <w:name w:val="Обычный1"/>
    <w:rPr>
      <w:lang w:val="ru-RU" w:eastAsia="en-US"/>
    </w:rPr>
    <w:pPr>
      <w:spacing w:lineRule="auto" w:line="276" w:after="200"/>
    </w:pPr>
  </w:style>
  <w:style w:type="character" w:styleId="1006" w:customStyle="1">
    <w:name w:val="Основной шрифт абзаца1"/>
    <w:semiHidden/>
  </w:style>
  <w:style w:type="table" w:styleId="1007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1008" w:customStyle="1">
    <w:name w:val="Нет списка1"/>
    <w:semiHidden/>
  </w:style>
  <w:style w:type="paragraph" w:styleId="1009" w:customStyle="1">
    <w:name w:val="Абзац списка1"/>
    <w:basedOn w:val="1005"/>
    <w:pPr>
      <w:contextualSpacing w:val="true"/>
      <w:ind w:left="720"/>
    </w:pPr>
  </w:style>
  <w:style w:type="paragraph" w:styleId="1010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1011" w:customStyle="1">
    <w:name w:val="Без интервала1"/>
    <w:rPr>
      <w:rFonts w:ascii="Times New Roman" w:hAnsi="Times New Roman" w:eastAsia="Batang"/>
      <w:lang w:eastAsia="ru-RU"/>
    </w:rPr>
  </w:style>
  <w:style w:type="paragraph" w:styleId="1012" w:customStyle="1">
    <w:name w:val="Стандартный HTML1"/>
    <w:basedOn w:val="1005"/>
    <w:link w:val="1013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13" w:customStyle="1">
    <w:name w:val="Стандартный HTML Знак"/>
    <w:link w:val="1012"/>
    <w:rPr>
      <w:rFonts w:ascii="Courier New" w:hAnsi="Courier New" w:eastAsia="Times New Roman"/>
      <w:sz w:val="20"/>
      <w:szCs w:val="20"/>
      <w:lang w:eastAsia="ru-RU"/>
    </w:rPr>
  </w:style>
  <w:style w:type="character" w:styleId="1014" w:customStyle="1">
    <w:name w:val="Выделение1"/>
    <w:rPr>
      <w:i/>
      <w:iCs/>
    </w:rPr>
  </w:style>
  <w:style w:type="paragraph" w:styleId="1015" w:customStyle="1">
    <w:name w:val="rvps2"/>
    <w:basedOn w:val="1005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1016" w:customStyle="1">
    <w:name w:val="Основной текст_"/>
    <w:link w:val="1017"/>
    <w:uiPriority w:val="99"/>
    <w:rPr>
      <w:sz w:val="25"/>
      <w:shd w:val="clear" w:fill="FFFFFF" w:color="auto"/>
    </w:rPr>
  </w:style>
  <w:style w:type="paragraph" w:styleId="1017" w:customStyle="1">
    <w:name w:val="Основной текст2"/>
    <w:basedOn w:val="1005"/>
    <w:link w:val="1016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1018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1019" w:customStyle="1">
    <w:name w:val="Абзац списку1"/>
    <w:basedOn w:val="1005"/>
    <w:qFormat/>
    <w:pPr>
      <w:contextualSpacing w:val="true"/>
      <w:ind w:left="720"/>
    </w:pPr>
  </w:style>
  <w:style w:type="character" w:styleId="1020" w:customStyle="1">
    <w:name w:val="rvts9"/>
  </w:style>
  <w:style w:type="paragraph" w:styleId="1021" w:customStyle="1">
    <w:name w:val="Текст выноски1"/>
    <w:basedOn w:val="1005"/>
    <w:link w:val="1022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1022" w:customStyle="1">
    <w:name w:val="Текст выноски Знак"/>
    <w:link w:val="1021"/>
    <w:semiHidden/>
    <w:rPr>
      <w:rFonts w:ascii="Arial" w:hAnsi="Arial"/>
      <w:sz w:val="18"/>
      <w:szCs w:val="18"/>
      <w:lang w:val="ru-RU" w:eastAsia="en-US"/>
    </w:rPr>
  </w:style>
  <w:style w:type="paragraph" w:styleId="1023">
    <w:name w:val="HTML Preformatted"/>
    <w:basedOn w:val="747"/>
    <w:link w:val="1024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24" w:customStyle="1">
    <w:name w:val="Стандартный HTML Знак1"/>
    <w:link w:val="1023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1025">
    <w:name w:val="Body Text Indent"/>
    <w:basedOn w:val="747"/>
    <w:link w:val="1026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1026" w:customStyle="1">
    <w:name w:val="Основной текст с отступом Знак"/>
    <w:link w:val="1025"/>
    <w:rPr>
      <w:rFonts w:ascii="Times New Roman" w:hAnsi="Times New Roman" w:eastAsia="Times New Roman"/>
      <w:lang w:eastAsia="ru-RU"/>
    </w:rPr>
  </w:style>
  <w:style w:type="paragraph" w:styleId="1027">
    <w:name w:val="Body Text Indent 3"/>
    <w:basedOn w:val="747"/>
    <w:link w:val="1028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1028" w:customStyle="1">
    <w:name w:val="Основной текст с отступом 3 Знак"/>
    <w:link w:val="1027"/>
    <w:uiPriority w:val="99"/>
    <w:semiHidden/>
    <w:rPr>
      <w:sz w:val="16"/>
      <w:szCs w:val="16"/>
      <w:lang w:val="ru-RU" w:bidi="en-US" w:eastAsia="en-US"/>
    </w:rPr>
  </w:style>
  <w:style w:type="paragraph" w:styleId="1029" w:customStyle="1">
    <w:name w:val="Абзац списку2"/>
    <w:basedOn w:val="747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1030" w:customStyle="1">
    <w:name w:val="docdata"/>
    <w:basedOn w:val="747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1031">
    <w:name w:val="Body Text"/>
    <w:basedOn w:val="747"/>
    <w:link w:val="1032"/>
    <w:uiPriority w:val="99"/>
    <w:unhideWhenUsed/>
    <w:pPr>
      <w:spacing w:after="120"/>
    </w:pPr>
  </w:style>
  <w:style w:type="character" w:styleId="1032" w:customStyle="1">
    <w:name w:val="Основной текст Знак"/>
    <w:link w:val="1031"/>
    <w:uiPriority w:val="99"/>
    <w:rPr>
      <w:sz w:val="22"/>
      <w:szCs w:val="22"/>
      <w:lang w:val="ru-RU" w:bidi="en-US" w:eastAsia="en-US"/>
    </w:rPr>
  </w:style>
  <w:style w:type="paragraph" w:styleId="1033">
    <w:name w:val="Balloon Text"/>
    <w:basedOn w:val="747"/>
    <w:link w:val="1034"/>
    <w:uiPriority w:val="99"/>
    <w:semiHidden/>
    <w:unhideWhenUsed/>
    <w:rPr>
      <w:rFonts w:ascii="Tahoma" w:hAnsi="Tahoma" w:cs="Tahoma"/>
      <w:sz w:val="16"/>
      <w:szCs w:val="16"/>
    </w:rPr>
  </w:style>
  <w:style w:type="character" w:styleId="1034" w:customStyle="1">
    <w:name w:val="Текст выноски Знак1"/>
    <w:basedOn w:val="757"/>
    <w:link w:val="1033"/>
    <w:uiPriority w:val="99"/>
    <w:semiHidden/>
    <w:rPr>
      <w:rFonts w:ascii="Tahoma" w:hAnsi="Tahoma" w:cs="Tahoma"/>
      <w:sz w:val="16"/>
      <w:szCs w:val="16"/>
      <w:lang w:val="ru-RU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3</cp:revision>
  <dcterms:created xsi:type="dcterms:W3CDTF">2023-05-01T11:47:00Z</dcterms:created>
  <dcterms:modified xsi:type="dcterms:W3CDTF">2023-05-01T12:31:01Z</dcterms:modified>
</cp:coreProperties>
</file>