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DB" w:rsidRDefault="001A40DB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</w:pPr>
    </w:p>
    <w:p w:rsidR="001A40DB" w:rsidRDefault="00C54253" w:rsidP="00C54253">
      <w:pPr>
        <w:pStyle w:val="a0"/>
        <w:widowControl w:val="0"/>
        <w:rPr>
          <w:b/>
          <w:szCs w:val="28"/>
        </w:rPr>
      </w:pPr>
      <w:r>
        <w:rPr>
          <w:b/>
          <w:szCs w:val="28"/>
          <w:lang w:eastAsia="hi-IN" w:bidi="hi-IN"/>
        </w:rPr>
        <w:t xml:space="preserve">                                       </w:t>
      </w:r>
      <w:r w:rsidR="00BC4261">
        <w:rPr>
          <w:b/>
          <w:szCs w:val="28"/>
          <w:lang w:eastAsia="hi-IN" w:bidi="hi-IN"/>
        </w:rPr>
        <w:t>МЕНСЬКА МІСЬКА РАДА</w:t>
      </w:r>
    </w:p>
    <w:p w:rsidR="001A40DB" w:rsidRDefault="001A40DB">
      <w:pPr>
        <w:pStyle w:val="a0"/>
        <w:widowControl w:val="0"/>
        <w:jc w:val="center"/>
        <w:rPr>
          <w:b/>
          <w:sz w:val="16"/>
          <w:szCs w:val="28"/>
        </w:rPr>
      </w:pPr>
    </w:p>
    <w:p w:rsidR="001A40DB" w:rsidRDefault="00C54253" w:rsidP="00C54253">
      <w:pPr>
        <w:pStyle w:val="a0"/>
        <w:widowControl w:val="0"/>
        <w:rPr>
          <w:b/>
          <w:szCs w:val="28"/>
        </w:rPr>
      </w:pPr>
      <w:r>
        <w:rPr>
          <w:b/>
          <w:szCs w:val="28"/>
          <w:lang w:eastAsia="hi-IN" w:bidi="hi-IN"/>
        </w:rPr>
        <w:t xml:space="preserve">                                       </w:t>
      </w:r>
      <w:r w:rsidR="00BC4261">
        <w:rPr>
          <w:b/>
          <w:szCs w:val="28"/>
          <w:lang w:eastAsia="hi-IN" w:bidi="hi-IN"/>
        </w:rPr>
        <w:t>ВИКОНАВЧИЙ КОМІТЕТ</w:t>
      </w:r>
    </w:p>
    <w:p w:rsidR="001A40DB" w:rsidRDefault="00C54253" w:rsidP="00C54253">
      <w:pPr>
        <w:pStyle w:val="a0"/>
        <w:widowControl w:val="0"/>
        <w:rPr>
          <w:b/>
          <w:szCs w:val="28"/>
          <w:lang w:eastAsia="hi-IN" w:bidi="hi-IN"/>
        </w:rPr>
      </w:pPr>
      <w:r>
        <w:rPr>
          <w:b/>
          <w:szCs w:val="28"/>
        </w:rPr>
        <w:t xml:space="preserve">                                                     </w:t>
      </w:r>
      <w:r w:rsidR="00BC4261">
        <w:rPr>
          <w:b/>
          <w:szCs w:val="28"/>
          <w:lang w:eastAsia="hi-IN" w:bidi="hi-IN"/>
        </w:rPr>
        <w:t>РІШЕННЯ</w:t>
      </w:r>
    </w:p>
    <w:p w:rsidR="001A40DB" w:rsidRDefault="001A40DB">
      <w:pPr>
        <w:pStyle w:val="a0"/>
        <w:widowControl w:val="0"/>
        <w:rPr>
          <w:b/>
          <w:szCs w:val="28"/>
        </w:rPr>
      </w:pPr>
    </w:p>
    <w:p w:rsidR="001A40DB" w:rsidRDefault="00BC4261">
      <w:pPr>
        <w:pStyle w:val="a0"/>
        <w:widowControl w:val="0"/>
        <w:tabs>
          <w:tab w:val="left" w:pos="4394"/>
          <w:tab w:val="left" w:pos="7228"/>
        </w:tabs>
        <w:ind w:firstLine="0"/>
        <w:rPr>
          <w:szCs w:val="28"/>
        </w:rPr>
      </w:pPr>
      <w:r>
        <w:rPr>
          <w:szCs w:val="28"/>
          <w:lang w:eastAsia="hi-IN" w:bidi="hi-IN"/>
        </w:rPr>
        <w:t>04 квітня 2023 року</w:t>
      </w:r>
      <w:r>
        <w:rPr>
          <w:szCs w:val="28"/>
          <w:lang w:eastAsia="hi-IN" w:bidi="hi-IN"/>
        </w:rPr>
        <w:tab/>
      </w:r>
      <w:r w:rsidR="00C54253">
        <w:rPr>
          <w:szCs w:val="28"/>
          <w:lang w:eastAsia="hi-IN" w:bidi="hi-IN"/>
        </w:rPr>
        <w:t xml:space="preserve"> </w:t>
      </w:r>
      <w:r>
        <w:rPr>
          <w:szCs w:val="28"/>
          <w:lang w:eastAsia="hi-IN" w:bidi="hi-IN"/>
        </w:rPr>
        <w:t xml:space="preserve">м. </w:t>
      </w:r>
      <w:proofErr w:type="spellStart"/>
      <w:r>
        <w:rPr>
          <w:szCs w:val="28"/>
          <w:lang w:eastAsia="hi-IN" w:bidi="hi-IN"/>
        </w:rPr>
        <w:t>Мена</w:t>
      </w:r>
      <w:proofErr w:type="spellEnd"/>
      <w:r>
        <w:rPr>
          <w:szCs w:val="28"/>
          <w:lang w:eastAsia="hi-IN" w:bidi="hi-IN"/>
        </w:rPr>
        <w:tab/>
      </w:r>
      <w:r w:rsidR="00C54253">
        <w:rPr>
          <w:szCs w:val="28"/>
          <w:lang w:eastAsia="hi-IN" w:bidi="hi-IN"/>
        </w:rPr>
        <w:t xml:space="preserve"> № 88</w:t>
      </w:r>
    </w:p>
    <w:p w:rsidR="001A40DB" w:rsidRDefault="001A40DB">
      <w:pPr>
        <w:pStyle w:val="a0"/>
        <w:widowControl w:val="0"/>
        <w:rPr>
          <w:b/>
          <w:szCs w:val="28"/>
          <w:lang w:eastAsia="hi-IN" w:bidi="hi-IN"/>
        </w:rPr>
      </w:pPr>
    </w:p>
    <w:p w:rsidR="001A40DB" w:rsidRDefault="00BC4261">
      <w:pPr>
        <w:pStyle w:val="a0"/>
        <w:widowControl w:val="0"/>
        <w:ind w:right="5669" w:firstLine="0"/>
        <w:rPr>
          <w:b/>
          <w:szCs w:val="28"/>
          <w:lang w:eastAsia="hi-IN" w:bidi="hi-IN"/>
        </w:rPr>
      </w:pPr>
      <w:r>
        <w:rPr>
          <w:b/>
          <w:szCs w:val="28"/>
          <w:lang w:eastAsia="hi-IN" w:bidi="hi-IN"/>
        </w:rPr>
        <w:t>Про затвердження висновку про доцільність позбавлення батьківських прав батька</w:t>
      </w:r>
    </w:p>
    <w:p w:rsidR="001A40DB" w:rsidRDefault="001A40DB">
      <w:pPr>
        <w:pStyle w:val="a0"/>
        <w:widowControl w:val="0"/>
        <w:rPr>
          <w:b/>
          <w:szCs w:val="28"/>
          <w:lang w:eastAsia="hi-IN" w:bidi="hi-IN"/>
        </w:rPr>
      </w:pPr>
    </w:p>
    <w:p w:rsidR="001A40DB" w:rsidRPr="00C54253" w:rsidRDefault="00BC4261">
      <w:pPr>
        <w:pStyle w:val="a0"/>
        <w:ind w:firstLine="708"/>
        <w:rPr>
          <w:bCs/>
          <w:color w:val="auto"/>
        </w:rPr>
      </w:pPr>
      <w:r>
        <w:rPr>
          <w:rFonts w:eastAsia="Lucida Sans Unicode"/>
          <w:szCs w:val="28"/>
          <w:lang w:eastAsia="hi-IN" w:bidi="hi-IN"/>
        </w:rPr>
        <w:t xml:space="preserve">Розглянувши заяву </w:t>
      </w:r>
      <w:r w:rsidR="00B4720E">
        <w:rPr>
          <w:rFonts w:eastAsia="Lucida Sans Unicode"/>
          <w:szCs w:val="28"/>
          <w:lang w:eastAsia="hi-IN" w:bidi="hi-IN"/>
        </w:rPr>
        <w:t>…….</w:t>
      </w:r>
      <w:r>
        <w:rPr>
          <w:szCs w:val="28"/>
        </w:rPr>
        <w:t xml:space="preserve">про надання висновку про доцільність позбавлення батьківських прав </w:t>
      </w:r>
      <w:r w:rsidR="00B4720E">
        <w:rPr>
          <w:szCs w:val="28"/>
        </w:rPr>
        <w:t>……</w:t>
      </w:r>
      <w:r>
        <w:rPr>
          <w:szCs w:val="28"/>
        </w:rPr>
        <w:t xml:space="preserve">відносно дитини, </w:t>
      </w:r>
      <w:r w:rsidR="00B4720E">
        <w:rPr>
          <w:szCs w:val="28"/>
        </w:rPr>
        <w:t>…….</w:t>
      </w:r>
      <w:r>
        <w:rPr>
          <w:szCs w:val="28"/>
          <w:lang w:eastAsia="hi-IN" w:bidi="hi-IN"/>
        </w:rPr>
        <w:t>,</w:t>
      </w:r>
      <w:r>
        <w:rPr>
          <w:bCs/>
        </w:rPr>
        <w:t xml:space="preserve"> </w:t>
      </w:r>
      <w:r w:rsidRPr="00C54253">
        <w:rPr>
          <w:color w:val="auto"/>
          <w:szCs w:val="28"/>
          <w:shd w:val="clear" w:color="auto" w:fill="FFFFFF"/>
        </w:rPr>
        <w:t>керуючись ст.</w:t>
      </w:r>
      <w:r w:rsidR="00C54253">
        <w:rPr>
          <w:color w:val="auto"/>
          <w:szCs w:val="28"/>
          <w:shd w:val="clear" w:color="auto" w:fill="FFFFFF"/>
        </w:rPr>
        <w:t xml:space="preserve"> </w:t>
      </w:r>
      <w:r w:rsidRPr="00C54253">
        <w:rPr>
          <w:color w:val="auto"/>
          <w:szCs w:val="28"/>
          <w:shd w:val="clear" w:color="auto" w:fill="FFFFFF"/>
        </w:rPr>
        <w:t>ст. 11, 12, 15 Закону України  «Про охорону дитинства»,  ст.</w:t>
      </w:r>
      <w:r w:rsidR="00C54253">
        <w:rPr>
          <w:color w:val="auto"/>
          <w:szCs w:val="28"/>
          <w:shd w:val="clear" w:color="auto" w:fill="FFFFFF"/>
        </w:rPr>
        <w:t xml:space="preserve"> </w:t>
      </w:r>
      <w:r w:rsidRPr="00C54253">
        <w:rPr>
          <w:color w:val="auto"/>
          <w:szCs w:val="28"/>
          <w:shd w:val="clear" w:color="auto" w:fill="FFFFFF"/>
        </w:rPr>
        <w:t xml:space="preserve">ст. 19, 150, 164, 180 Сімейного кодексу України,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ст. </w:t>
      </w:r>
      <w:r w:rsidRPr="00C54253">
        <w:rPr>
          <w:color w:val="auto"/>
          <w:szCs w:val="28"/>
          <w:lang w:eastAsia="hi-IN" w:bidi="hi-IN"/>
        </w:rPr>
        <w:t xml:space="preserve">34 Закону України «Про місцеве самоврядування в Україні», </w:t>
      </w:r>
      <w:r w:rsidRPr="00C54253">
        <w:rPr>
          <w:rFonts w:eastAsia="Lucida Sans Unicode"/>
          <w:color w:val="auto"/>
          <w:szCs w:val="28"/>
          <w:lang w:eastAsia="hi-IN" w:bidi="hi-IN"/>
        </w:rPr>
        <w:t xml:space="preserve">враховуючи </w:t>
      </w:r>
      <w:r w:rsidRPr="00C54253">
        <w:rPr>
          <w:color w:val="auto"/>
          <w:szCs w:val="28"/>
        </w:rPr>
        <w:t>рішення комісії з питань захисту прав дитини від 10 березня 2023 року,</w:t>
      </w:r>
      <w:r w:rsidRPr="00C54253">
        <w:rPr>
          <w:color w:val="auto"/>
          <w:szCs w:val="28"/>
          <w:lang w:eastAsia="hi-IN" w:bidi="hi-IN"/>
        </w:rPr>
        <w:t xml:space="preserve"> виконавчий комітет Менської міської ради</w:t>
      </w:r>
    </w:p>
    <w:p w:rsidR="001A40DB" w:rsidRDefault="00BC4261">
      <w:pPr>
        <w:pStyle w:val="a0"/>
        <w:widowControl w:val="0"/>
        <w:ind w:firstLine="0"/>
        <w:rPr>
          <w:szCs w:val="28"/>
        </w:rPr>
      </w:pPr>
      <w:r>
        <w:rPr>
          <w:szCs w:val="28"/>
          <w:lang w:eastAsia="hi-IN" w:bidi="hi-IN"/>
        </w:rPr>
        <w:t>ВИРІШИВ:</w:t>
      </w:r>
    </w:p>
    <w:p w:rsidR="001A40DB" w:rsidRDefault="00BC4261">
      <w:pPr>
        <w:pStyle w:val="a0"/>
        <w:ind w:firstLine="708"/>
        <w:rPr>
          <w:szCs w:val="28"/>
        </w:rPr>
      </w:pPr>
      <w:r>
        <w:rPr>
          <w:szCs w:val="28"/>
        </w:rPr>
        <w:t xml:space="preserve">1. Затвердити висновок про доцільність позбавлення батьківських прав </w:t>
      </w:r>
      <w:r w:rsidR="00B4720E">
        <w:rPr>
          <w:szCs w:val="28"/>
        </w:rPr>
        <w:t>……..</w:t>
      </w:r>
      <w:r>
        <w:rPr>
          <w:szCs w:val="28"/>
        </w:rPr>
        <w:t xml:space="preserve">року народження, жителя  </w:t>
      </w:r>
      <w:r w:rsidR="00B4720E">
        <w:rPr>
          <w:szCs w:val="28"/>
        </w:rPr>
        <w:t>……..</w:t>
      </w:r>
      <w:r>
        <w:rPr>
          <w:szCs w:val="28"/>
        </w:rPr>
        <w:t xml:space="preserve">Чернігівської області, </w:t>
      </w:r>
      <w:r>
        <w:rPr>
          <w:bCs/>
        </w:rPr>
        <w:t xml:space="preserve">відносно дитини, </w:t>
      </w:r>
      <w:r w:rsidR="00B4720E">
        <w:rPr>
          <w:bCs/>
        </w:rPr>
        <w:t>…….</w:t>
      </w:r>
      <w:bookmarkStart w:id="0" w:name="_GoBack"/>
      <w:bookmarkEnd w:id="0"/>
      <w:r>
        <w:rPr>
          <w:bCs/>
        </w:rPr>
        <w:t>року народження</w:t>
      </w:r>
      <w:r>
        <w:rPr>
          <w:szCs w:val="28"/>
        </w:rPr>
        <w:t xml:space="preserve"> (додається).</w:t>
      </w:r>
    </w:p>
    <w:p w:rsidR="001A40DB" w:rsidRDefault="00BC4261">
      <w:pPr>
        <w:pStyle w:val="a0"/>
        <w:ind w:firstLine="708"/>
        <w:rPr>
          <w:szCs w:val="28"/>
        </w:rPr>
      </w:pPr>
      <w:r>
        <w:rPr>
          <w:szCs w:val="28"/>
        </w:rPr>
        <w:t>2. Контроль за виконанням даного рішення покласти на заступника міського голови з питань діяльності виконавчих органів ради В.В.</w:t>
      </w:r>
      <w:r w:rsidR="00C54253">
        <w:rPr>
          <w:szCs w:val="28"/>
        </w:rPr>
        <w:t xml:space="preserve"> </w:t>
      </w:r>
      <w:r>
        <w:rPr>
          <w:szCs w:val="28"/>
        </w:rPr>
        <w:t>Прищепу.</w:t>
      </w:r>
    </w:p>
    <w:p w:rsidR="001A40DB" w:rsidRDefault="001A40DB">
      <w:pPr>
        <w:pStyle w:val="a0"/>
        <w:rPr>
          <w:rFonts w:eastAsia="Lucida Sans Unicode"/>
          <w:szCs w:val="28"/>
          <w:lang w:eastAsia="hi-IN" w:bidi="hi-IN"/>
        </w:rPr>
      </w:pPr>
    </w:p>
    <w:p w:rsidR="001A40DB" w:rsidRDefault="001A40DB">
      <w:pPr>
        <w:pStyle w:val="a0"/>
        <w:rPr>
          <w:rFonts w:eastAsia="Lucida Sans Unicode"/>
          <w:szCs w:val="28"/>
          <w:lang w:eastAsia="hi-IN" w:bidi="hi-IN"/>
        </w:rPr>
      </w:pPr>
    </w:p>
    <w:p w:rsidR="001A40DB" w:rsidRDefault="00BC4261">
      <w:pPr>
        <w:pStyle w:val="a0"/>
        <w:ind w:firstLine="0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  Геннадій ПРИМАКОВ</w:t>
      </w:r>
    </w:p>
    <w:p w:rsidR="001A40DB" w:rsidRDefault="001A40DB">
      <w:pPr>
        <w:pStyle w:val="a0"/>
        <w:rPr>
          <w:szCs w:val="28"/>
        </w:rPr>
      </w:pPr>
    </w:p>
    <w:p w:rsidR="001A40DB" w:rsidRDefault="001A40DB">
      <w:pPr>
        <w:pStyle w:val="a0"/>
        <w:rPr>
          <w:szCs w:val="28"/>
        </w:rPr>
      </w:pPr>
    </w:p>
    <w:p w:rsidR="001A40DB" w:rsidRDefault="001A40DB">
      <w:pPr>
        <w:pStyle w:val="a0"/>
        <w:rPr>
          <w:szCs w:val="28"/>
        </w:rPr>
      </w:pPr>
    </w:p>
    <w:p w:rsidR="001A40DB" w:rsidRDefault="001A40DB">
      <w:pPr>
        <w:pStyle w:val="a0"/>
        <w:rPr>
          <w:szCs w:val="28"/>
        </w:rPr>
      </w:pPr>
    </w:p>
    <w:p w:rsidR="001A40DB" w:rsidRDefault="00BC4261">
      <w:pPr>
        <w:pStyle w:val="a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</w:p>
    <w:p w:rsidR="001A40DB" w:rsidRDefault="001A40DB">
      <w:pPr>
        <w:pStyle w:val="a0"/>
        <w:rPr>
          <w:szCs w:val="28"/>
        </w:rPr>
      </w:pPr>
    </w:p>
    <w:p w:rsidR="001A40DB" w:rsidRDefault="001A40DB">
      <w:pPr>
        <w:pStyle w:val="a0"/>
        <w:rPr>
          <w:szCs w:val="28"/>
        </w:rPr>
      </w:pPr>
    </w:p>
    <w:p w:rsidR="001A40DB" w:rsidRDefault="001A40DB">
      <w:pPr>
        <w:pStyle w:val="a0"/>
        <w:rPr>
          <w:szCs w:val="28"/>
        </w:rPr>
      </w:pPr>
    </w:p>
    <w:p w:rsidR="001A40DB" w:rsidRDefault="00BC4261">
      <w:pPr>
        <w:pStyle w:val="a0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1A40DB" w:rsidRDefault="001A40DB">
      <w:pPr>
        <w:pStyle w:val="a0"/>
        <w:rPr>
          <w:szCs w:val="28"/>
        </w:rPr>
      </w:pPr>
    </w:p>
    <w:p w:rsidR="001A40DB" w:rsidRDefault="001A40DB">
      <w:pPr>
        <w:pStyle w:val="a0"/>
        <w:rPr>
          <w:szCs w:val="28"/>
        </w:rPr>
      </w:pPr>
    </w:p>
    <w:p w:rsidR="001A40DB" w:rsidRDefault="00BC4261">
      <w:pPr>
        <w:pStyle w:val="a0"/>
        <w:ind w:firstLine="0"/>
        <w:rPr>
          <w:szCs w:val="28"/>
        </w:rPr>
      </w:pPr>
      <w:r>
        <w:rPr>
          <w:szCs w:val="28"/>
        </w:rPr>
        <w:t xml:space="preserve">  </w:t>
      </w:r>
    </w:p>
    <w:p w:rsidR="001A40DB" w:rsidRDefault="001A40DB">
      <w:pPr>
        <w:pStyle w:val="a0"/>
        <w:ind w:firstLine="0"/>
        <w:rPr>
          <w:szCs w:val="28"/>
        </w:rPr>
      </w:pPr>
    </w:p>
    <w:p w:rsidR="001A40DB" w:rsidRDefault="001A40DB">
      <w:pPr>
        <w:pStyle w:val="a0"/>
      </w:pPr>
    </w:p>
    <w:sectPr w:rsidR="001A40DB" w:rsidSect="00A376F4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0D" w:rsidRDefault="0089090D">
      <w:r>
        <w:separator/>
      </w:r>
    </w:p>
  </w:endnote>
  <w:endnote w:type="continuationSeparator" w:id="0">
    <w:p w:rsidR="0089090D" w:rsidRDefault="0089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0DB" w:rsidRDefault="001A40DB">
    <w:pPr>
      <w:pStyle w:val="afd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0D" w:rsidRDefault="0089090D">
      <w:r>
        <w:separator/>
      </w:r>
    </w:p>
  </w:footnote>
  <w:footnote w:type="continuationSeparator" w:id="0">
    <w:p w:rsidR="0089090D" w:rsidRDefault="0089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0DB" w:rsidRDefault="001A40DB">
    <w:pPr>
      <w:pStyle w:val="afc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0DB" w:rsidRDefault="00B4720E">
    <w:pPr>
      <w:pStyle w:val="a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4.2pt;height:48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A639C"/>
    <w:multiLevelType w:val="hybridMultilevel"/>
    <w:tmpl w:val="310AA8EA"/>
    <w:lvl w:ilvl="0" w:tplc="CD8C2320">
      <w:start w:val="1"/>
      <w:numFmt w:val="decimal"/>
      <w:lvlText w:val="%1."/>
      <w:lvlJc w:val="left"/>
      <w:pPr>
        <w:ind w:left="720" w:hanging="359"/>
      </w:pPr>
    </w:lvl>
    <w:lvl w:ilvl="1" w:tplc="F2901C02">
      <w:start w:val="1"/>
      <w:numFmt w:val="lowerLetter"/>
      <w:lvlText w:val="%2."/>
      <w:lvlJc w:val="left"/>
      <w:pPr>
        <w:ind w:left="1440" w:hanging="359"/>
      </w:pPr>
    </w:lvl>
    <w:lvl w:ilvl="2" w:tplc="F11C75B4">
      <w:start w:val="1"/>
      <w:numFmt w:val="lowerRoman"/>
      <w:lvlText w:val="%3."/>
      <w:lvlJc w:val="right"/>
      <w:pPr>
        <w:ind w:left="2160" w:hanging="179"/>
      </w:pPr>
    </w:lvl>
    <w:lvl w:ilvl="3" w:tplc="072444FE">
      <w:start w:val="1"/>
      <w:numFmt w:val="decimal"/>
      <w:lvlText w:val="%4."/>
      <w:lvlJc w:val="left"/>
      <w:pPr>
        <w:ind w:left="2880" w:hanging="359"/>
      </w:pPr>
    </w:lvl>
    <w:lvl w:ilvl="4" w:tplc="197E6384">
      <w:start w:val="1"/>
      <w:numFmt w:val="lowerLetter"/>
      <w:lvlText w:val="%5."/>
      <w:lvlJc w:val="left"/>
      <w:pPr>
        <w:ind w:left="3600" w:hanging="359"/>
      </w:pPr>
    </w:lvl>
    <w:lvl w:ilvl="5" w:tplc="4154C2A8">
      <w:start w:val="1"/>
      <w:numFmt w:val="lowerRoman"/>
      <w:lvlText w:val="%6."/>
      <w:lvlJc w:val="right"/>
      <w:pPr>
        <w:ind w:left="4320" w:hanging="179"/>
      </w:pPr>
    </w:lvl>
    <w:lvl w:ilvl="6" w:tplc="60E495B6">
      <w:start w:val="1"/>
      <w:numFmt w:val="decimal"/>
      <w:lvlText w:val="%7."/>
      <w:lvlJc w:val="left"/>
      <w:pPr>
        <w:ind w:left="5040" w:hanging="359"/>
      </w:pPr>
    </w:lvl>
    <w:lvl w:ilvl="7" w:tplc="13B6A234">
      <w:start w:val="1"/>
      <w:numFmt w:val="lowerLetter"/>
      <w:lvlText w:val="%8."/>
      <w:lvlJc w:val="left"/>
      <w:pPr>
        <w:ind w:left="5760" w:hanging="359"/>
      </w:pPr>
    </w:lvl>
    <w:lvl w:ilvl="8" w:tplc="4FFAB6C2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0DB"/>
    <w:rsid w:val="00145E3F"/>
    <w:rsid w:val="001A40DB"/>
    <w:rsid w:val="0089090D"/>
    <w:rsid w:val="00A376F4"/>
    <w:rsid w:val="00B4720E"/>
    <w:rsid w:val="00BC4261"/>
    <w:rsid w:val="00C5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E0248"/>
  <w15:docId w15:val="{798438D6-556F-491C-A2A5-CCA28EF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basedOn w:val="a0"/>
    <w:next w:val="a0"/>
    <w:link w:val="10"/>
    <w:pPr>
      <w:widowControl w:val="0"/>
      <w:ind w:firstLine="0"/>
      <w:jc w:val="center"/>
      <w:outlineLvl w:val="0"/>
    </w:pPr>
    <w:rPr>
      <w:rFonts w:eastAsia="Times New Roman"/>
      <w:b/>
      <w:szCs w:val="28"/>
      <w:lang w:val="ru-RU" w:eastAsia="hi-IN" w:bidi="hi-IN"/>
    </w:rPr>
  </w:style>
  <w:style w:type="paragraph" w:styleId="2">
    <w:name w:val="heading 2"/>
    <w:basedOn w:val="a0"/>
    <w:next w:val="a0"/>
    <w:link w:val="20"/>
    <w:pPr>
      <w:tabs>
        <w:tab w:val="clear" w:pos="709"/>
        <w:tab w:val="left" w:pos="4394"/>
        <w:tab w:val="left" w:pos="7370"/>
      </w:tabs>
      <w:ind w:firstLine="0"/>
      <w:outlineLvl w:val="1"/>
    </w:pPr>
    <w:rPr>
      <w:rFonts w:eastAsia="Times New Roman"/>
      <w:szCs w:val="28"/>
      <w:lang w:val="ru-RU" w:eastAsia="hi-IN" w:bidi="hi-IN"/>
    </w:rPr>
  </w:style>
  <w:style w:type="paragraph" w:styleId="3">
    <w:name w:val="heading 3"/>
    <w:basedOn w:val="a0"/>
    <w:next w:val="a0"/>
    <w:link w:val="30"/>
    <w:pPr>
      <w:tabs>
        <w:tab w:val="left" w:pos="6803"/>
      </w:tabs>
      <w:ind w:firstLine="0"/>
      <w:outlineLvl w:val="2"/>
    </w:pPr>
    <w:rPr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pPr>
      <w:keepNext/>
      <w:keepLines/>
      <w:spacing w:before="320" w:after="200"/>
      <w:outlineLvl w:val="3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0"/>
    <w:next w:val="a0"/>
    <w:link w:val="50"/>
    <w:pPr>
      <w:keepNext/>
      <w:keepLines/>
      <w:spacing w:before="320" w:after="200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6">
    <w:name w:val="heading 6"/>
    <w:basedOn w:val="a0"/>
    <w:next w:val="a0"/>
    <w:link w:val="60"/>
    <w:pPr>
      <w:keepNext/>
      <w:keepLines/>
      <w:spacing w:before="320" w:after="200"/>
      <w:outlineLvl w:val="5"/>
    </w:pPr>
    <w:rPr>
      <w:rFonts w:ascii="Arial" w:eastAsia="Times New Roman" w:hAnsi="Arial"/>
      <w:b/>
      <w:bCs/>
      <w:sz w:val="22"/>
    </w:rPr>
  </w:style>
  <w:style w:type="paragraph" w:styleId="7">
    <w:name w:val="heading 7"/>
    <w:basedOn w:val="a0"/>
    <w:next w:val="a0"/>
    <w:link w:val="70"/>
    <w:pPr>
      <w:keepNext/>
      <w:keepLines/>
      <w:spacing w:before="320" w:after="200"/>
      <w:outlineLvl w:val="6"/>
    </w:pPr>
    <w:rPr>
      <w:rFonts w:ascii="Arial" w:eastAsia="Times New Roman" w:hAnsi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pPr>
      <w:keepNext/>
      <w:keepLines/>
      <w:spacing w:before="320" w:after="200"/>
      <w:outlineLvl w:val="7"/>
    </w:pPr>
    <w:rPr>
      <w:rFonts w:ascii="Arial" w:eastAsia="Times New Roman" w:hAnsi="Arial"/>
      <w:i/>
      <w:iCs/>
      <w:sz w:val="22"/>
    </w:rPr>
  </w:style>
  <w:style w:type="paragraph" w:styleId="9">
    <w:name w:val="heading 9"/>
    <w:basedOn w:val="a0"/>
    <w:next w:val="a0"/>
    <w:link w:val="90"/>
    <w:pPr>
      <w:keepNext/>
      <w:keepLines/>
      <w:spacing w:before="320" w:after="200"/>
      <w:outlineLvl w:val="8"/>
    </w:pPr>
    <w:rPr>
      <w:rFonts w:ascii="Arial" w:eastAsia="Times New Roman" w:hAnsi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paragraph" w:styleId="a5">
    <w:name w:val="Subtitle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paragraph" w:styleId="a6">
    <w:name w:val="header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paragraph" w:styleId="a7">
    <w:name w:val="footer"/>
    <w:link w:val="a8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paragraph" w:styleId="a9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8">
    <w:name w:val="Нижній колонтитул Знак"/>
    <w:link w:val="a7"/>
    <w:uiPriority w:val="99"/>
  </w:style>
  <w:style w:type="table" w:styleId="aa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Pr>
      <w:color w:val="0000FF"/>
      <w:u w:val="single"/>
    </w:rPr>
  </w:style>
  <w:style w:type="paragraph" w:styleId="ac">
    <w:name w:val="footnote text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ae">
    <w:name w:val="endnote text"/>
    <w:uiPriority w:val="99"/>
    <w:semiHidden/>
    <w:unhideWhenUsed/>
    <w:rPr>
      <w:lang w:val="ru-RU" w:eastAsia="zh-CN"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val="ru-RU" w:eastAsia="zh-CN"/>
    </w:rPr>
  </w:style>
  <w:style w:type="paragraph" w:styleId="21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0">
    <w:name w:val="table of figures"/>
    <w:uiPriority w:val="99"/>
    <w:unhideWhenUsed/>
    <w:rPr>
      <w:lang w:val="ru-RU" w:eastAsia="zh-CN"/>
    </w:rPr>
  </w:style>
  <w:style w:type="paragraph" w:customStyle="1" w:styleId="a0">
    <w:name w:val="Обычный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ind w:firstLine="567"/>
      <w:jc w:val="both"/>
    </w:pPr>
    <w:rPr>
      <w:rFonts w:ascii="Times New Roman" w:hAnsi="Times New Roman"/>
      <w:color w:val="000000"/>
      <w:sz w:val="28"/>
      <w:szCs w:val="22"/>
      <w:lang w:eastAsia="en-US"/>
    </w:rPr>
  </w:style>
  <w:style w:type="character" w:customStyle="1" w:styleId="af1">
    <w:name w:val="Основной шрифт абзаца"/>
    <w:semiHidden/>
  </w:style>
  <w:style w:type="table" w:customStyle="1" w:styleId="af2">
    <w:name w:val="Обычная таблица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3">
    <w:name w:val="Нет списка"/>
    <w:semiHidden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color w:val="000000"/>
      <w:sz w:val="28"/>
      <w:lang w:val="en-US" w:eastAsia="hi-IN" w:bidi="hi-IN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color w:val="000000"/>
      <w:sz w:val="28"/>
      <w:lang w:val="en-US" w:eastAsia="hi-IN" w:bidi="hi-IN"/>
    </w:rPr>
  </w:style>
  <w:style w:type="character" w:customStyle="1" w:styleId="30">
    <w:name w:val="Заголовок 3 Знак"/>
    <w:link w:val="3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Arial" w:eastAsia="Times New Roman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Times New Roman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Times New Roman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Times New Roman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Times New Roman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Times New Roman" w:hAnsi="Arial"/>
      <w:i/>
      <w:iCs/>
      <w:sz w:val="21"/>
      <w:szCs w:val="21"/>
    </w:rPr>
  </w:style>
  <w:style w:type="paragraph" w:styleId="af4">
    <w:name w:val="List Paragraph"/>
    <w:basedOn w:val="a0"/>
    <w:pPr>
      <w:ind w:left="720"/>
      <w:contextualSpacing/>
    </w:pPr>
  </w:style>
  <w:style w:type="paragraph" w:styleId="af5">
    <w:name w:val="No Spacing"/>
    <w:basedOn w:val="a0"/>
    <w:pPr>
      <w:tabs>
        <w:tab w:val="left" w:pos="4678"/>
        <w:tab w:val="left" w:pos="5812"/>
      </w:tabs>
      <w:ind w:right="5528" w:firstLine="0"/>
    </w:pPr>
    <w:rPr>
      <w:b/>
    </w:rPr>
  </w:style>
  <w:style w:type="paragraph" w:customStyle="1" w:styleId="af6">
    <w:name w:val="Название"/>
    <w:basedOn w:val="a0"/>
    <w:next w:val="a0"/>
    <w:link w:val="TitleChar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link w:val="af6"/>
    <w:rPr>
      <w:sz w:val="48"/>
      <w:szCs w:val="48"/>
    </w:rPr>
  </w:style>
  <w:style w:type="paragraph" w:customStyle="1" w:styleId="af7">
    <w:name w:val="Подзаголовок"/>
    <w:basedOn w:val="a0"/>
    <w:next w:val="a0"/>
    <w:link w:val="SubtitleChar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link w:val="af7"/>
    <w:rPr>
      <w:sz w:val="24"/>
      <w:szCs w:val="24"/>
    </w:rPr>
  </w:style>
  <w:style w:type="paragraph" w:styleId="af8">
    <w:name w:val="Quote"/>
    <w:basedOn w:val="a0"/>
    <w:next w:val="a0"/>
    <w:link w:val="af9"/>
    <w:pPr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9">
    <w:name w:val="Цитата Знак"/>
    <w:link w:val="af8"/>
    <w:rPr>
      <w:i/>
    </w:rPr>
  </w:style>
  <w:style w:type="paragraph" w:styleId="afa">
    <w:name w:val="Intense Quote"/>
    <w:basedOn w:val="a0"/>
    <w:next w:val="a0"/>
    <w:link w:val="af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b">
    <w:name w:val="Насичена цитата Знак"/>
    <w:link w:val="afa"/>
    <w:rPr>
      <w:i/>
    </w:rPr>
  </w:style>
  <w:style w:type="paragraph" w:customStyle="1" w:styleId="afc">
    <w:name w:val="Верхний колонтитул"/>
    <w:basedOn w:val="a0"/>
    <w:link w:val="HeaderChar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f1"/>
    <w:link w:val="afc"/>
  </w:style>
  <w:style w:type="paragraph" w:customStyle="1" w:styleId="afd">
    <w:name w:val="Нижний колонтитул"/>
    <w:basedOn w:val="a0"/>
    <w:link w:val="FooterChar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f1"/>
  </w:style>
  <w:style w:type="paragraph" w:customStyle="1" w:styleId="afe">
    <w:name w:val="Название объекта"/>
    <w:basedOn w:val="a0"/>
    <w:next w:val="a0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afd"/>
  </w:style>
  <w:style w:type="table" w:customStyle="1" w:styleId="aff">
    <w:name w:val="Сетка таблицы"/>
    <w:basedOn w:val="af2"/>
    <w:rPr>
      <w:rFonts w:eastAsia="Times New Roman"/>
      <w:lang w:eastAsia="ru-RU"/>
    </w:rPr>
    <w:tblPr/>
  </w:style>
  <w:style w:type="table" w:customStyle="1" w:styleId="TableGridLight">
    <w:name w:val="Table Grid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2">
    <w:name w:val="Plain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Гиперссылка"/>
    <w:rPr>
      <w:color w:val="0000FF"/>
      <w:u w:val="single"/>
    </w:rPr>
  </w:style>
  <w:style w:type="paragraph" w:customStyle="1" w:styleId="aff1">
    <w:name w:val="Текст сноски"/>
    <w:basedOn w:val="a0"/>
    <w:link w:val="FootnoteTextChar"/>
    <w:semiHidden/>
    <w:pPr>
      <w:spacing w:after="40"/>
    </w:pPr>
    <w:rPr>
      <w:rFonts w:ascii="Calibri" w:eastAsia="Times New Roman" w:hAnsi="Calibri"/>
      <w:sz w:val="18"/>
      <w:szCs w:val="20"/>
      <w:lang w:val="ru-RU" w:eastAsia="ru-RU"/>
    </w:rPr>
  </w:style>
  <w:style w:type="character" w:customStyle="1" w:styleId="FootnoteTextChar">
    <w:name w:val="Footnote Text Char"/>
    <w:link w:val="aff1"/>
    <w:rPr>
      <w:sz w:val="18"/>
    </w:rPr>
  </w:style>
  <w:style w:type="character" w:customStyle="1" w:styleId="aff2">
    <w:name w:val="Знак сноски"/>
    <w:rPr>
      <w:vertAlign w:val="superscript"/>
    </w:rPr>
  </w:style>
  <w:style w:type="paragraph" w:customStyle="1" w:styleId="aff3">
    <w:name w:val="Текст концевой сноски"/>
    <w:basedOn w:val="a0"/>
    <w:link w:val="EndnoteTextChar"/>
    <w:semiHidden/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EndnoteTextChar">
    <w:name w:val="Endnote Text Char"/>
    <w:link w:val="aff3"/>
    <w:rPr>
      <w:sz w:val="20"/>
    </w:rPr>
  </w:style>
  <w:style w:type="character" w:customStyle="1" w:styleId="aff4">
    <w:name w:val="Знак концевой сноски"/>
    <w:semiHidden/>
    <w:rPr>
      <w:vertAlign w:val="superscript"/>
    </w:rPr>
  </w:style>
  <w:style w:type="paragraph" w:customStyle="1" w:styleId="13">
    <w:name w:val="Оглавление 1"/>
    <w:basedOn w:val="a0"/>
    <w:next w:val="a0"/>
    <w:pPr>
      <w:spacing w:after="57"/>
      <w:ind w:firstLine="0"/>
    </w:pPr>
  </w:style>
  <w:style w:type="paragraph" w:customStyle="1" w:styleId="23">
    <w:name w:val="Оглавление 2"/>
    <w:basedOn w:val="a0"/>
    <w:next w:val="a0"/>
    <w:pPr>
      <w:spacing w:after="57"/>
      <w:ind w:left="283" w:firstLine="0"/>
    </w:pPr>
  </w:style>
  <w:style w:type="paragraph" w:customStyle="1" w:styleId="33">
    <w:name w:val="Оглавление 3"/>
    <w:basedOn w:val="a0"/>
    <w:next w:val="a0"/>
    <w:pPr>
      <w:spacing w:after="57"/>
      <w:ind w:left="567" w:firstLine="0"/>
    </w:pPr>
  </w:style>
  <w:style w:type="paragraph" w:customStyle="1" w:styleId="43">
    <w:name w:val="Оглавление 4"/>
    <w:basedOn w:val="a0"/>
    <w:next w:val="a0"/>
    <w:pPr>
      <w:spacing w:after="57"/>
      <w:ind w:left="850" w:firstLine="0"/>
    </w:pPr>
  </w:style>
  <w:style w:type="paragraph" w:customStyle="1" w:styleId="53">
    <w:name w:val="Оглавление 5"/>
    <w:basedOn w:val="a0"/>
    <w:next w:val="a0"/>
    <w:pPr>
      <w:spacing w:after="57"/>
      <w:ind w:left="1134" w:firstLine="0"/>
    </w:pPr>
  </w:style>
  <w:style w:type="paragraph" w:customStyle="1" w:styleId="62">
    <w:name w:val="Оглавление 6"/>
    <w:basedOn w:val="a0"/>
    <w:next w:val="a0"/>
    <w:pPr>
      <w:spacing w:after="57"/>
      <w:ind w:left="1417" w:firstLine="0"/>
    </w:pPr>
  </w:style>
  <w:style w:type="paragraph" w:customStyle="1" w:styleId="72">
    <w:name w:val="Оглавление 7"/>
    <w:basedOn w:val="a0"/>
    <w:next w:val="a0"/>
    <w:pPr>
      <w:spacing w:after="57"/>
      <w:ind w:left="1701" w:firstLine="0"/>
    </w:pPr>
  </w:style>
  <w:style w:type="paragraph" w:customStyle="1" w:styleId="82">
    <w:name w:val="Оглавление 8"/>
    <w:basedOn w:val="a0"/>
    <w:next w:val="a0"/>
    <w:pPr>
      <w:spacing w:after="57"/>
      <w:ind w:left="1984" w:firstLine="0"/>
    </w:pPr>
  </w:style>
  <w:style w:type="paragraph" w:customStyle="1" w:styleId="92">
    <w:name w:val="Оглавление 9"/>
    <w:basedOn w:val="a0"/>
    <w:next w:val="a0"/>
    <w:pPr>
      <w:spacing w:after="57"/>
      <w:ind w:left="2268" w:firstLine="0"/>
    </w:pPr>
  </w:style>
  <w:style w:type="paragraph" w:styleId="aff5">
    <w:name w:val="TOC Heading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6">
    <w:name w:val="Перечень рисунков"/>
    <w:basedOn w:val="a0"/>
    <w:next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5</cp:revision>
  <dcterms:created xsi:type="dcterms:W3CDTF">2023-04-06T14:43:00Z</dcterms:created>
  <dcterms:modified xsi:type="dcterms:W3CDTF">2023-04-07T17:37:00Z</dcterms:modified>
</cp:coreProperties>
</file>