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D0D" w:rsidRDefault="00C87D0D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left"/>
        <w:rPr>
          <w:lang w:val="uk-UA"/>
        </w:rPr>
      </w:pPr>
    </w:p>
    <w:p w:rsidR="00C87D0D" w:rsidRDefault="00057BC8" w:rsidP="00057BC8">
      <w:pPr>
        <w:pStyle w:val="a0"/>
        <w:widowControl w:val="0"/>
        <w:rPr>
          <w:b/>
          <w:szCs w:val="28"/>
        </w:rPr>
      </w:pPr>
      <w:r>
        <w:rPr>
          <w:b/>
          <w:szCs w:val="28"/>
          <w:lang w:eastAsia="hi-IN" w:bidi="hi-IN"/>
        </w:rPr>
        <w:t xml:space="preserve">                                    </w:t>
      </w:r>
      <w:r w:rsidR="009A4D1F">
        <w:rPr>
          <w:b/>
          <w:szCs w:val="28"/>
          <w:lang w:eastAsia="hi-IN" w:bidi="hi-IN"/>
        </w:rPr>
        <w:t>МЕНСЬКА МІСЬКА РАДА</w:t>
      </w:r>
    </w:p>
    <w:p w:rsidR="00C87D0D" w:rsidRDefault="00C87D0D">
      <w:pPr>
        <w:pStyle w:val="a0"/>
        <w:widowControl w:val="0"/>
        <w:jc w:val="center"/>
        <w:rPr>
          <w:b/>
          <w:sz w:val="16"/>
          <w:szCs w:val="28"/>
        </w:rPr>
      </w:pPr>
    </w:p>
    <w:p w:rsidR="00C87D0D" w:rsidRDefault="00057BC8" w:rsidP="00057BC8">
      <w:pPr>
        <w:pStyle w:val="a0"/>
        <w:widowControl w:val="0"/>
        <w:rPr>
          <w:b/>
          <w:szCs w:val="28"/>
        </w:rPr>
      </w:pPr>
      <w:r>
        <w:rPr>
          <w:b/>
          <w:szCs w:val="28"/>
          <w:lang w:eastAsia="hi-IN" w:bidi="hi-IN"/>
        </w:rPr>
        <w:t xml:space="preserve">                                    </w:t>
      </w:r>
      <w:r w:rsidR="009A4D1F">
        <w:rPr>
          <w:b/>
          <w:szCs w:val="28"/>
          <w:lang w:eastAsia="hi-IN" w:bidi="hi-IN"/>
        </w:rPr>
        <w:t>ВИКОНАВЧИЙ КОМІТЕТ</w:t>
      </w:r>
    </w:p>
    <w:p w:rsidR="00C87D0D" w:rsidRDefault="00057BC8" w:rsidP="00057BC8">
      <w:pPr>
        <w:pStyle w:val="a0"/>
        <w:widowControl w:val="0"/>
        <w:rPr>
          <w:b/>
          <w:szCs w:val="28"/>
          <w:lang w:eastAsia="hi-IN" w:bidi="hi-IN"/>
        </w:rPr>
      </w:pPr>
      <w:r>
        <w:rPr>
          <w:b/>
          <w:szCs w:val="28"/>
        </w:rPr>
        <w:t xml:space="preserve">                                                  </w:t>
      </w:r>
      <w:r w:rsidR="009A4D1F">
        <w:rPr>
          <w:b/>
          <w:szCs w:val="28"/>
          <w:lang w:eastAsia="hi-IN" w:bidi="hi-IN"/>
        </w:rPr>
        <w:t>РІШЕННЯ</w:t>
      </w:r>
    </w:p>
    <w:p w:rsidR="00C87D0D" w:rsidRDefault="00C87D0D">
      <w:pPr>
        <w:pStyle w:val="a0"/>
        <w:widowControl w:val="0"/>
        <w:tabs>
          <w:tab w:val="left" w:pos="4394"/>
          <w:tab w:val="left" w:pos="7228"/>
        </w:tabs>
        <w:ind w:firstLine="0"/>
        <w:rPr>
          <w:b/>
          <w:szCs w:val="28"/>
          <w:lang w:val="ru-RU"/>
        </w:rPr>
      </w:pPr>
    </w:p>
    <w:p w:rsidR="00C87D0D" w:rsidRDefault="009A4D1F">
      <w:pPr>
        <w:pStyle w:val="a0"/>
        <w:widowControl w:val="0"/>
        <w:tabs>
          <w:tab w:val="left" w:pos="4394"/>
          <w:tab w:val="left" w:pos="7228"/>
        </w:tabs>
        <w:ind w:firstLine="0"/>
        <w:rPr>
          <w:szCs w:val="28"/>
        </w:rPr>
      </w:pPr>
      <w:r>
        <w:rPr>
          <w:szCs w:val="28"/>
          <w:lang w:val="ru-RU"/>
        </w:rPr>
        <w:t xml:space="preserve"> 04 </w:t>
      </w:r>
      <w:proofErr w:type="spellStart"/>
      <w:r>
        <w:rPr>
          <w:szCs w:val="28"/>
          <w:lang w:val="ru-RU"/>
        </w:rPr>
        <w:t>квітня</w:t>
      </w:r>
      <w:proofErr w:type="spellEnd"/>
      <w:r>
        <w:rPr>
          <w:szCs w:val="28"/>
          <w:lang w:eastAsia="hi-IN" w:bidi="hi-IN"/>
        </w:rPr>
        <w:t xml:space="preserve"> 2023 року                            </w:t>
      </w:r>
      <w:r w:rsidR="00057BC8">
        <w:rPr>
          <w:szCs w:val="28"/>
          <w:lang w:eastAsia="hi-IN" w:bidi="hi-IN"/>
        </w:rPr>
        <w:t xml:space="preserve"> </w:t>
      </w:r>
      <w:r>
        <w:rPr>
          <w:szCs w:val="28"/>
          <w:lang w:eastAsia="hi-IN" w:bidi="hi-IN"/>
        </w:rPr>
        <w:t xml:space="preserve">м. </w:t>
      </w:r>
      <w:proofErr w:type="spellStart"/>
      <w:r>
        <w:rPr>
          <w:szCs w:val="28"/>
          <w:lang w:eastAsia="hi-IN" w:bidi="hi-IN"/>
        </w:rPr>
        <w:t>Мена</w:t>
      </w:r>
      <w:proofErr w:type="spellEnd"/>
      <w:r>
        <w:rPr>
          <w:szCs w:val="28"/>
          <w:lang w:eastAsia="hi-IN" w:bidi="hi-IN"/>
        </w:rPr>
        <w:tab/>
      </w:r>
      <w:r w:rsidR="00057BC8">
        <w:rPr>
          <w:szCs w:val="28"/>
          <w:lang w:eastAsia="hi-IN" w:bidi="hi-IN"/>
        </w:rPr>
        <w:t xml:space="preserve"> № 87</w:t>
      </w:r>
    </w:p>
    <w:p w:rsidR="00C87D0D" w:rsidRDefault="00C87D0D">
      <w:pPr>
        <w:pStyle w:val="a0"/>
        <w:widowControl w:val="0"/>
        <w:tabs>
          <w:tab w:val="left" w:pos="4394"/>
          <w:tab w:val="left" w:pos="7228"/>
        </w:tabs>
        <w:ind w:firstLine="0"/>
        <w:rPr>
          <w:szCs w:val="28"/>
        </w:rPr>
      </w:pPr>
    </w:p>
    <w:p w:rsidR="00C87D0D" w:rsidRDefault="009A4D1F" w:rsidP="00057BC8">
      <w:pPr>
        <w:pStyle w:val="a0"/>
        <w:ind w:right="5527" w:firstLine="0"/>
        <w:rPr>
          <w:b/>
          <w:szCs w:val="28"/>
        </w:rPr>
      </w:pPr>
      <w:r>
        <w:rPr>
          <w:b/>
          <w:szCs w:val="28"/>
        </w:rPr>
        <w:t>Про взяття на квартирний облік дітей, позбавлених батьківського піклування</w:t>
      </w:r>
    </w:p>
    <w:p w:rsidR="00C87D0D" w:rsidRDefault="00C87D0D">
      <w:pPr>
        <w:pStyle w:val="a0"/>
        <w:tabs>
          <w:tab w:val="left" w:pos="4140"/>
        </w:tabs>
        <w:ind w:right="5498"/>
        <w:rPr>
          <w:szCs w:val="28"/>
        </w:rPr>
      </w:pPr>
    </w:p>
    <w:p w:rsidR="00C87D0D" w:rsidRDefault="009A4D1F">
      <w:pPr>
        <w:pStyle w:val="a0"/>
        <w:rPr>
          <w:szCs w:val="28"/>
        </w:rPr>
      </w:pPr>
      <w:r>
        <w:rPr>
          <w:szCs w:val="28"/>
        </w:rPr>
        <w:tab/>
        <w:t xml:space="preserve">Розглянувши заяви неповнолітніх, </w:t>
      </w:r>
      <w:proofErr w:type="spellStart"/>
      <w:r>
        <w:rPr>
          <w:szCs w:val="28"/>
        </w:rPr>
        <w:t>Рекіної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Розаліни</w:t>
      </w:r>
      <w:proofErr w:type="spellEnd"/>
      <w:r>
        <w:rPr>
          <w:szCs w:val="28"/>
        </w:rPr>
        <w:t xml:space="preserve"> Олександрівни, </w:t>
      </w:r>
      <w:proofErr w:type="spellStart"/>
      <w:r>
        <w:rPr>
          <w:szCs w:val="28"/>
        </w:rPr>
        <w:t>Грибань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Аліни</w:t>
      </w:r>
      <w:proofErr w:type="spellEnd"/>
      <w:r>
        <w:rPr>
          <w:szCs w:val="28"/>
        </w:rPr>
        <w:t xml:space="preserve"> Сергіївни, Данька Дмитрія Миколайовича та додані до них документи про взяття на квартирний облік, таких, що потребують поліпшення житлових умов, враховуючи, що заявники </w:t>
      </w:r>
      <w:r w:rsidR="00CA1511">
        <w:rPr>
          <w:szCs w:val="28"/>
        </w:rPr>
        <w:t>……</w:t>
      </w:r>
      <w:r>
        <w:rPr>
          <w:szCs w:val="28"/>
        </w:rPr>
        <w:t>не мають житла на правах приватної власності, дійсно потребують поліпшення житлових умов, керуючись ст.</w:t>
      </w:r>
      <w:r w:rsidR="00057BC8">
        <w:rPr>
          <w:szCs w:val="28"/>
        </w:rPr>
        <w:t xml:space="preserve"> </w:t>
      </w:r>
      <w:r>
        <w:rPr>
          <w:szCs w:val="28"/>
        </w:rPr>
        <w:t xml:space="preserve">ст. 39, 46 Житлового кодексу України, Правилами обліку громадян, які потребують поліпшення житлових умов, і надання їм жилих приміщень в Українській РСР від 11 грудня 1984 року зі змінами та доповненнями, </w:t>
      </w:r>
      <w:r w:rsidRPr="00057BC8">
        <w:rPr>
          <w:color w:val="auto"/>
          <w:szCs w:val="28"/>
          <w:shd w:val="clear" w:color="auto" w:fill="FFFFFF"/>
        </w:rPr>
        <w:t>постановою Кабінету Міністрів України від 24 вересня 2008 року № 866 «Питання діяльності органів опіки та піклування, пов’язаної із захистом прав дитини»,</w:t>
      </w:r>
      <w:r>
        <w:rPr>
          <w:szCs w:val="28"/>
        </w:rPr>
        <w:t xml:space="preserve"> Законом України «Про охорону дитинства», Законом України «Про </w:t>
      </w:r>
      <w:r>
        <w:rPr>
          <w:bCs/>
          <w:szCs w:val="28"/>
        </w:rPr>
        <w:t>забезпечення організаційно-правових умов соціального захисту дітей-сиріт та дітей, позбавлених батьківського піклування»,</w:t>
      </w:r>
      <w:r>
        <w:rPr>
          <w:b/>
          <w:bCs/>
          <w:szCs w:val="28"/>
        </w:rPr>
        <w:t xml:space="preserve"> </w:t>
      </w:r>
      <w:r>
        <w:rPr>
          <w:color w:val="202020"/>
          <w:szCs w:val="28"/>
          <w:shd w:val="clear" w:color="auto" w:fill="FFFFFF"/>
        </w:rPr>
        <w:t xml:space="preserve">ст. </w:t>
      </w:r>
      <w:r>
        <w:rPr>
          <w:szCs w:val="28"/>
          <w:lang w:eastAsia="hi-IN" w:bidi="hi-IN"/>
        </w:rPr>
        <w:t xml:space="preserve">34 </w:t>
      </w:r>
      <w:r>
        <w:rPr>
          <w:szCs w:val="28"/>
        </w:rPr>
        <w:t>Закону України «Про місцеве самоврядування в Україні», виконавчий комітет Менської міської ради</w:t>
      </w:r>
    </w:p>
    <w:p w:rsidR="00C87D0D" w:rsidRDefault="009A4D1F">
      <w:pPr>
        <w:pStyle w:val="a0"/>
        <w:ind w:firstLine="0"/>
        <w:rPr>
          <w:szCs w:val="28"/>
        </w:rPr>
      </w:pPr>
      <w:r>
        <w:rPr>
          <w:szCs w:val="28"/>
        </w:rPr>
        <w:t>ВИРІШИВ:</w:t>
      </w:r>
    </w:p>
    <w:p w:rsidR="00C87D0D" w:rsidRDefault="009A4D1F">
      <w:pPr>
        <w:pStyle w:val="a0"/>
        <w:ind w:firstLine="708"/>
        <w:rPr>
          <w:szCs w:val="28"/>
        </w:rPr>
      </w:pPr>
      <w:r>
        <w:rPr>
          <w:szCs w:val="28"/>
        </w:rPr>
        <w:t>1. Взяти з  04 квітня 2023 року на квартирний облік для одержання житла поза чергою, як таких що потребують поліпшення житлових умов, з включенням їх до списку осіб для позачергового одержання житла:</w:t>
      </w:r>
    </w:p>
    <w:p w:rsidR="00C87D0D" w:rsidRDefault="009A4D1F">
      <w:pPr>
        <w:pStyle w:val="af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Рекіну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Розаліну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Олександрівну, </w:t>
      </w:r>
      <w:r w:rsidR="00CA1511">
        <w:rPr>
          <w:rFonts w:ascii="Times New Roman" w:hAnsi="Times New Roman"/>
          <w:sz w:val="28"/>
          <w:szCs w:val="28"/>
          <w:lang w:eastAsia="ru-RU"/>
        </w:rPr>
        <w:t>…….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народження, </w:t>
      </w:r>
      <w:r w:rsidR="00CA1511">
        <w:rPr>
          <w:rFonts w:ascii="Times New Roman" w:hAnsi="Times New Roman"/>
          <w:sz w:val="28"/>
          <w:szCs w:val="28"/>
          <w:lang w:eastAsia="ru-RU"/>
        </w:rPr>
        <w:t>……</w:t>
      </w:r>
      <w:r>
        <w:rPr>
          <w:rFonts w:ascii="Times New Roman" w:hAnsi="Times New Roman"/>
          <w:sz w:val="28"/>
          <w:szCs w:val="28"/>
        </w:rPr>
        <w:t xml:space="preserve">, жительку </w:t>
      </w:r>
      <w:r w:rsidR="00CA1511">
        <w:rPr>
          <w:rFonts w:ascii="Times New Roman" w:hAnsi="Times New Roman"/>
          <w:sz w:val="28"/>
          <w:szCs w:val="28"/>
        </w:rPr>
        <w:t>……</w:t>
      </w:r>
      <w:proofErr w:type="spellStart"/>
      <w:r>
        <w:rPr>
          <w:rFonts w:ascii="Times New Roman" w:hAnsi="Times New Roman"/>
          <w:sz w:val="28"/>
          <w:szCs w:val="28"/>
        </w:rPr>
        <w:t>Корюківського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Чернігівської області. </w:t>
      </w:r>
    </w:p>
    <w:p w:rsidR="00C87D0D" w:rsidRDefault="009A4D1F">
      <w:pPr>
        <w:pStyle w:val="af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/>
          <w:sz w:val="28"/>
          <w:szCs w:val="28"/>
        </w:rPr>
        <w:t>Грибань</w:t>
      </w:r>
      <w:proofErr w:type="spellEnd"/>
      <w:r>
        <w:rPr>
          <w:rFonts w:ascii="Times New Roman" w:hAnsi="Times New Roman"/>
          <w:sz w:val="28"/>
          <w:szCs w:val="28"/>
        </w:rPr>
        <w:t xml:space="preserve"> Аліну Сергіївну, </w:t>
      </w:r>
      <w:r w:rsidR="00CA1511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народження, </w:t>
      </w:r>
      <w:r w:rsidR="00CA1511">
        <w:rPr>
          <w:rFonts w:ascii="Times New Roman" w:hAnsi="Times New Roman"/>
          <w:sz w:val="28"/>
          <w:szCs w:val="28"/>
          <w:lang w:eastAsia="ru-RU"/>
        </w:rPr>
        <w:t>…..,</w:t>
      </w:r>
      <w:r>
        <w:rPr>
          <w:rFonts w:ascii="Times New Roman" w:hAnsi="Times New Roman"/>
          <w:sz w:val="28"/>
          <w:szCs w:val="28"/>
        </w:rPr>
        <w:t>жительку с</w:t>
      </w:r>
      <w:r w:rsidR="00CA1511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Корюківського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Чернігівської області.</w:t>
      </w:r>
    </w:p>
    <w:p w:rsidR="00C87D0D" w:rsidRDefault="009A4D1F">
      <w:pPr>
        <w:pStyle w:val="af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Данька Дмитрія Миколайовича, </w:t>
      </w:r>
      <w:r w:rsidR="00CA1511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 xml:space="preserve">року народження, </w:t>
      </w:r>
      <w:r w:rsidR="00CA1511">
        <w:rPr>
          <w:rFonts w:ascii="Times New Roman" w:hAnsi="Times New Roman"/>
          <w:sz w:val="28"/>
          <w:szCs w:val="28"/>
          <w:lang w:eastAsia="ru-RU"/>
        </w:rPr>
        <w:t>……</w:t>
      </w:r>
      <w:r>
        <w:rPr>
          <w:rFonts w:ascii="Times New Roman" w:hAnsi="Times New Roman"/>
          <w:sz w:val="28"/>
          <w:szCs w:val="28"/>
        </w:rPr>
        <w:t>, уродженця</w:t>
      </w:r>
      <w:r w:rsidR="00CA1511">
        <w:rPr>
          <w:rFonts w:ascii="Times New Roman" w:hAnsi="Times New Roman"/>
          <w:sz w:val="28"/>
          <w:szCs w:val="28"/>
        </w:rPr>
        <w:t>…….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Корюківського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Чернігівської області.</w:t>
      </w:r>
    </w:p>
    <w:p w:rsidR="00C87D0D" w:rsidRDefault="009A4D1F">
      <w:pPr>
        <w:pStyle w:val="a0"/>
        <w:ind w:firstLine="0"/>
        <w:rPr>
          <w:rFonts w:ascii="Calibri" w:hAnsi="Calibri"/>
          <w:szCs w:val="28"/>
          <w:lang w:val="ru-RU"/>
        </w:rPr>
      </w:pPr>
      <w:r>
        <w:rPr>
          <w:szCs w:val="28"/>
        </w:rPr>
        <w:tab/>
      </w:r>
      <w:r>
        <w:rPr>
          <w:szCs w:val="28"/>
          <w:lang w:val="ru-RU"/>
        </w:rPr>
        <w:t>2</w:t>
      </w:r>
      <w:r>
        <w:rPr>
          <w:szCs w:val="28"/>
        </w:rPr>
        <w:t>. Контроль за виконанням даного рішення покласти на заступника міського голови з питань діяльності виконавчих органів ради В.В.</w:t>
      </w:r>
      <w:r w:rsidR="00057BC8">
        <w:rPr>
          <w:szCs w:val="28"/>
        </w:rPr>
        <w:t xml:space="preserve"> </w:t>
      </w:r>
      <w:r>
        <w:rPr>
          <w:szCs w:val="28"/>
        </w:rPr>
        <w:t xml:space="preserve">Прищепу. </w:t>
      </w:r>
    </w:p>
    <w:p w:rsidR="00C87D0D" w:rsidRDefault="00C87D0D">
      <w:pPr>
        <w:pStyle w:val="a0"/>
        <w:ind w:firstLine="0"/>
        <w:rPr>
          <w:szCs w:val="28"/>
        </w:rPr>
      </w:pPr>
    </w:p>
    <w:p w:rsidR="00C87D0D" w:rsidRDefault="00C87D0D">
      <w:pPr>
        <w:pStyle w:val="a0"/>
        <w:ind w:firstLine="0"/>
        <w:rPr>
          <w:szCs w:val="28"/>
        </w:rPr>
      </w:pPr>
    </w:p>
    <w:p w:rsidR="00C87D0D" w:rsidRDefault="009A4D1F" w:rsidP="002A51B9">
      <w:pPr>
        <w:pStyle w:val="a0"/>
        <w:ind w:firstLine="0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   Геннадій </w:t>
      </w:r>
      <w:r w:rsidR="002A51B9">
        <w:rPr>
          <w:szCs w:val="28"/>
        </w:rPr>
        <w:t>ПРИМАКОВ</w:t>
      </w:r>
    </w:p>
    <w:p w:rsidR="00C87D0D" w:rsidRDefault="009A4D1F">
      <w:pPr>
        <w:pStyle w:val="a0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</w:p>
    <w:p w:rsidR="00C87D0D" w:rsidRDefault="009A4D1F">
      <w:pPr>
        <w:pStyle w:val="a0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sectPr w:rsidR="00C87D0D" w:rsidSect="002A51B9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52F" w:rsidRDefault="0049252F">
      <w:r>
        <w:separator/>
      </w:r>
    </w:p>
  </w:endnote>
  <w:endnote w:type="continuationSeparator" w:id="0">
    <w:p w:rsidR="0049252F" w:rsidRDefault="0049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D0D" w:rsidRDefault="00C87D0D">
    <w:pPr>
      <w:pStyle w:val="afd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52F" w:rsidRDefault="0049252F">
      <w:r>
        <w:separator/>
      </w:r>
    </w:p>
  </w:footnote>
  <w:footnote w:type="continuationSeparator" w:id="0">
    <w:p w:rsidR="0049252F" w:rsidRDefault="0049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D0D" w:rsidRDefault="009A4D1F">
    <w:pPr>
      <w:pStyle w:val="afc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C87D0D" w:rsidRDefault="00C87D0D">
    <w:pPr>
      <w:pStyle w:val="afc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D0D" w:rsidRDefault="00CA1511">
    <w:pPr>
      <w:pStyle w:val="a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34.2pt;height:48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407FD"/>
    <w:multiLevelType w:val="hybridMultilevel"/>
    <w:tmpl w:val="65EA422C"/>
    <w:lvl w:ilvl="0" w:tplc="EECCBF32">
      <w:start w:val="1"/>
      <w:numFmt w:val="decimal"/>
      <w:lvlText w:val="%1."/>
      <w:lvlJc w:val="left"/>
      <w:pPr>
        <w:ind w:left="720" w:hanging="359"/>
      </w:pPr>
    </w:lvl>
    <w:lvl w:ilvl="1" w:tplc="5CA6CEBA">
      <w:start w:val="1"/>
      <w:numFmt w:val="lowerLetter"/>
      <w:lvlText w:val="%2."/>
      <w:lvlJc w:val="left"/>
      <w:pPr>
        <w:ind w:left="1440" w:hanging="359"/>
      </w:pPr>
    </w:lvl>
    <w:lvl w:ilvl="2" w:tplc="51D25074">
      <w:start w:val="1"/>
      <w:numFmt w:val="lowerRoman"/>
      <w:lvlText w:val="%3."/>
      <w:lvlJc w:val="right"/>
      <w:pPr>
        <w:ind w:left="2160" w:hanging="179"/>
      </w:pPr>
    </w:lvl>
    <w:lvl w:ilvl="3" w:tplc="E41A7082">
      <w:start w:val="1"/>
      <w:numFmt w:val="decimal"/>
      <w:lvlText w:val="%4."/>
      <w:lvlJc w:val="left"/>
      <w:pPr>
        <w:ind w:left="2880" w:hanging="359"/>
      </w:pPr>
    </w:lvl>
    <w:lvl w:ilvl="4" w:tplc="921809AA">
      <w:start w:val="1"/>
      <w:numFmt w:val="lowerLetter"/>
      <w:lvlText w:val="%5."/>
      <w:lvlJc w:val="left"/>
      <w:pPr>
        <w:ind w:left="3600" w:hanging="359"/>
      </w:pPr>
    </w:lvl>
    <w:lvl w:ilvl="5" w:tplc="362A6042">
      <w:start w:val="1"/>
      <w:numFmt w:val="lowerRoman"/>
      <w:lvlText w:val="%6."/>
      <w:lvlJc w:val="right"/>
      <w:pPr>
        <w:ind w:left="4320" w:hanging="179"/>
      </w:pPr>
    </w:lvl>
    <w:lvl w:ilvl="6" w:tplc="5E6CCF6A">
      <w:start w:val="1"/>
      <w:numFmt w:val="decimal"/>
      <w:lvlText w:val="%7."/>
      <w:lvlJc w:val="left"/>
      <w:pPr>
        <w:ind w:left="5040" w:hanging="359"/>
      </w:pPr>
    </w:lvl>
    <w:lvl w:ilvl="7" w:tplc="90767762">
      <w:start w:val="1"/>
      <w:numFmt w:val="lowerLetter"/>
      <w:lvlText w:val="%8."/>
      <w:lvlJc w:val="left"/>
      <w:pPr>
        <w:ind w:left="5760" w:hanging="359"/>
      </w:pPr>
    </w:lvl>
    <w:lvl w:ilvl="8" w:tplc="7A9E7142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7D0D"/>
    <w:rsid w:val="00057BC8"/>
    <w:rsid w:val="002A51B9"/>
    <w:rsid w:val="0049252F"/>
    <w:rsid w:val="009A4D1F"/>
    <w:rsid w:val="00C87D0D"/>
    <w:rsid w:val="00CA1511"/>
    <w:rsid w:val="00E6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7BF13"/>
  <w15:docId w15:val="{798438D6-556F-491C-A2A5-CCA28EF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 w:eastAsia="zh-CN"/>
    </w:rPr>
  </w:style>
  <w:style w:type="paragraph" w:styleId="1">
    <w:name w:val="heading 1"/>
    <w:basedOn w:val="a0"/>
    <w:next w:val="a0"/>
    <w:link w:val="10"/>
    <w:pPr>
      <w:widowControl w:val="0"/>
      <w:ind w:firstLine="0"/>
      <w:jc w:val="center"/>
      <w:outlineLvl w:val="0"/>
    </w:pPr>
    <w:rPr>
      <w:rFonts w:eastAsia="Times New Roman"/>
      <w:b/>
      <w:szCs w:val="28"/>
      <w:lang w:val="ru-RU" w:eastAsia="hi-IN" w:bidi="hi-IN"/>
    </w:rPr>
  </w:style>
  <w:style w:type="paragraph" w:styleId="2">
    <w:name w:val="heading 2"/>
    <w:basedOn w:val="a0"/>
    <w:next w:val="a0"/>
    <w:link w:val="20"/>
    <w:pPr>
      <w:tabs>
        <w:tab w:val="clear" w:pos="709"/>
        <w:tab w:val="left" w:pos="4394"/>
        <w:tab w:val="left" w:pos="7370"/>
      </w:tabs>
      <w:ind w:firstLine="0"/>
      <w:outlineLvl w:val="1"/>
    </w:pPr>
    <w:rPr>
      <w:rFonts w:eastAsia="Times New Roman"/>
      <w:szCs w:val="28"/>
      <w:lang w:val="ru-RU" w:eastAsia="hi-IN" w:bidi="hi-IN"/>
    </w:rPr>
  </w:style>
  <w:style w:type="paragraph" w:styleId="3">
    <w:name w:val="heading 3"/>
    <w:basedOn w:val="a0"/>
    <w:next w:val="a0"/>
    <w:link w:val="30"/>
    <w:pPr>
      <w:tabs>
        <w:tab w:val="left" w:pos="6803"/>
      </w:tabs>
      <w:ind w:firstLine="0"/>
      <w:outlineLvl w:val="2"/>
    </w:pPr>
    <w:rPr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pPr>
      <w:keepNext/>
      <w:keepLines/>
      <w:spacing w:before="320" w:after="200"/>
      <w:outlineLvl w:val="3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0"/>
    <w:next w:val="a0"/>
    <w:link w:val="50"/>
    <w:pPr>
      <w:keepNext/>
      <w:keepLines/>
      <w:spacing w:before="320" w:after="200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6">
    <w:name w:val="heading 6"/>
    <w:basedOn w:val="a0"/>
    <w:next w:val="a0"/>
    <w:link w:val="60"/>
    <w:pPr>
      <w:keepNext/>
      <w:keepLines/>
      <w:spacing w:before="320" w:after="200"/>
      <w:outlineLvl w:val="5"/>
    </w:pPr>
    <w:rPr>
      <w:rFonts w:ascii="Arial" w:eastAsia="Times New Roman" w:hAnsi="Arial"/>
      <w:b/>
      <w:bCs/>
      <w:sz w:val="22"/>
    </w:rPr>
  </w:style>
  <w:style w:type="paragraph" w:styleId="7">
    <w:name w:val="heading 7"/>
    <w:basedOn w:val="a0"/>
    <w:next w:val="a0"/>
    <w:link w:val="70"/>
    <w:pPr>
      <w:keepNext/>
      <w:keepLines/>
      <w:spacing w:before="320" w:after="200"/>
      <w:outlineLvl w:val="6"/>
    </w:pPr>
    <w:rPr>
      <w:rFonts w:ascii="Arial" w:eastAsia="Times New Roman" w:hAnsi="Arial"/>
      <w:b/>
      <w:bCs/>
      <w:i/>
      <w:iCs/>
      <w:sz w:val="22"/>
    </w:rPr>
  </w:style>
  <w:style w:type="paragraph" w:styleId="8">
    <w:name w:val="heading 8"/>
    <w:basedOn w:val="a0"/>
    <w:next w:val="a0"/>
    <w:link w:val="80"/>
    <w:pPr>
      <w:keepNext/>
      <w:keepLines/>
      <w:spacing w:before="320" w:after="200"/>
      <w:outlineLvl w:val="7"/>
    </w:pPr>
    <w:rPr>
      <w:rFonts w:ascii="Arial" w:eastAsia="Times New Roman" w:hAnsi="Arial"/>
      <w:i/>
      <w:iCs/>
      <w:sz w:val="22"/>
    </w:rPr>
  </w:style>
  <w:style w:type="paragraph" w:styleId="9">
    <w:name w:val="heading 9"/>
    <w:basedOn w:val="a0"/>
    <w:next w:val="a0"/>
    <w:link w:val="90"/>
    <w:pPr>
      <w:keepNext/>
      <w:keepLines/>
      <w:spacing w:before="320" w:after="200"/>
      <w:outlineLvl w:val="8"/>
    </w:pPr>
    <w:rPr>
      <w:rFonts w:ascii="Arial" w:eastAsia="Times New Roman" w:hAnsi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uiPriority w:val="10"/>
    <w:qFormat/>
    <w:pPr>
      <w:spacing w:before="300" w:after="200"/>
      <w:contextualSpacing/>
    </w:pPr>
    <w:rPr>
      <w:sz w:val="48"/>
      <w:szCs w:val="48"/>
      <w:lang w:val="ru-RU" w:eastAsia="zh-CN"/>
    </w:rPr>
  </w:style>
  <w:style w:type="paragraph" w:styleId="a5">
    <w:name w:val="Subtitle"/>
    <w:uiPriority w:val="11"/>
    <w:qFormat/>
    <w:pPr>
      <w:spacing w:before="200" w:after="200"/>
    </w:pPr>
    <w:rPr>
      <w:sz w:val="24"/>
      <w:szCs w:val="24"/>
      <w:lang w:val="ru-RU" w:eastAsia="zh-CN"/>
    </w:rPr>
  </w:style>
  <w:style w:type="paragraph" w:styleId="a6">
    <w:name w:val="header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paragraph" w:styleId="a7">
    <w:name w:val="footer"/>
    <w:link w:val="a8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paragraph" w:styleId="a9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8">
    <w:name w:val="Нижній колонтитул Знак"/>
    <w:link w:val="a7"/>
    <w:uiPriority w:val="99"/>
  </w:style>
  <w:style w:type="table" w:styleId="aa">
    <w:name w:val="Table Grid"/>
    <w:uiPriority w:val="59"/>
    <w:rPr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Pr>
      <w:color w:val="0000FF"/>
      <w:u w:val="single"/>
    </w:rPr>
  </w:style>
  <w:style w:type="paragraph" w:styleId="ac">
    <w:name w:val="footnote text"/>
    <w:uiPriority w:val="99"/>
    <w:semiHidden/>
    <w:unhideWhenUsed/>
    <w:pPr>
      <w:spacing w:after="40"/>
    </w:pPr>
    <w:rPr>
      <w:sz w:val="18"/>
      <w:lang w:val="ru-RU" w:eastAsia="zh-CN"/>
    </w:rPr>
  </w:style>
  <w:style w:type="character" w:styleId="ad">
    <w:name w:val="footnote reference"/>
    <w:uiPriority w:val="99"/>
    <w:unhideWhenUsed/>
    <w:rPr>
      <w:vertAlign w:val="superscript"/>
    </w:rPr>
  </w:style>
  <w:style w:type="paragraph" w:styleId="ae">
    <w:name w:val="endnote text"/>
    <w:uiPriority w:val="99"/>
    <w:semiHidden/>
    <w:unhideWhenUsed/>
    <w:rPr>
      <w:lang w:val="ru-RU" w:eastAsia="zh-CN"/>
    </w:rPr>
  </w:style>
  <w:style w:type="character" w:styleId="af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val="ru-RU" w:eastAsia="zh-CN"/>
    </w:rPr>
  </w:style>
  <w:style w:type="paragraph" w:styleId="21">
    <w:name w:val="toc 2"/>
    <w:uiPriority w:val="39"/>
    <w:unhideWhenUsed/>
    <w:pPr>
      <w:spacing w:after="57"/>
      <w:ind w:left="283"/>
    </w:pPr>
    <w:rPr>
      <w:lang w:val="ru-RU"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val="ru-RU"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val="ru-RU"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val="ru-RU"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val="ru-RU"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val="ru-RU"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val="ru-RU"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val="ru-RU" w:eastAsia="zh-CN"/>
    </w:rPr>
  </w:style>
  <w:style w:type="paragraph" w:styleId="af0">
    <w:name w:val="table of figures"/>
    <w:uiPriority w:val="99"/>
    <w:unhideWhenUsed/>
    <w:rPr>
      <w:lang w:val="ru-RU" w:eastAsia="zh-CN"/>
    </w:rPr>
  </w:style>
  <w:style w:type="paragraph" w:customStyle="1" w:styleId="a0">
    <w:name w:val="Обычный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ind w:firstLine="567"/>
      <w:jc w:val="both"/>
    </w:pPr>
    <w:rPr>
      <w:rFonts w:ascii="Times New Roman" w:hAnsi="Times New Roman"/>
      <w:color w:val="000000"/>
      <w:sz w:val="28"/>
      <w:szCs w:val="22"/>
      <w:lang w:eastAsia="en-US"/>
    </w:rPr>
  </w:style>
  <w:style w:type="character" w:customStyle="1" w:styleId="af1">
    <w:name w:val="Основной шрифт абзаца"/>
    <w:semiHidden/>
  </w:style>
  <w:style w:type="table" w:customStyle="1" w:styleId="af2">
    <w:name w:val="Обычная таблица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3">
    <w:name w:val="Нет списка"/>
    <w:semiHidden/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color w:val="000000"/>
      <w:sz w:val="28"/>
      <w:lang w:val="en-US" w:eastAsia="hi-IN" w:bidi="hi-IN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color w:val="000000"/>
      <w:sz w:val="28"/>
      <w:lang w:val="en-US" w:eastAsia="hi-IN" w:bidi="hi-IN"/>
    </w:rPr>
  </w:style>
  <w:style w:type="character" w:customStyle="1" w:styleId="30">
    <w:name w:val="Заголовок 3 Знак"/>
    <w:link w:val="3"/>
    <w:rPr>
      <w:rFonts w:ascii="Times New Roman" w:hAnsi="Times New Roman"/>
      <w:color w:val="000000"/>
      <w:sz w:val="28"/>
    </w:rPr>
  </w:style>
  <w:style w:type="character" w:customStyle="1" w:styleId="40">
    <w:name w:val="Заголовок 4 Знак"/>
    <w:link w:val="4"/>
    <w:rPr>
      <w:rFonts w:ascii="Arial" w:eastAsia="Times New Roman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Times New Roman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Times New Roman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Times New Roman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Times New Roman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Times New Roman" w:hAnsi="Arial"/>
      <w:i/>
      <w:iCs/>
      <w:sz w:val="21"/>
      <w:szCs w:val="21"/>
    </w:rPr>
  </w:style>
  <w:style w:type="paragraph" w:styleId="af4">
    <w:name w:val="List Paragraph"/>
    <w:basedOn w:val="a0"/>
    <w:pPr>
      <w:ind w:left="720"/>
      <w:contextualSpacing/>
    </w:pPr>
  </w:style>
  <w:style w:type="paragraph" w:styleId="af5">
    <w:name w:val="No Spacing"/>
    <w:basedOn w:val="a0"/>
    <w:pPr>
      <w:tabs>
        <w:tab w:val="left" w:pos="4678"/>
        <w:tab w:val="left" w:pos="5812"/>
      </w:tabs>
      <w:ind w:right="5528" w:firstLine="0"/>
    </w:pPr>
    <w:rPr>
      <w:b/>
    </w:rPr>
  </w:style>
  <w:style w:type="paragraph" w:customStyle="1" w:styleId="af6">
    <w:name w:val="Название"/>
    <w:basedOn w:val="a0"/>
    <w:next w:val="a0"/>
    <w:link w:val="TitleChar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link w:val="af6"/>
    <w:rPr>
      <w:sz w:val="48"/>
      <w:szCs w:val="48"/>
    </w:rPr>
  </w:style>
  <w:style w:type="paragraph" w:customStyle="1" w:styleId="af7">
    <w:name w:val="Подзаголовок"/>
    <w:basedOn w:val="a0"/>
    <w:next w:val="a0"/>
    <w:link w:val="SubtitleChar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link w:val="af7"/>
    <w:rPr>
      <w:sz w:val="24"/>
      <w:szCs w:val="24"/>
    </w:rPr>
  </w:style>
  <w:style w:type="paragraph" w:styleId="af8">
    <w:name w:val="Quote"/>
    <w:basedOn w:val="a0"/>
    <w:next w:val="a0"/>
    <w:link w:val="af9"/>
    <w:pPr>
      <w:ind w:left="720" w:right="720"/>
    </w:pPr>
    <w:rPr>
      <w:rFonts w:ascii="Calibri" w:eastAsia="Times New Roman" w:hAnsi="Calibri"/>
      <w:i/>
      <w:sz w:val="20"/>
      <w:szCs w:val="20"/>
      <w:lang w:val="ru-RU" w:eastAsia="ru-RU"/>
    </w:rPr>
  </w:style>
  <w:style w:type="character" w:customStyle="1" w:styleId="af9">
    <w:name w:val="Цитата Знак"/>
    <w:link w:val="af8"/>
    <w:rPr>
      <w:i/>
    </w:rPr>
  </w:style>
  <w:style w:type="paragraph" w:styleId="afa">
    <w:name w:val="Intense Quote"/>
    <w:basedOn w:val="a0"/>
    <w:next w:val="a0"/>
    <w:link w:val="af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Times New Roman" w:hAnsi="Calibri"/>
      <w:i/>
      <w:sz w:val="20"/>
      <w:szCs w:val="20"/>
      <w:lang w:val="ru-RU" w:eastAsia="ru-RU"/>
    </w:rPr>
  </w:style>
  <w:style w:type="character" w:customStyle="1" w:styleId="afb">
    <w:name w:val="Насичена цитата Знак"/>
    <w:link w:val="afa"/>
    <w:rPr>
      <w:i/>
    </w:rPr>
  </w:style>
  <w:style w:type="paragraph" w:customStyle="1" w:styleId="afc">
    <w:name w:val="Верхний колонтитул"/>
    <w:basedOn w:val="a0"/>
    <w:link w:val="HeaderChar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f1"/>
    <w:link w:val="afc"/>
  </w:style>
  <w:style w:type="paragraph" w:customStyle="1" w:styleId="afd">
    <w:name w:val="Нижний колонтитул"/>
    <w:basedOn w:val="a0"/>
    <w:link w:val="FooterChar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f1"/>
  </w:style>
  <w:style w:type="paragraph" w:customStyle="1" w:styleId="afe">
    <w:name w:val="Название объекта"/>
    <w:basedOn w:val="a0"/>
    <w:next w:val="a0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FooterChar1">
    <w:name w:val="Footer Char1"/>
    <w:link w:val="afd"/>
  </w:style>
  <w:style w:type="table" w:customStyle="1" w:styleId="aff">
    <w:name w:val="Сетка таблицы"/>
    <w:basedOn w:val="af2"/>
    <w:rPr>
      <w:rFonts w:eastAsia="Times New Roman"/>
      <w:lang w:eastAsia="ru-RU"/>
    </w:rPr>
    <w:tblPr/>
  </w:style>
  <w:style w:type="table" w:customStyle="1" w:styleId="TableGridLight">
    <w:name w:val="Table Grid Light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2">
    <w:name w:val="Plain Table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2">
    <w:name w:val="Plain Table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Гиперссылка"/>
    <w:rPr>
      <w:color w:val="0000FF"/>
      <w:u w:val="single"/>
    </w:rPr>
  </w:style>
  <w:style w:type="paragraph" w:customStyle="1" w:styleId="aff1">
    <w:name w:val="Текст сноски"/>
    <w:basedOn w:val="a0"/>
    <w:link w:val="FootnoteTextChar"/>
    <w:semiHidden/>
    <w:pPr>
      <w:spacing w:after="40"/>
    </w:pPr>
    <w:rPr>
      <w:rFonts w:ascii="Calibri" w:eastAsia="Times New Roman" w:hAnsi="Calibri"/>
      <w:sz w:val="18"/>
      <w:szCs w:val="20"/>
      <w:lang w:val="ru-RU" w:eastAsia="ru-RU"/>
    </w:rPr>
  </w:style>
  <w:style w:type="character" w:customStyle="1" w:styleId="FootnoteTextChar">
    <w:name w:val="Footnote Text Char"/>
    <w:link w:val="aff1"/>
    <w:rPr>
      <w:sz w:val="18"/>
    </w:rPr>
  </w:style>
  <w:style w:type="character" w:customStyle="1" w:styleId="aff2">
    <w:name w:val="Знак сноски"/>
    <w:rPr>
      <w:vertAlign w:val="superscript"/>
    </w:rPr>
  </w:style>
  <w:style w:type="paragraph" w:customStyle="1" w:styleId="aff3">
    <w:name w:val="Текст концевой сноски"/>
    <w:basedOn w:val="a0"/>
    <w:link w:val="EndnoteTextChar"/>
    <w:semiHidden/>
    <w:rPr>
      <w:rFonts w:ascii="Calibri" w:eastAsia="Times New Roman" w:hAnsi="Calibri"/>
      <w:sz w:val="20"/>
      <w:szCs w:val="20"/>
      <w:lang w:val="ru-RU" w:eastAsia="ru-RU"/>
    </w:rPr>
  </w:style>
  <w:style w:type="character" w:customStyle="1" w:styleId="EndnoteTextChar">
    <w:name w:val="Endnote Text Char"/>
    <w:link w:val="aff3"/>
    <w:rPr>
      <w:sz w:val="20"/>
    </w:rPr>
  </w:style>
  <w:style w:type="character" w:customStyle="1" w:styleId="aff4">
    <w:name w:val="Знак концевой сноски"/>
    <w:semiHidden/>
    <w:rPr>
      <w:vertAlign w:val="superscript"/>
    </w:rPr>
  </w:style>
  <w:style w:type="paragraph" w:customStyle="1" w:styleId="13">
    <w:name w:val="Оглавление 1"/>
    <w:basedOn w:val="a0"/>
    <w:next w:val="a0"/>
    <w:pPr>
      <w:spacing w:after="57"/>
      <w:ind w:firstLine="0"/>
    </w:pPr>
  </w:style>
  <w:style w:type="paragraph" w:customStyle="1" w:styleId="23">
    <w:name w:val="Оглавление 2"/>
    <w:basedOn w:val="a0"/>
    <w:next w:val="a0"/>
    <w:pPr>
      <w:spacing w:after="57"/>
      <w:ind w:left="283" w:firstLine="0"/>
    </w:pPr>
  </w:style>
  <w:style w:type="paragraph" w:customStyle="1" w:styleId="33">
    <w:name w:val="Оглавление 3"/>
    <w:basedOn w:val="a0"/>
    <w:next w:val="a0"/>
    <w:pPr>
      <w:spacing w:after="57"/>
      <w:ind w:left="567" w:firstLine="0"/>
    </w:pPr>
  </w:style>
  <w:style w:type="paragraph" w:customStyle="1" w:styleId="43">
    <w:name w:val="Оглавление 4"/>
    <w:basedOn w:val="a0"/>
    <w:next w:val="a0"/>
    <w:pPr>
      <w:spacing w:after="57"/>
      <w:ind w:left="850" w:firstLine="0"/>
    </w:pPr>
  </w:style>
  <w:style w:type="paragraph" w:customStyle="1" w:styleId="53">
    <w:name w:val="Оглавление 5"/>
    <w:basedOn w:val="a0"/>
    <w:next w:val="a0"/>
    <w:pPr>
      <w:spacing w:after="57"/>
      <w:ind w:left="1134" w:firstLine="0"/>
    </w:pPr>
  </w:style>
  <w:style w:type="paragraph" w:customStyle="1" w:styleId="62">
    <w:name w:val="Оглавление 6"/>
    <w:basedOn w:val="a0"/>
    <w:next w:val="a0"/>
    <w:pPr>
      <w:spacing w:after="57"/>
      <w:ind w:left="1417" w:firstLine="0"/>
    </w:pPr>
  </w:style>
  <w:style w:type="paragraph" w:customStyle="1" w:styleId="72">
    <w:name w:val="Оглавление 7"/>
    <w:basedOn w:val="a0"/>
    <w:next w:val="a0"/>
    <w:pPr>
      <w:spacing w:after="57"/>
      <w:ind w:left="1701" w:firstLine="0"/>
    </w:pPr>
  </w:style>
  <w:style w:type="paragraph" w:customStyle="1" w:styleId="82">
    <w:name w:val="Оглавление 8"/>
    <w:basedOn w:val="a0"/>
    <w:next w:val="a0"/>
    <w:pPr>
      <w:spacing w:after="57"/>
      <w:ind w:left="1984" w:firstLine="0"/>
    </w:pPr>
  </w:style>
  <w:style w:type="paragraph" w:customStyle="1" w:styleId="92">
    <w:name w:val="Оглавление 9"/>
    <w:basedOn w:val="a0"/>
    <w:next w:val="a0"/>
    <w:pPr>
      <w:spacing w:after="57"/>
      <w:ind w:left="2268" w:firstLine="0"/>
    </w:pPr>
  </w:style>
  <w:style w:type="paragraph" w:styleId="aff5">
    <w:name w:val="TOC Heading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6">
    <w:name w:val="Перечень рисунков"/>
    <w:basedOn w:val="a0"/>
    <w:next w:val="a0"/>
  </w:style>
  <w:style w:type="character" w:customStyle="1" w:styleId="rvts23">
    <w:name w:val="rvts23"/>
    <w:basedOn w:val="af1"/>
  </w:style>
  <w:style w:type="paragraph" w:customStyle="1" w:styleId="aff7">
    <w:name w:val="Абзац списка"/>
    <w:basedOn w:val="a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lear" w:pos="709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4</cp:revision>
  <dcterms:created xsi:type="dcterms:W3CDTF">2023-04-06T14:37:00Z</dcterms:created>
  <dcterms:modified xsi:type="dcterms:W3CDTF">2023-04-07T17:36:00Z</dcterms:modified>
</cp:coreProperties>
</file>