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6A" w:rsidRDefault="00DE770C">
      <w:pPr>
        <w:pStyle w:val="a0"/>
        <w:widowControl w:val="0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МЕНСЬКА МІСЬКА РАДА</w:t>
      </w:r>
    </w:p>
    <w:p w:rsidR="002C4F6A" w:rsidRDefault="002C4F6A">
      <w:pPr>
        <w:pStyle w:val="a0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2C4F6A" w:rsidRDefault="00DE770C">
      <w:pPr>
        <w:pStyle w:val="a0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C4F6A" w:rsidRDefault="00CE4FE3" w:rsidP="00CE4FE3">
      <w:pPr>
        <w:pStyle w:val="a0"/>
        <w:widowControl w:val="0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       </w:t>
      </w:r>
      <w:r w:rsidR="00DE770C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2C4F6A" w:rsidRDefault="002C4F6A">
      <w:pPr>
        <w:pStyle w:val="a0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2C4F6A" w:rsidRDefault="00DE770C" w:rsidP="00CE4FE3">
      <w:pPr>
        <w:pStyle w:val="a0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04 квітня  2023  року                       </w:t>
      </w:r>
      <w:r w:rsidR="00CE4FE3">
        <w:rPr>
          <w:rFonts w:eastAsia="Lucida Sans Unicode"/>
          <w:color w:val="000000"/>
          <w:sz w:val="28"/>
          <w:szCs w:val="28"/>
          <w:lang w:eastAsia="hi-IN" w:bidi="hi-IN"/>
        </w:rPr>
        <w:t xml:space="preserve">     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>м. Мена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</w:t>
      </w:r>
      <w:r w:rsidR="00CE4FE3">
        <w:rPr>
          <w:rFonts w:eastAsia="Lucida Sans Unicode"/>
          <w:color w:val="000000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№ </w:t>
      </w:r>
      <w:r w:rsidR="00CE4FE3">
        <w:rPr>
          <w:rFonts w:eastAsia="Lucida Sans Unicode"/>
          <w:color w:val="000000"/>
          <w:sz w:val="28"/>
          <w:szCs w:val="28"/>
          <w:lang w:eastAsia="hi-IN" w:bidi="hi-IN"/>
        </w:rPr>
        <w:t>77</w:t>
      </w:r>
      <w:bookmarkStart w:id="0" w:name="_GoBack"/>
      <w:bookmarkEnd w:id="0"/>
    </w:p>
    <w:p w:rsidR="002C4F6A" w:rsidRDefault="00DE770C">
      <w:pPr>
        <w:pStyle w:val="a0"/>
        <w:tabs>
          <w:tab w:val="left" w:pos="3251"/>
        </w:tabs>
        <w:rPr>
          <w:b/>
          <w:sz w:val="28"/>
          <w:szCs w:val="28"/>
        </w:rPr>
      </w:pPr>
      <w:r>
        <w:tab/>
      </w:r>
    </w:p>
    <w:p w:rsidR="002C4F6A" w:rsidRDefault="00DE770C">
      <w:pPr>
        <w:pStyle w:val="a0"/>
        <w:tabs>
          <w:tab w:val="left" w:pos="3686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</w:t>
      </w:r>
    </w:p>
    <w:p w:rsidR="002C4F6A" w:rsidRDefault="002C4F6A">
      <w:pPr>
        <w:pStyle w:val="afffa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2C4F6A" w:rsidRDefault="00DE770C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безперебійного електропостачання та належного </w:t>
      </w:r>
      <w:r>
        <w:rPr>
          <w:color w:val="000000"/>
          <w:sz w:val="28"/>
          <w:szCs w:val="28"/>
          <w:lang w:val="uk-UA"/>
        </w:rPr>
        <w:t xml:space="preserve">функціонування комунальних установ та закладів підпорядкованих Менській міській раді,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міської територіальної громади виконавчим органам ради,  комунальним підприємствам, установам, з</w:t>
      </w:r>
      <w:r>
        <w:rPr>
          <w:color w:val="000000"/>
          <w:sz w:val="28"/>
          <w:szCs w:val="28"/>
          <w:lang w:val="uk-UA"/>
        </w:rPr>
        <w:t xml:space="preserve">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</w:t>
      </w:r>
      <w:r>
        <w:rPr>
          <w:sz w:val="28"/>
          <w:szCs w:val="28"/>
          <w:lang w:val="uk-UA"/>
        </w:rPr>
        <w:t>ької міської ради</w:t>
      </w:r>
    </w:p>
    <w:p w:rsidR="002C4F6A" w:rsidRDefault="00DE770C">
      <w:pPr>
        <w:pStyle w:val="afffa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Волосківській гімназії Менської міської ради  </w:t>
      </w:r>
      <w:r>
        <w:rPr>
          <w:bCs/>
          <w:sz w:val="28"/>
          <w:szCs w:val="28"/>
        </w:rPr>
        <w:t>майно</w:t>
      </w:r>
      <w:r>
        <w:rPr>
          <w:sz w:val="28"/>
          <w:szCs w:val="28"/>
        </w:rPr>
        <w:t>, відповідно додатку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Дягівському закладу загальної середньої освіти І-ІІІ ступенів Менської міської ради </w:t>
      </w:r>
      <w:r>
        <w:rPr>
          <w:bCs/>
          <w:sz w:val="28"/>
          <w:szCs w:val="28"/>
        </w:rPr>
        <w:t>майно</w:t>
      </w:r>
      <w:r>
        <w:rPr>
          <w:sz w:val="28"/>
          <w:szCs w:val="28"/>
        </w:rPr>
        <w:t>, відповідно додатку 2 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оперативне управління Киселівському закладу загал</w:t>
      </w:r>
      <w:r>
        <w:rPr>
          <w:sz w:val="28"/>
          <w:szCs w:val="28"/>
        </w:rPr>
        <w:t xml:space="preserve">ьної середньої освіти І-ІІІ ступенів Менської міської ради  </w:t>
      </w:r>
      <w:r>
        <w:rPr>
          <w:bCs/>
          <w:sz w:val="28"/>
          <w:szCs w:val="28"/>
        </w:rPr>
        <w:t>майно</w:t>
      </w:r>
      <w:r>
        <w:rPr>
          <w:sz w:val="28"/>
          <w:szCs w:val="28"/>
        </w:rPr>
        <w:t>, відповідно додатку 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оперативне управління Макошинському закладу загальної середньої освіти І-ІІІ ступенів Менської міської рад</w:t>
      </w:r>
      <w:r>
        <w:rPr>
          <w:sz w:val="28"/>
          <w:szCs w:val="28"/>
        </w:rPr>
        <w:t>и майно, відповідно додатку 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оперативне управління Феськівській гімназії Менської міської ради майно, відповідно додатку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оператив</w:t>
      </w:r>
      <w:r>
        <w:rPr>
          <w:sz w:val="28"/>
          <w:szCs w:val="28"/>
        </w:rPr>
        <w:t>не управління Покровському закладу загальної середньої освіти І-ІІІ ступенів Менської міської ради майно, відповідно додатку 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sz w:val="28"/>
          <w:szCs w:val="28"/>
        </w:rPr>
        <w:t>Менській гімназії Менської міської ради для Бірківської філії І-ІІ ступенів Опорного закладу Менської гімназії Менської міської ради майно, відповідно додатку 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Передати в оперативне управління Степанівськ</w:t>
      </w:r>
      <w:r>
        <w:rPr>
          <w:sz w:val="28"/>
          <w:szCs w:val="28"/>
        </w:rPr>
        <w:t>ому міжшкільному навчально-виробничому комбінату майно, відповідно додатку 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>Комунальному закладу «Менська публічна бібліотека» Менської міської ради Менського району Черні</w:t>
      </w:r>
      <w:r>
        <w:rPr>
          <w:bCs/>
          <w:sz w:val="28"/>
          <w:szCs w:val="28"/>
        </w:rPr>
        <w:t xml:space="preserve">гівської області </w:t>
      </w:r>
      <w:r>
        <w:rPr>
          <w:sz w:val="28"/>
          <w:szCs w:val="28"/>
        </w:rPr>
        <w:t>майно, відповідно додатку 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 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 xml:space="preserve">Комунальному закладу «Менський будинок культури» Менської  міської ради Менського району Чернігівської області </w:t>
      </w:r>
      <w:r>
        <w:rPr>
          <w:sz w:val="28"/>
          <w:szCs w:val="28"/>
        </w:rPr>
        <w:t>майно, відповідн</w:t>
      </w:r>
      <w:r>
        <w:rPr>
          <w:sz w:val="28"/>
          <w:szCs w:val="28"/>
        </w:rPr>
        <w:t>о додатку 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 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Комунальному закладу «Центр культури та дозвілля молоді» Менської міської ради </w:t>
      </w:r>
      <w:r>
        <w:rPr>
          <w:bCs/>
          <w:sz w:val="28"/>
          <w:szCs w:val="28"/>
        </w:rPr>
        <w:t xml:space="preserve">Менського району Чернігівської області </w:t>
      </w:r>
      <w:r>
        <w:rPr>
          <w:sz w:val="28"/>
          <w:szCs w:val="28"/>
        </w:rPr>
        <w:t>майно, відповідно додатку 11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sz w:val="28"/>
          <w:szCs w:val="28"/>
        </w:rPr>
        <w:t xml:space="preserve"> 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 xml:space="preserve">Комунальному некомерційному підприємству «Менський центр первинної медико-санітарної допомоги» Менської міської ради </w:t>
      </w:r>
      <w:r>
        <w:rPr>
          <w:sz w:val="28"/>
          <w:szCs w:val="28"/>
        </w:rPr>
        <w:t>майно, відповідно додатку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12 (додається), з метою використання за п</w:t>
      </w:r>
      <w:r>
        <w:rPr>
          <w:sz w:val="28"/>
          <w:szCs w:val="28"/>
        </w:rPr>
        <w:t>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 xml:space="preserve">Комунальному некомерційному підприємству «Менська міська лікарня» Менської  міської ради </w:t>
      </w:r>
      <w:r>
        <w:rPr>
          <w:sz w:val="28"/>
          <w:szCs w:val="28"/>
        </w:rPr>
        <w:t>майно, відповідно додатку 13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 з метою використання за призначенням.</w:t>
      </w:r>
    </w:p>
    <w:p w:rsidR="002C4F6A" w:rsidRDefault="00DE770C">
      <w:pPr>
        <w:pStyle w:val="aff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господарське відання </w:t>
      </w:r>
      <w:r>
        <w:rPr>
          <w:bCs/>
          <w:sz w:val="28"/>
          <w:szCs w:val="28"/>
        </w:rPr>
        <w:t xml:space="preserve">Комунальному підприємству «Менакомунпослуга» Менської  міської ради </w:t>
      </w:r>
      <w:r>
        <w:rPr>
          <w:sz w:val="28"/>
          <w:szCs w:val="28"/>
        </w:rPr>
        <w:t>майно, відповідно додатку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14 (додається), з метою використання за призначенням.</w:t>
      </w:r>
    </w:p>
    <w:p w:rsidR="002C4F6A" w:rsidRDefault="00DE770C">
      <w:pPr>
        <w:pStyle w:val="a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комісіям, які створюються розпорядженням міського голови.</w:t>
      </w:r>
    </w:p>
    <w:p w:rsidR="002C4F6A" w:rsidRDefault="00DE770C">
      <w:pPr>
        <w:pStyle w:val="a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</w:t>
      </w:r>
      <w:r>
        <w:rPr>
          <w:sz w:val="28"/>
          <w:szCs w:val="28"/>
        </w:rPr>
        <w:t>му голові Примакову Г.А.:</w:t>
      </w:r>
    </w:p>
    <w:p w:rsidR="002C4F6A" w:rsidRDefault="00DE770C">
      <w:pPr>
        <w:pStyle w:val="aff7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акти приймання-передачі майна;</w:t>
      </w:r>
    </w:p>
    <w:p w:rsidR="002C4F6A" w:rsidRDefault="00DE770C">
      <w:pPr>
        <w:pStyle w:val="aff7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договори на закріплення майна, зазначеного в додатках до рішення,  на праві оперативного управління та господарського відання.</w:t>
      </w:r>
    </w:p>
    <w:p w:rsidR="002C4F6A" w:rsidRDefault="00DE770C">
      <w:pPr>
        <w:pStyle w:val="a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першого з</w:t>
      </w:r>
      <w:r>
        <w:rPr>
          <w:sz w:val="28"/>
          <w:szCs w:val="28"/>
        </w:rPr>
        <w:t>аступника міського голови Неберу О. Л</w:t>
      </w:r>
      <w:r>
        <w:rPr>
          <w:color w:val="000000"/>
          <w:sz w:val="28"/>
          <w:szCs w:val="28"/>
        </w:rPr>
        <w:t>.</w:t>
      </w:r>
    </w:p>
    <w:p w:rsidR="002C4F6A" w:rsidRDefault="002C4F6A">
      <w:pPr>
        <w:pStyle w:val="a0"/>
        <w:ind w:right="-1" w:firstLine="567"/>
        <w:jc w:val="both"/>
        <w:rPr>
          <w:sz w:val="28"/>
          <w:szCs w:val="28"/>
        </w:rPr>
      </w:pPr>
    </w:p>
    <w:p w:rsidR="002C4F6A" w:rsidRDefault="002C4F6A">
      <w:pPr>
        <w:pStyle w:val="a0"/>
        <w:ind w:right="-1" w:firstLine="567"/>
        <w:jc w:val="both"/>
        <w:rPr>
          <w:sz w:val="28"/>
          <w:szCs w:val="28"/>
        </w:rPr>
      </w:pPr>
    </w:p>
    <w:p w:rsidR="002C4F6A" w:rsidRDefault="00DE770C">
      <w:pPr>
        <w:pStyle w:val="a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2C4F6A" w:rsidSect="003310DF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0C" w:rsidRDefault="00DE770C">
      <w:r>
        <w:separator/>
      </w:r>
    </w:p>
  </w:endnote>
  <w:endnote w:type="continuationSeparator" w:id="0">
    <w:p w:rsidR="00DE770C" w:rsidRDefault="00DE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0C" w:rsidRDefault="00DE770C">
      <w:r>
        <w:separator/>
      </w:r>
    </w:p>
  </w:footnote>
  <w:footnote w:type="continuationSeparator" w:id="0">
    <w:p w:rsidR="00DE770C" w:rsidRDefault="00DE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F6A" w:rsidRDefault="00DE770C">
    <w:pPr>
      <w:pStyle w:val="ae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2C4F6A" w:rsidRDefault="002C4F6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F6A" w:rsidRDefault="002C4F6A">
    <w:pPr>
      <w:pStyle w:val="ae"/>
      <w:jc w:val="center"/>
    </w:pPr>
  </w:p>
  <w:p w:rsidR="002C4F6A" w:rsidRDefault="00DE770C">
    <w:r>
      <w:t xml:space="preserve">                                                                                                 </w:t>
    </w:r>
    <w:r w:rsidRPr="00FA23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  <w:p w:rsidR="002C4F6A" w:rsidRDefault="002C4F6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B77"/>
    <w:multiLevelType w:val="hybridMultilevel"/>
    <w:tmpl w:val="CDC0DB3C"/>
    <w:lvl w:ilvl="0" w:tplc="281C237A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DC286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EA60D0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2644F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6C08F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73C7AA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F4498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CE83C3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C948CD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FBF3D4D"/>
    <w:multiLevelType w:val="hybridMultilevel"/>
    <w:tmpl w:val="F1640AC6"/>
    <w:lvl w:ilvl="0" w:tplc="AE54656E">
      <w:start w:val="1"/>
      <w:numFmt w:val="decimal"/>
      <w:lvlText w:val="%1."/>
      <w:lvlJc w:val="left"/>
      <w:pPr>
        <w:ind w:left="720" w:hanging="360"/>
      </w:pPr>
    </w:lvl>
    <w:lvl w:ilvl="1" w:tplc="A45E4A1E">
      <w:start w:val="1"/>
      <w:numFmt w:val="lowerLetter"/>
      <w:lvlText w:val="%2."/>
      <w:lvlJc w:val="left"/>
      <w:pPr>
        <w:ind w:left="1440" w:hanging="360"/>
      </w:pPr>
    </w:lvl>
    <w:lvl w:ilvl="2" w:tplc="B4A495E4">
      <w:start w:val="1"/>
      <w:numFmt w:val="lowerRoman"/>
      <w:lvlText w:val="%3."/>
      <w:lvlJc w:val="right"/>
      <w:pPr>
        <w:ind w:left="2160" w:hanging="180"/>
      </w:pPr>
    </w:lvl>
    <w:lvl w:ilvl="3" w:tplc="E8E65EC0">
      <w:start w:val="1"/>
      <w:numFmt w:val="decimal"/>
      <w:lvlText w:val="%4."/>
      <w:lvlJc w:val="left"/>
      <w:pPr>
        <w:ind w:left="2880" w:hanging="360"/>
      </w:pPr>
    </w:lvl>
    <w:lvl w:ilvl="4" w:tplc="656426E6">
      <w:start w:val="1"/>
      <w:numFmt w:val="lowerLetter"/>
      <w:lvlText w:val="%5."/>
      <w:lvlJc w:val="left"/>
      <w:pPr>
        <w:ind w:left="3600" w:hanging="360"/>
      </w:pPr>
    </w:lvl>
    <w:lvl w:ilvl="5" w:tplc="BE0EA5A0">
      <w:start w:val="1"/>
      <w:numFmt w:val="lowerRoman"/>
      <w:lvlText w:val="%6."/>
      <w:lvlJc w:val="right"/>
      <w:pPr>
        <w:ind w:left="4320" w:hanging="180"/>
      </w:pPr>
    </w:lvl>
    <w:lvl w:ilvl="6" w:tplc="866C5596">
      <w:start w:val="1"/>
      <w:numFmt w:val="decimal"/>
      <w:lvlText w:val="%7."/>
      <w:lvlJc w:val="left"/>
      <w:pPr>
        <w:ind w:left="5040" w:hanging="360"/>
      </w:pPr>
    </w:lvl>
    <w:lvl w:ilvl="7" w:tplc="CF5C7830">
      <w:start w:val="1"/>
      <w:numFmt w:val="lowerLetter"/>
      <w:lvlText w:val="%8."/>
      <w:lvlJc w:val="left"/>
      <w:pPr>
        <w:ind w:left="5760" w:hanging="360"/>
      </w:pPr>
    </w:lvl>
    <w:lvl w:ilvl="8" w:tplc="2BC80A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6D4"/>
    <w:multiLevelType w:val="hybridMultilevel"/>
    <w:tmpl w:val="9996BE2A"/>
    <w:lvl w:ilvl="0" w:tplc="DB76E21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2FA150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2869B2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23CED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38EFD3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27EF9F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50BD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6AEE9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BC460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4133739"/>
    <w:multiLevelType w:val="hybridMultilevel"/>
    <w:tmpl w:val="82F8D36E"/>
    <w:lvl w:ilvl="0" w:tplc="A0E86590">
      <w:start w:val="1"/>
      <w:numFmt w:val="decimal"/>
      <w:lvlText w:val="%1)"/>
      <w:lvlJc w:val="left"/>
      <w:pPr>
        <w:ind w:left="720" w:hanging="360"/>
      </w:pPr>
    </w:lvl>
    <w:lvl w:ilvl="1" w:tplc="9B88342C">
      <w:start w:val="1"/>
      <w:numFmt w:val="lowerLetter"/>
      <w:lvlText w:val="%2."/>
      <w:lvlJc w:val="left"/>
      <w:pPr>
        <w:ind w:left="1440" w:hanging="360"/>
      </w:pPr>
    </w:lvl>
    <w:lvl w:ilvl="2" w:tplc="EF60CB12">
      <w:start w:val="1"/>
      <w:numFmt w:val="lowerRoman"/>
      <w:lvlText w:val="%3."/>
      <w:lvlJc w:val="right"/>
      <w:pPr>
        <w:ind w:left="2160" w:hanging="180"/>
      </w:pPr>
    </w:lvl>
    <w:lvl w:ilvl="3" w:tplc="0AA2412A">
      <w:start w:val="1"/>
      <w:numFmt w:val="decimal"/>
      <w:lvlText w:val="%4."/>
      <w:lvlJc w:val="left"/>
      <w:pPr>
        <w:ind w:left="2880" w:hanging="360"/>
      </w:pPr>
    </w:lvl>
    <w:lvl w:ilvl="4" w:tplc="5866B46C">
      <w:start w:val="1"/>
      <w:numFmt w:val="lowerLetter"/>
      <w:lvlText w:val="%5."/>
      <w:lvlJc w:val="left"/>
      <w:pPr>
        <w:ind w:left="3600" w:hanging="360"/>
      </w:pPr>
    </w:lvl>
    <w:lvl w:ilvl="5" w:tplc="416C5170">
      <w:start w:val="1"/>
      <w:numFmt w:val="lowerRoman"/>
      <w:lvlText w:val="%6."/>
      <w:lvlJc w:val="right"/>
      <w:pPr>
        <w:ind w:left="4320" w:hanging="180"/>
      </w:pPr>
    </w:lvl>
    <w:lvl w:ilvl="6" w:tplc="BD0E54CA">
      <w:start w:val="1"/>
      <w:numFmt w:val="decimal"/>
      <w:lvlText w:val="%7."/>
      <w:lvlJc w:val="left"/>
      <w:pPr>
        <w:ind w:left="5040" w:hanging="360"/>
      </w:pPr>
    </w:lvl>
    <w:lvl w:ilvl="7" w:tplc="4A6440F2">
      <w:start w:val="1"/>
      <w:numFmt w:val="lowerLetter"/>
      <w:lvlText w:val="%8."/>
      <w:lvlJc w:val="left"/>
      <w:pPr>
        <w:ind w:left="5760" w:hanging="360"/>
      </w:pPr>
    </w:lvl>
    <w:lvl w:ilvl="8" w:tplc="F4F4C6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2F1B"/>
    <w:multiLevelType w:val="hybridMultilevel"/>
    <w:tmpl w:val="AD96034E"/>
    <w:lvl w:ilvl="0" w:tplc="1E3E77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C5421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C4A0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0EAE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88A2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BE01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A0E1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5665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627A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C50AB8"/>
    <w:multiLevelType w:val="hybridMultilevel"/>
    <w:tmpl w:val="A94A181C"/>
    <w:lvl w:ilvl="0" w:tplc="2A42A338">
      <w:start w:val="1"/>
      <w:numFmt w:val="decimal"/>
      <w:lvlText w:val="%1."/>
      <w:lvlJc w:val="left"/>
      <w:pPr>
        <w:ind w:left="720" w:hanging="355"/>
      </w:pPr>
    </w:lvl>
    <w:lvl w:ilvl="1" w:tplc="498A8F6E">
      <w:start w:val="1"/>
      <w:numFmt w:val="lowerLetter"/>
      <w:lvlText w:val="%2."/>
      <w:lvlJc w:val="left"/>
      <w:pPr>
        <w:ind w:left="1440" w:hanging="355"/>
      </w:pPr>
    </w:lvl>
    <w:lvl w:ilvl="2" w:tplc="E8767646">
      <w:start w:val="1"/>
      <w:numFmt w:val="lowerRoman"/>
      <w:lvlText w:val="%3."/>
      <w:lvlJc w:val="right"/>
      <w:pPr>
        <w:ind w:left="2160" w:hanging="175"/>
      </w:pPr>
    </w:lvl>
    <w:lvl w:ilvl="3" w:tplc="C57A7D2A">
      <w:start w:val="1"/>
      <w:numFmt w:val="decimal"/>
      <w:lvlText w:val="%4."/>
      <w:lvlJc w:val="left"/>
      <w:pPr>
        <w:ind w:left="2880" w:hanging="355"/>
      </w:pPr>
    </w:lvl>
    <w:lvl w:ilvl="4" w:tplc="10D0704E">
      <w:start w:val="1"/>
      <w:numFmt w:val="lowerLetter"/>
      <w:lvlText w:val="%5."/>
      <w:lvlJc w:val="left"/>
      <w:pPr>
        <w:ind w:left="3600" w:hanging="355"/>
      </w:pPr>
    </w:lvl>
    <w:lvl w:ilvl="5" w:tplc="EB2EF0CC">
      <w:start w:val="1"/>
      <w:numFmt w:val="lowerRoman"/>
      <w:lvlText w:val="%6."/>
      <w:lvlJc w:val="right"/>
      <w:pPr>
        <w:ind w:left="4320" w:hanging="175"/>
      </w:pPr>
    </w:lvl>
    <w:lvl w:ilvl="6" w:tplc="49EAF1D4">
      <w:start w:val="1"/>
      <w:numFmt w:val="decimal"/>
      <w:lvlText w:val="%7."/>
      <w:lvlJc w:val="left"/>
      <w:pPr>
        <w:ind w:left="5040" w:hanging="355"/>
      </w:pPr>
    </w:lvl>
    <w:lvl w:ilvl="7" w:tplc="12A224FC">
      <w:start w:val="1"/>
      <w:numFmt w:val="lowerLetter"/>
      <w:lvlText w:val="%8."/>
      <w:lvlJc w:val="left"/>
      <w:pPr>
        <w:ind w:left="5760" w:hanging="355"/>
      </w:pPr>
    </w:lvl>
    <w:lvl w:ilvl="8" w:tplc="40BAB4A0">
      <w:start w:val="1"/>
      <w:numFmt w:val="lowerRoman"/>
      <w:lvlText w:val="%9."/>
      <w:lvlJc w:val="right"/>
      <w:pPr>
        <w:ind w:left="6480" w:hanging="175"/>
      </w:pPr>
    </w:lvl>
  </w:abstractNum>
  <w:abstractNum w:abstractNumId="6" w15:restartNumberingAfterBreak="0">
    <w:nsid w:val="312520A1"/>
    <w:multiLevelType w:val="hybridMultilevel"/>
    <w:tmpl w:val="F162C346"/>
    <w:lvl w:ilvl="0" w:tplc="F98E567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C6C0BA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8B2588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EDE70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722A4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56E93B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BB636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60481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6F6C57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5ED7F47"/>
    <w:multiLevelType w:val="hybridMultilevel"/>
    <w:tmpl w:val="3AFC4314"/>
    <w:lvl w:ilvl="0" w:tplc="A2CCFC12">
      <w:start w:val="1"/>
      <w:numFmt w:val="decimal"/>
      <w:lvlText w:val="%1."/>
      <w:lvlJc w:val="left"/>
      <w:pPr>
        <w:ind w:left="720" w:hanging="360"/>
      </w:pPr>
    </w:lvl>
    <w:lvl w:ilvl="1" w:tplc="05283C64">
      <w:start w:val="1"/>
      <w:numFmt w:val="lowerLetter"/>
      <w:lvlText w:val="%2."/>
      <w:lvlJc w:val="left"/>
      <w:pPr>
        <w:ind w:left="1440" w:hanging="360"/>
      </w:pPr>
    </w:lvl>
    <w:lvl w:ilvl="2" w:tplc="150A5EA4">
      <w:start w:val="1"/>
      <w:numFmt w:val="lowerRoman"/>
      <w:lvlText w:val="%3."/>
      <w:lvlJc w:val="right"/>
      <w:pPr>
        <w:ind w:left="2160" w:hanging="180"/>
      </w:pPr>
    </w:lvl>
    <w:lvl w:ilvl="3" w:tplc="1F322DDC">
      <w:start w:val="1"/>
      <w:numFmt w:val="decimal"/>
      <w:lvlText w:val="%4."/>
      <w:lvlJc w:val="left"/>
      <w:pPr>
        <w:ind w:left="2880" w:hanging="360"/>
      </w:pPr>
    </w:lvl>
    <w:lvl w:ilvl="4" w:tplc="CA9EB5A6">
      <w:start w:val="1"/>
      <w:numFmt w:val="lowerLetter"/>
      <w:lvlText w:val="%5."/>
      <w:lvlJc w:val="left"/>
      <w:pPr>
        <w:ind w:left="3600" w:hanging="360"/>
      </w:pPr>
    </w:lvl>
    <w:lvl w:ilvl="5" w:tplc="4CAA8094">
      <w:start w:val="1"/>
      <w:numFmt w:val="lowerRoman"/>
      <w:lvlText w:val="%6."/>
      <w:lvlJc w:val="right"/>
      <w:pPr>
        <w:ind w:left="4320" w:hanging="180"/>
      </w:pPr>
    </w:lvl>
    <w:lvl w:ilvl="6" w:tplc="541C4810">
      <w:start w:val="1"/>
      <w:numFmt w:val="decimal"/>
      <w:lvlText w:val="%7."/>
      <w:lvlJc w:val="left"/>
      <w:pPr>
        <w:ind w:left="5040" w:hanging="360"/>
      </w:pPr>
    </w:lvl>
    <w:lvl w:ilvl="7" w:tplc="E462095E">
      <w:start w:val="1"/>
      <w:numFmt w:val="lowerLetter"/>
      <w:lvlText w:val="%8."/>
      <w:lvlJc w:val="left"/>
      <w:pPr>
        <w:ind w:left="5760" w:hanging="360"/>
      </w:pPr>
    </w:lvl>
    <w:lvl w:ilvl="8" w:tplc="BE1002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D09"/>
    <w:multiLevelType w:val="hybridMultilevel"/>
    <w:tmpl w:val="D5F00E38"/>
    <w:lvl w:ilvl="0" w:tplc="FD70613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07292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6D88B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202DB9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9664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4C6DF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064DA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8B00FB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1E4C4E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22D00BC"/>
    <w:multiLevelType w:val="hybridMultilevel"/>
    <w:tmpl w:val="8F7AA6A0"/>
    <w:lvl w:ilvl="0" w:tplc="ECCC155E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A30FE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744A1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7604E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3C6F4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FB0F7E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EF29F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F4BFD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F8A7E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75D7AB6"/>
    <w:multiLevelType w:val="hybridMultilevel"/>
    <w:tmpl w:val="F26CAAAE"/>
    <w:lvl w:ilvl="0" w:tplc="56F803C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F524CC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6C084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B3A5A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E5AF88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CD8BB9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66D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E666B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0EA86C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BC173EC"/>
    <w:multiLevelType w:val="hybridMultilevel"/>
    <w:tmpl w:val="005C3B7A"/>
    <w:lvl w:ilvl="0" w:tplc="258CF37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D85E439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7184C0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C7238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7D24BC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29E832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29E9B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0CD1C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50241C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C517518"/>
    <w:multiLevelType w:val="hybridMultilevel"/>
    <w:tmpl w:val="C39A8338"/>
    <w:lvl w:ilvl="0" w:tplc="7502291A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1A26B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B4A3FA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ED4B0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4C993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D80AEC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8B8D9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261B0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926EAA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F292183"/>
    <w:multiLevelType w:val="hybridMultilevel"/>
    <w:tmpl w:val="BA642B70"/>
    <w:lvl w:ilvl="0" w:tplc="F6DE4122">
      <w:start w:val="1"/>
      <w:numFmt w:val="decimal"/>
      <w:lvlText w:val="%1."/>
      <w:lvlJc w:val="left"/>
      <w:pPr>
        <w:ind w:left="720" w:hanging="355"/>
      </w:pPr>
    </w:lvl>
    <w:lvl w:ilvl="1" w:tplc="3F283AAC">
      <w:start w:val="1"/>
      <w:numFmt w:val="lowerLetter"/>
      <w:lvlText w:val="%2."/>
      <w:lvlJc w:val="left"/>
      <w:pPr>
        <w:ind w:left="1440" w:hanging="355"/>
      </w:pPr>
    </w:lvl>
    <w:lvl w:ilvl="2" w:tplc="48F2F552">
      <w:start w:val="1"/>
      <w:numFmt w:val="lowerRoman"/>
      <w:lvlText w:val="%3."/>
      <w:lvlJc w:val="right"/>
      <w:pPr>
        <w:ind w:left="2160" w:hanging="175"/>
      </w:pPr>
    </w:lvl>
    <w:lvl w:ilvl="3" w:tplc="F816FB64">
      <w:start w:val="1"/>
      <w:numFmt w:val="decimal"/>
      <w:lvlText w:val="%4."/>
      <w:lvlJc w:val="left"/>
      <w:pPr>
        <w:ind w:left="2880" w:hanging="355"/>
      </w:pPr>
    </w:lvl>
    <w:lvl w:ilvl="4" w:tplc="E110C7DC">
      <w:start w:val="1"/>
      <w:numFmt w:val="lowerLetter"/>
      <w:lvlText w:val="%5."/>
      <w:lvlJc w:val="left"/>
      <w:pPr>
        <w:ind w:left="3600" w:hanging="355"/>
      </w:pPr>
    </w:lvl>
    <w:lvl w:ilvl="5" w:tplc="DB5ACB3E">
      <w:start w:val="1"/>
      <w:numFmt w:val="lowerRoman"/>
      <w:lvlText w:val="%6."/>
      <w:lvlJc w:val="right"/>
      <w:pPr>
        <w:ind w:left="4320" w:hanging="175"/>
      </w:pPr>
    </w:lvl>
    <w:lvl w:ilvl="6" w:tplc="8432F5B8">
      <w:start w:val="1"/>
      <w:numFmt w:val="decimal"/>
      <w:lvlText w:val="%7."/>
      <w:lvlJc w:val="left"/>
      <w:pPr>
        <w:ind w:left="5040" w:hanging="355"/>
      </w:pPr>
    </w:lvl>
    <w:lvl w:ilvl="7" w:tplc="2E68CB8C">
      <w:start w:val="1"/>
      <w:numFmt w:val="lowerLetter"/>
      <w:lvlText w:val="%8."/>
      <w:lvlJc w:val="left"/>
      <w:pPr>
        <w:ind w:left="5760" w:hanging="355"/>
      </w:pPr>
    </w:lvl>
    <w:lvl w:ilvl="8" w:tplc="6D2CBE40">
      <w:start w:val="1"/>
      <w:numFmt w:val="lowerRoman"/>
      <w:lvlText w:val="%9."/>
      <w:lvlJc w:val="right"/>
      <w:pPr>
        <w:ind w:left="6480" w:hanging="175"/>
      </w:pPr>
    </w:lvl>
  </w:abstractNum>
  <w:abstractNum w:abstractNumId="14" w15:restartNumberingAfterBreak="0">
    <w:nsid w:val="64391D55"/>
    <w:multiLevelType w:val="hybridMultilevel"/>
    <w:tmpl w:val="186EB8C4"/>
    <w:lvl w:ilvl="0" w:tplc="F0BACA5A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94857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0A062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CB899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8A9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1887BA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68664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32304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8C4BE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6F17BA0"/>
    <w:multiLevelType w:val="hybridMultilevel"/>
    <w:tmpl w:val="18200D96"/>
    <w:lvl w:ilvl="0" w:tplc="A1F60464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274331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0C2785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E8275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E44A1C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0D8735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D0EF0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A5C48F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2A7E4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0FC3D4B"/>
    <w:multiLevelType w:val="hybridMultilevel"/>
    <w:tmpl w:val="6BDEA264"/>
    <w:lvl w:ilvl="0" w:tplc="54AE1E7C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6CAC27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714C85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7C6F4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8056B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A4880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90A96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E681FE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56AA8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54B1E41"/>
    <w:multiLevelType w:val="hybridMultilevel"/>
    <w:tmpl w:val="A6CA3794"/>
    <w:lvl w:ilvl="0" w:tplc="8774E45A">
      <w:start w:val="1"/>
      <w:numFmt w:val="decimal"/>
      <w:lvlText w:val="%1."/>
      <w:lvlJc w:val="left"/>
      <w:pPr>
        <w:ind w:left="720" w:hanging="355"/>
      </w:pPr>
    </w:lvl>
    <w:lvl w:ilvl="1" w:tplc="01BCC17E">
      <w:start w:val="1"/>
      <w:numFmt w:val="lowerLetter"/>
      <w:lvlText w:val="%2."/>
      <w:lvlJc w:val="left"/>
      <w:pPr>
        <w:ind w:left="1440" w:hanging="355"/>
      </w:pPr>
    </w:lvl>
    <w:lvl w:ilvl="2" w:tplc="85B4F1DA">
      <w:start w:val="1"/>
      <w:numFmt w:val="lowerRoman"/>
      <w:lvlText w:val="%3."/>
      <w:lvlJc w:val="right"/>
      <w:pPr>
        <w:ind w:left="2160" w:hanging="175"/>
      </w:pPr>
    </w:lvl>
    <w:lvl w:ilvl="3" w:tplc="FB10218A">
      <w:start w:val="1"/>
      <w:numFmt w:val="decimal"/>
      <w:lvlText w:val="%4."/>
      <w:lvlJc w:val="left"/>
      <w:pPr>
        <w:ind w:left="2880" w:hanging="355"/>
      </w:pPr>
    </w:lvl>
    <w:lvl w:ilvl="4" w:tplc="1578DA84">
      <w:start w:val="1"/>
      <w:numFmt w:val="lowerLetter"/>
      <w:lvlText w:val="%5."/>
      <w:lvlJc w:val="left"/>
      <w:pPr>
        <w:ind w:left="3600" w:hanging="355"/>
      </w:pPr>
    </w:lvl>
    <w:lvl w:ilvl="5" w:tplc="9DECECFE">
      <w:start w:val="1"/>
      <w:numFmt w:val="lowerRoman"/>
      <w:lvlText w:val="%6."/>
      <w:lvlJc w:val="right"/>
      <w:pPr>
        <w:ind w:left="4320" w:hanging="175"/>
      </w:pPr>
    </w:lvl>
    <w:lvl w:ilvl="6" w:tplc="93325FC6">
      <w:start w:val="1"/>
      <w:numFmt w:val="decimal"/>
      <w:lvlText w:val="%7."/>
      <w:lvlJc w:val="left"/>
      <w:pPr>
        <w:ind w:left="5040" w:hanging="355"/>
      </w:pPr>
    </w:lvl>
    <w:lvl w:ilvl="7" w:tplc="BEE61A52">
      <w:start w:val="1"/>
      <w:numFmt w:val="lowerLetter"/>
      <w:lvlText w:val="%8."/>
      <w:lvlJc w:val="left"/>
      <w:pPr>
        <w:ind w:left="5760" w:hanging="355"/>
      </w:pPr>
    </w:lvl>
    <w:lvl w:ilvl="8" w:tplc="2F96F706">
      <w:start w:val="1"/>
      <w:numFmt w:val="lowerRoman"/>
      <w:lvlText w:val="%9."/>
      <w:lvlJc w:val="right"/>
      <w:pPr>
        <w:ind w:left="6480" w:hanging="175"/>
      </w:pPr>
    </w:lvl>
  </w:abstractNum>
  <w:abstractNum w:abstractNumId="18" w15:restartNumberingAfterBreak="0">
    <w:nsid w:val="77AE2BDF"/>
    <w:multiLevelType w:val="hybridMultilevel"/>
    <w:tmpl w:val="A4B2E26E"/>
    <w:lvl w:ilvl="0" w:tplc="5090F2A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EE2C9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A74C1B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3880E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BC819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4E87F4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92C17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2F4179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AFE560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EE6029F"/>
    <w:multiLevelType w:val="hybridMultilevel"/>
    <w:tmpl w:val="85E8856E"/>
    <w:lvl w:ilvl="0" w:tplc="4BAA1900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6722DD02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1DAA86E4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5664AB0A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33E08C48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49B27EEE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17AA43D0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3449EB2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9312AF9C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8"/>
  </w:num>
  <w:num w:numId="10">
    <w:abstractNumId w:val="0"/>
  </w:num>
  <w:num w:numId="11">
    <w:abstractNumId w:val="2"/>
  </w:num>
  <w:num w:numId="12">
    <w:abstractNumId w:val="1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F6A"/>
    <w:rsid w:val="002C4F6A"/>
    <w:rsid w:val="003310DF"/>
    <w:rsid w:val="00CE4FE3"/>
    <w:rsid w:val="00D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E62F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next w:val="a0"/>
    <w:link w:val="12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0"/>
    <w:next w:val="a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0"/>
    <w:next w:val="a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0"/>
    <w:next w:val="a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0"/>
    <w:next w:val="a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0"/>
    <w:next w:val="a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0"/>
    <w:next w:val="a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0"/>
    <w:next w:val="a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paragraph" w:styleId="ae">
    <w:name w:val="heade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0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customStyle="1" w:styleId="a0">
    <w:name w:val="Обычный"/>
    <w:rPr>
      <w:rFonts w:ascii="Times New Roman" w:eastAsia="Times New Roman" w:hAnsi="Times New Roman"/>
      <w:lang w:eastAsia="ru-RU"/>
    </w:rPr>
  </w:style>
  <w:style w:type="character" w:customStyle="1" w:styleId="afc">
    <w:name w:val="Основной шрифт абзаца"/>
    <w:semiHidden/>
  </w:style>
  <w:style w:type="table" w:customStyle="1" w:styleId="afd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e">
    <w:name w:val="Нет списка"/>
    <w:semiHidden/>
  </w:style>
  <w:style w:type="character" w:customStyle="1" w:styleId="af0">
    <w:name w:val="Нижній колонтитул Знак"/>
    <w:link w:val="af"/>
  </w:style>
  <w:style w:type="character" w:customStyle="1" w:styleId="af8">
    <w:name w:val="Текст кінцевої виноски Знак"/>
    <w:link w:val="af7"/>
    <w:rPr>
      <w:sz w:val="20"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paragraph" w:customStyle="1" w:styleId="aff">
    <w:name w:val="Название объекта"/>
    <w:basedOn w:val="a0"/>
    <w:next w:val="a0"/>
    <w:semiHidden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aff0">
    <w:name w:val="Нижний колонтитул Знак"/>
    <w:link w:val="aff1"/>
  </w:style>
  <w:style w:type="paragraph" w:customStyle="1" w:styleId="aff2">
    <w:name w:val="Текст концевой сноски"/>
    <w:basedOn w:val="a0"/>
    <w:link w:val="aff3"/>
    <w:semiHidden/>
    <w:rPr>
      <w:rFonts w:ascii="Calibri" w:eastAsia="Calibri" w:hAnsi="Calibri"/>
      <w:lang w:val="en-US" w:eastAsia="en-US"/>
    </w:rPr>
  </w:style>
  <w:style w:type="character" w:customStyle="1" w:styleId="aff3">
    <w:name w:val="Текст концевой сноски Знак"/>
    <w:link w:val="aff2"/>
    <w:rPr>
      <w:sz w:val="20"/>
    </w:rPr>
  </w:style>
  <w:style w:type="character" w:customStyle="1" w:styleId="aff4">
    <w:name w:val="Знак концевой сноски"/>
    <w:semiHidden/>
    <w:rPr>
      <w:vertAlign w:val="superscript"/>
    </w:rPr>
  </w:style>
  <w:style w:type="paragraph" w:customStyle="1" w:styleId="aff5">
    <w:name w:val="Перечень рисунков"/>
    <w:basedOn w:val="a0"/>
    <w:next w:val="a0"/>
  </w:style>
  <w:style w:type="paragraph" w:customStyle="1" w:styleId="aff6">
    <w:name w:val="Верхний колонтитул"/>
    <w:basedOn w:val="a0"/>
    <w:pPr>
      <w:tabs>
        <w:tab w:val="center" w:pos="7143"/>
        <w:tab w:val="right" w:pos="14287"/>
      </w:tabs>
    </w:pPr>
  </w:style>
  <w:style w:type="paragraph" w:customStyle="1" w:styleId="aff1">
    <w:name w:val="Нижний колонтитул"/>
    <w:basedOn w:val="a0"/>
    <w:link w:val="aff0"/>
    <w:pPr>
      <w:tabs>
        <w:tab w:val="center" w:pos="7143"/>
        <w:tab w:val="right" w:pos="14287"/>
      </w:tabs>
    </w:pPr>
  </w:style>
  <w:style w:type="character" w:customStyle="1" w:styleId="a7">
    <w:name w:val="Назва Знак"/>
    <w:link w:val="a6"/>
    <w:rPr>
      <w:sz w:val="48"/>
      <w:szCs w:val="48"/>
    </w:rPr>
  </w:style>
  <w:style w:type="character" w:customStyle="1" w:styleId="a9">
    <w:name w:val="Підзаголовок Знак"/>
    <w:link w:val="a8"/>
    <w:rPr>
      <w:sz w:val="24"/>
      <w:szCs w:val="24"/>
    </w:rPr>
  </w:style>
  <w:style w:type="character" w:customStyle="1" w:styleId="ab">
    <w:name w:val="Цитата Знак"/>
    <w:link w:val="aa"/>
    <w:rPr>
      <w:i/>
    </w:rPr>
  </w:style>
  <w:style w:type="character" w:customStyle="1" w:styleId="ad">
    <w:name w:val="Насичена цитата Знак"/>
    <w:link w:val="ac"/>
    <w:rPr>
      <w:i/>
    </w:rPr>
  </w:style>
  <w:style w:type="character" w:customStyle="1" w:styleId="af5">
    <w:name w:val="Текст виноски Знак"/>
    <w:link w:val="af4"/>
    <w:rPr>
      <w:sz w:val="18"/>
    </w:rPr>
  </w:style>
  <w:style w:type="character" w:customStyle="1" w:styleId="12">
    <w:name w:val="Заголовок 1 Знак2"/>
    <w:link w:val="1"/>
    <w:rPr>
      <w:rFonts w:ascii="Arial" w:eastAsia="Arial" w:hAnsi="Arial"/>
      <w:sz w:val="40"/>
      <w:szCs w:val="40"/>
    </w:rPr>
  </w:style>
  <w:style w:type="paragraph" w:customStyle="1" w:styleId="210">
    <w:name w:val="Заголовок 21"/>
    <w:basedOn w:val="a0"/>
    <w:next w:val="a0"/>
    <w:link w:val="Heading2Char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rPr>
      <w:rFonts w:ascii="Arial" w:eastAsia="Arial" w:hAnsi="Arial"/>
      <w:sz w:val="34"/>
    </w:rPr>
  </w:style>
  <w:style w:type="paragraph" w:customStyle="1" w:styleId="310">
    <w:name w:val="Заголовок 31"/>
    <w:basedOn w:val="a0"/>
    <w:next w:val="a0"/>
    <w:link w:val="Heading3Char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a0"/>
    <w:next w:val="a0"/>
    <w:link w:val="Heading4Char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rPr>
      <w:rFonts w:ascii="Arial" w:eastAsia="Arial" w:hAnsi="Arial"/>
      <w:b/>
      <w:bCs/>
      <w:sz w:val="26"/>
      <w:szCs w:val="26"/>
    </w:rPr>
  </w:style>
  <w:style w:type="paragraph" w:customStyle="1" w:styleId="510">
    <w:name w:val="Заголовок 51"/>
    <w:basedOn w:val="a0"/>
    <w:next w:val="a0"/>
    <w:link w:val="Heading5Char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basedOn w:val="a0"/>
    <w:next w:val="a0"/>
    <w:link w:val="Heading6Char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a0"/>
    <w:next w:val="a0"/>
    <w:link w:val="Heading9Char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rPr>
      <w:rFonts w:ascii="Arial" w:eastAsia="Arial" w:hAnsi="Arial"/>
      <w:i/>
      <w:iCs/>
      <w:sz w:val="21"/>
      <w:szCs w:val="21"/>
    </w:rPr>
  </w:style>
  <w:style w:type="paragraph" w:customStyle="1" w:styleId="aff7">
    <w:name w:val="Абзац списка"/>
    <w:basedOn w:val="a0"/>
    <w:pPr>
      <w:ind w:left="720"/>
      <w:contextualSpacing/>
    </w:pPr>
  </w:style>
  <w:style w:type="paragraph" w:customStyle="1" w:styleId="aff8">
    <w:name w:val="Без интервала"/>
    <w:rPr>
      <w:sz w:val="22"/>
      <w:szCs w:val="22"/>
      <w:lang w:eastAsia="en-US"/>
    </w:rPr>
  </w:style>
  <w:style w:type="paragraph" w:customStyle="1" w:styleId="aff9">
    <w:name w:val="Название"/>
    <w:basedOn w:val="a0"/>
    <w:next w:val="a0"/>
    <w:link w:val="affa"/>
    <w:pPr>
      <w:spacing w:before="300" w:after="200"/>
      <w:contextualSpacing/>
    </w:pPr>
    <w:rPr>
      <w:sz w:val="48"/>
      <w:szCs w:val="48"/>
    </w:rPr>
  </w:style>
  <w:style w:type="character" w:customStyle="1" w:styleId="affa">
    <w:name w:val="Название Знак"/>
    <w:link w:val="aff9"/>
    <w:rPr>
      <w:sz w:val="48"/>
      <w:szCs w:val="48"/>
    </w:rPr>
  </w:style>
  <w:style w:type="paragraph" w:customStyle="1" w:styleId="affb">
    <w:name w:val="Подзаголовок"/>
    <w:basedOn w:val="a0"/>
    <w:next w:val="a0"/>
    <w:link w:val="affc"/>
    <w:pPr>
      <w:spacing w:before="200" w:after="200"/>
    </w:pPr>
    <w:rPr>
      <w:sz w:val="24"/>
      <w:szCs w:val="24"/>
    </w:rPr>
  </w:style>
  <w:style w:type="character" w:customStyle="1" w:styleId="affc">
    <w:name w:val="Подзаголовок Знак"/>
    <w:link w:val="affb"/>
    <w:rPr>
      <w:sz w:val="24"/>
      <w:szCs w:val="24"/>
    </w:rPr>
  </w:style>
  <w:style w:type="paragraph" w:customStyle="1" w:styleId="22">
    <w:name w:val="Цитата 2"/>
    <w:basedOn w:val="a0"/>
    <w:next w:val="a0"/>
    <w:link w:val="23"/>
    <w:pPr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23">
    <w:name w:val="Цитата 2 Знак"/>
    <w:link w:val="22"/>
    <w:rPr>
      <w:i/>
    </w:rPr>
  </w:style>
  <w:style w:type="paragraph" w:customStyle="1" w:styleId="affd">
    <w:name w:val="Выделенная цитата"/>
    <w:basedOn w:val="a0"/>
    <w:next w:val="a0"/>
    <w:link w:val="aff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affe">
    <w:name w:val="Выделенная цитата Знак"/>
    <w:link w:val="affd"/>
    <w:rPr>
      <w:i/>
    </w:rPr>
  </w:style>
  <w:style w:type="paragraph" w:customStyle="1" w:styleId="13">
    <w:name w:val="Верхній колонтитул1"/>
    <w:basedOn w:val="a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fc"/>
    <w:link w:val="13"/>
  </w:style>
  <w:style w:type="paragraph" w:customStyle="1" w:styleId="14">
    <w:name w:val="Нижній колонтитул1"/>
    <w:basedOn w:val="a0"/>
    <w:link w:val="FooterChar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fc"/>
    <w:link w:val="14"/>
  </w:style>
  <w:style w:type="table" w:customStyle="1" w:styleId="afff">
    <w:name w:val="Сетка таблицы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Звичайна таблиця 1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Звичайна таблиця 2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Звичайна таблиця 3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Звичайна таблиця 4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Звичайна таблиця 5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fd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f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0">
    <w:name w:val="Гиперссылка"/>
    <w:rPr>
      <w:color w:val="0563C1"/>
      <w:u w:val="single"/>
    </w:rPr>
  </w:style>
  <w:style w:type="paragraph" w:customStyle="1" w:styleId="afff1">
    <w:name w:val="Текст сноски"/>
    <w:basedOn w:val="a0"/>
    <w:link w:val="afff2"/>
    <w:semiHidden/>
    <w:pPr>
      <w:spacing w:after="40"/>
    </w:pPr>
    <w:rPr>
      <w:rFonts w:ascii="Calibri" w:eastAsia="Calibri" w:hAnsi="Calibri"/>
      <w:sz w:val="18"/>
      <w:lang w:val="en-US" w:eastAsia="en-US"/>
    </w:rPr>
  </w:style>
  <w:style w:type="character" w:customStyle="1" w:styleId="afff2">
    <w:name w:val="Текст сноски Знак"/>
    <w:link w:val="afff1"/>
    <w:rPr>
      <w:sz w:val="18"/>
    </w:rPr>
  </w:style>
  <w:style w:type="character" w:customStyle="1" w:styleId="afff3">
    <w:name w:val="Знак сноски"/>
    <w:rPr>
      <w:vertAlign w:val="superscript"/>
    </w:rPr>
  </w:style>
  <w:style w:type="paragraph" w:customStyle="1" w:styleId="15">
    <w:name w:val="Оглавление 1"/>
    <w:basedOn w:val="a0"/>
    <w:next w:val="a0"/>
    <w:pPr>
      <w:spacing w:after="57"/>
    </w:pPr>
  </w:style>
  <w:style w:type="paragraph" w:customStyle="1" w:styleId="24">
    <w:name w:val="Оглавление 2"/>
    <w:basedOn w:val="a0"/>
    <w:next w:val="a0"/>
    <w:pPr>
      <w:spacing w:after="57"/>
      <w:ind w:left="283"/>
    </w:pPr>
  </w:style>
  <w:style w:type="paragraph" w:customStyle="1" w:styleId="32">
    <w:name w:val="Оглавление 3"/>
    <w:basedOn w:val="a0"/>
    <w:next w:val="a0"/>
    <w:pPr>
      <w:spacing w:after="57"/>
      <w:ind w:left="567"/>
    </w:pPr>
  </w:style>
  <w:style w:type="paragraph" w:customStyle="1" w:styleId="42">
    <w:name w:val="Оглавление 4"/>
    <w:basedOn w:val="a0"/>
    <w:next w:val="a0"/>
    <w:pPr>
      <w:spacing w:after="57"/>
      <w:ind w:left="850"/>
    </w:pPr>
  </w:style>
  <w:style w:type="paragraph" w:customStyle="1" w:styleId="52">
    <w:name w:val="Оглавление 5"/>
    <w:basedOn w:val="a0"/>
    <w:next w:val="a0"/>
    <w:pPr>
      <w:spacing w:after="57"/>
      <w:ind w:left="1134"/>
    </w:pPr>
  </w:style>
  <w:style w:type="paragraph" w:customStyle="1" w:styleId="62">
    <w:name w:val="Оглавление 6"/>
    <w:basedOn w:val="a0"/>
    <w:next w:val="a0"/>
    <w:pPr>
      <w:spacing w:after="57"/>
      <w:ind w:left="1417"/>
    </w:pPr>
  </w:style>
  <w:style w:type="paragraph" w:customStyle="1" w:styleId="72">
    <w:name w:val="Оглавление 7"/>
    <w:basedOn w:val="a0"/>
    <w:next w:val="a0"/>
    <w:pPr>
      <w:spacing w:after="57"/>
      <w:ind w:left="1701"/>
    </w:pPr>
  </w:style>
  <w:style w:type="paragraph" w:customStyle="1" w:styleId="82">
    <w:name w:val="Оглавление 8"/>
    <w:basedOn w:val="a0"/>
    <w:next w:val="a0"/>
    <w:pPr>
      <w:spacing w:after="57"/>
      <w:ind w:left="1984"/>
    </w:pPr>
  </w:style>
  <w:style w:type="paragraph" w:customStyle="1" w:styleId="92">
    <w:name w:val="Оглавление 9"/>
    <w:basedOn w:val="a0"/>
    <w:next w:val="a0"/>
    <w:pPr>
      <w:spacing w:after="57"/>
      <w:ind w:left="2268"/>
    </w:pPr>
  </w:style>
  <w:style w:type="paragraph" w:customStyle="1" w:styleId="afff4">
    <w:name w:val="Заголовок оглавления"/>
    <w:pPr>
      <w:spacing w:after="160" w:line="259" w:lineRule="auto"/>
    </w:pPr>
    <w:rPr>
      <w:sz w:val="22"/>
      <w:szCs w:val="22"/>
      <w:lang w:eastAsia="en-US"/>
    </w:rPr>
  </w:style>
  <w:style w:type="paragraph" w:customStyle="1" w:styleId="111">
    <w:name w:val="Заголовок 11"/>
    <w:basedOn w:val="a0"/>
    <w:next w:val="a0"/>
    <w:link w:val="16"/>
    <w:pPr>
      <w:keepNext/>
      <w:jc w:val="center"/>
      <w:outlineLvl w:val="0"/>
    </w:pPr>
    <w:rPr>
      <w:b/>
      <w:sz w:val="32"/>
    </w:rPr>
  </w:style>
  <w:style w:type="character" w:customStyle="1" w:styleId="16">
    <w:name w:val="Заголовок 1 Знак"/>
    <w:link w:val="111"/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fff5">
    <w:name w:val="Текст выноски"/>
    <w:basedOn w:val="a0"/>
    <w:link w:val="afff6"/>
    <w:semiHidden/>
    <w:rPr>
      <w:rFonts w:ascii="Tahoma" w:hAnsi="Tahoma"/>
      <w:sz w:val="16"/>
      <w:szCs w:val="16"/>
    </w:rPr>
  </w:style>
  <w:style w:type="character" w:customStyle="1" w:styleId="afff6">
    <w:name w:val="Текст выноски Знак"/>
    <w:link w:val="afff5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afff7">
    <w:name w:val="Основной текст"/>
    <w:basedOn w:val="a0"/>
    <w:link w:val="afff8"/>
    <w:pPr>
      <w:jc w:val="center"/>
    </w:pPr>
    <w:rPr>
      <w:sz w:val="28"/>
    </w:rPr>
  </w:style>
  <w:style w:type="character" w:customStyle="1" w:styleId="afff8">
    <w:name w:val="Основной текст Знак"/>
    <w:link w:val="afff7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9">
    <w:name w:val="Знак Знак Знак"/>
    <w:basedOn w:val="a0"/>
    <w:rPr>
      <w:rFonts w:ascii="Verdana" w:eastAsia="Batang" w:hAnsi="Verdana"/>
      <w:lang w:val="en-US" w:eastAsia="en-US"/>
    </w:rPr>
  </w:style>
  <w:style w:type="paragraph" w:customStyle="1" w:styleId="afffa">
    <w:name w:val="Обычный (веб)"/>
    <w:basedOn w:val="a0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Pr>
      <w:rFonts w:ascii="Times New Roman" w:hAnsi="Times New Roman"/>
      <w:sz w:val="22"/>
      <w:szCs w:val="22"/>
      <w:lang w:val="ru-RU" w:eastAsia="ar-SA"/>
    </w:rPr>
  </w:style>
  <w:style w:type="paragraph" w:customStyle="1" w:styleId="docdata">
    <w:name w:val="docdata"/>
    <w:basedOn w:val="a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2610</Words>
  <Characters>1488</Characters>
  <Application>Microsoft Office Word</Application>
  <DocSecurity>0</DocSecurity>
  <Lines>12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2023-04-07T13:22:00Z</dcterms:created>
  <dcterms:modified xsi:type="dcterms:W3CDTF">2023-04-07T13:27:00Z</dcterms:modified>
</cp:coreProperties>
</file>