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48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94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948"/>
        <w:jc w:val="center"/>
        <w:spacing w:after="0" w:afterAutospacing="0" w:before="0" w:beforeAutospacing="0"/>
        <w:widowControl w:val="o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948"/>
        <w:jc w:val="center"/>
        <w:spacing w:after="0" w:afterAutospacing="0" w:before="0" w:beforeAutospacing="0"/>
        <w:widowControl w:val="off"/>
      </w:pPr>
      <w:r/>
      <w:r/>
    </w:p>
    <w:p>
      <w:pPr>
        <w:pStyle w:val="948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 ради</w:t>
      </w:r>
      <w:r/>
    </w:p>
    <w:p>
      <w:pPr>
        <w:pStyle w:val="948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948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7 </w:t>
      </w:r>
      <w:r>
        <w:rPr>
          <w:color w:val="000000"/>
          <w:sz w:val="28"/>
          <w:szCs w:val="28"/>
          <w:lang w:val="uk-UA"/>
        </w:rPr>
        <w:t xml:space="preserve">лютого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5</w:t>
      </w:r>
      <w:r/>
    </w:p>
    <w:p>
      <w:pPr>
        <w:pStyle w:val="948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948"/>
        <w:jc w:val="right"/>
        <w:spacing w:after="0" w:afterAutospacing="0" w:before="0" w:beforeAutospacing="0"/>
        <w:widowControl w:val="off"/>
        <w:tabs>
          <w:tab w:val="left" w:pos="779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Початок о 1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948"/>
        <w:jc w:val="right"/>
        <w:spacing w:after="0" w:afterAutospacing="0" w:before="0" w:beforeAutospacing="0"/>
        <w:widowControl w:val="off"/>
        <w:tabs>
          <w:tab w:val="left" w:pos="7798" w:leader="none"/>
        </w:tabs>
      </w:pPr>
      <w:r/>
      <w:r/>
    </w:p>
    <w:p>
      <w:pPr>
        <w:pStyle w:val="948"/>
        <w:ind w:left="4395"/>
        <w:spacing w:after="0" w:afterAutospacing="0" w:before="0" w:beforeAutospacing="0"/>
        <w:widowControl w:val="off"/>
        <w:tabs>
          <w:tab w:val="left" w:pos="7798" w:leader="none"/>
        </w:tabs>
      </w:pPr>
      <w:r>
        <w:t xml:space="preserve"> </w:t>
      </w:r>
      <w:r/>
    </w:p>
    <w:p>
      <w:pPr>
        <w:pStyle w:val="948"/>
        <w:ind w:firstLine="567"/>
        <w:jc w:val="both"/>
        <w:spacing w:after="0" w:afterAutospacing="0" w:before="0" w:beforeAutospacing="0"/>
        <w:widowControl w:val="off"/>
      </w:pPr>
      <w:r>
        <w:rPr>
          <w:color w:val="000000"/>
          <w:sz w:val="28"/>
          <w:szCs w:val="28"/>
        </w:rPr>
        <w:t xml:space="preserve">Склад виконкому затверджено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рішенням 1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 ради 16 грудня 2020 року № 12, рішенням 2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рішенням 10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 8 скликання 21 вересня 2021 року № 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15 сесіїМенськоїміської ради 8 скликання 23 грудня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20 сесіїМенськоїміської ради 8 скликання 24 червня 2022 року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</w:rPr>
        <w:t xml:space="preserve">. </w:t>
      </w:r>
      <w:r/>
    </w:p>
    <w:p>
      <w:pPr>
        <w:pStyle w:val="948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  <w:lang w:val="uk-UA"/>
        </w:rPr>
        <w:t xml:space="preserve"> 2</w:t>
      </w:r>
      <w:r>
        <w:rPr>
          <w:color w:val="000000"/>
          <w:sz w:val="28"/>
          <w:szCs w:val="28"/>
          <w:lang w:val="uk-UA"/>
        </w:rPr>
        <w:t xml:space="preserve">6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</w:rPr>
        <w:t xml:space="preserve"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присутніх на засіданні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додається).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948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14"/>
        <w:ind w:left="0"/>
        <w:tabs>
          <w:tab w:val="left" w:pos="0" w:leader="none"/>
        </w:tabs>
        <w:rPr>
          <w:color w:val="000000"/>
        </w:rPr>
      </w:pPr>
      <w:r>
        <w:t xml:space="preserve">Фурман Анатолій Володимирович, директор КУ «Місцева пожежна охорона» Менської міської ради</w:t>
      </w:r>
      <w:r>
        <w:t xml:space="preserve"> (при розгляді питань №№ 32-33 включно); </w:t>
      </w:r>
      <w:r>
        <w:t xml:space="preserve">Гончар Наталія Вікторівна, директор КУ «Менський</w:t>
      </w:r>
      <w:r>
        <w:t xml:space="preserve"> </w:t>
      </w:r>
      <w:r>
        <w:t xml:space="preserve">територіальний центр надання соціальних послуг» Менської міської ради</w:t>
      </w:r>
      <w:r>
        <w:rPr>
          <w:color w:val="000000"/>
        </w:rPr>
        <w:t xml:space="preserve"> </w:t>
      </w:r>
      <w:r>
        <w:rPr>
          <w:color w:val="000000"/>
        </w:rPr>
        <w:t xml:space="preserve">(при розгляді питань №№ 32-34 включно); </w:t>
      </w:r>
      <w:r>
        <w:rPr>
          <w:color w:val="000000"/>
        </w:rPr>
        <w:t xml:space="preserve">Карпенко Олександр Петрович, завідувач сектору фізичної культури і спорту, виконуючий обов’язки завідувача сектору оборонної роботи, цивільного захисту населення та роботи з правоохоронними органами Менської міської ради (при розгляді питань № </w:t>
      </w:r>
      <w:r>
        <w:rPr>
          <w:color w:val="000000"/>
        </w:rPr>
        <w:t xml:space="preserve">32</w:t>
      </w:r>
      <w:r>
        <w:rPr>
          <w:color w:val="000000"/>
        </w:rPr>
        <w:t xml:space="preserve">-</w:t>
      </w:r>
      <w:r>
        <w:rPr>
          <w:color w:val="000000"/>
        </w:rPr>
        <w:t xml:space="preserve">52</w:t>
      </w:r>
      <w:r>
        <w:rPr>
          <w:color w:val="000000"/>
        </w:rPr>
        <w:t xml:space="preserve"> включно); </w:t>
      </w:r>
      <w:r>
        <w:t xml:space="preserve">Москальчук Марина Віталіївна, начальник відділу соціального захисту населення, сім'ї, молоді та охорони здоров'я Менської міської ради</w:t>
      </w:r>
      <w:r>
        <w:rPr>
          <w:color w:val="000000"/>
        </w:rPr>
        <w:t xml:space="preserve"> (при розгляді питань №№ 32-5</w:t>
      </w:r>
      <w:r>
        <w:rPr>
          <w:color w:val="000000"/>
        </w:rPr>
        <w:t xml:space="preserve">2); </w:t>
      </w:r>
      <w:r>
        <w:t xml:space="preserve">Скирта Оксана Віталіївна, начальник відділу земельних відносин, агропромислового комплексу та екології Менської міської ради</w:t>
      </w:r>
      <w:r>
        <w:rPr>
          <w:color w:val="000000"/>
        </w:rPr>
        <w:t xml:space="preserve"> (при розгляді питань №№ 32-52</w:t>
      </w:r>
      <w:r>
        <w:rPr>
          <w:color w:val="000000"/>
        </w:rPr>
        <w:t xml:space="preserve"> включно); </w:t>
      </w:r>
      <w:r>
        <w:t xml:space="preserve">Єкименко Ірина Валеріївна, головний спеціаліст відділу житлово-комунального господарства, енергоефективності та комунального майна Менської міської ради</w:t>
      </w:r>
      <w:r>
        <w:rPr>
          <w:color w:val="000000"/>
        </w:rPr>
        <w:t xml:space="preserve"> (при розгляді питань №№</w:t>
      </w:r>
      <w:r>
        <w:rPr>
          <w:color w:val="000000"/>
        </w:rPr>
        <w:t xml:space="preserve"> 32-52</w:t>
      </w:r>
      <w:r>
        <w:rPr>
          <w:color w:val="000000"/>
        </w:rPr>
        <w:t xml:space="preserve"> включно); </w:t>
      </w:r>
      <w:r>
        <w:rPr>
          <w:color w:val="000000"/>
        </w:rPr>
        <w:t xml:space="preserve">Марцева Тетяна Іванівна, заступник начальника юридичного відділу </w:t>
      </w:r>
      <w:r>
        <w:rPr>
          <w:color w:val="000000"/>
        </w:rPr>
        <w:t xml:space="preserve">Менської міської ради (при розгляді питань №№ </w:t>
      </w:r>
      <w:r>
        <w:rPr>
          <w:color w:val="000000"/>
        </w:rPr>
        <w:t xml:space="preserve">32</w:t>
      </w:r>
      <w:r>
        <w:rPr>
          <w:color w:val="000000"/>
        </w:rPr>
        <w:t xml:space="preserve">-</w:t>
      </w:r>
      <w:r>
        <w:rPr>
          <w:color w:val="000000"/>
        </w:rPr>
        <w:t xml:space="preserve">5</w:t>
      </w:r>
      <w:r>
        <w:rPr>
          <w:color w:val="000000"/>
        </w:rPr>
        <w:t xml:space="preserve">2 включно); Васильчук Олена Михайлівна, начальник Служби у справах дітей Менської міської ради (при розгляді питань №№ </w:t>
      </w:r>
      <w:r>
        <w:rPr>
          <w:color w:val="000000"/>
        </w:rPr>
        <w:t xml:space="preserve">32-59</w:t>
      </w:r>
      <w:r>
        <w:rPr>
          <w:color w:val="000000"/>
        </w:rPr>
        <w:t xml:space="preserve"> включно).</w:t>
      </w:r>
      <w:r/>
    </w:p>
    <w:p>
      <w:pPr>
        <w:pStyle w:val="1014"/>
        <w:ind w:left="0"/>
        <w:tabs>
          <w:tab w:val="left" w:pos="0" w:leader="none"/>
        </w:tabs>
      </w:pPr>
      <w:r/>
      <w:r/>
    </w:p>
    <w:p>
      <w:pPr>
        <w:pStyle w:val="94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веде –</w:t>
      </w:r>
      <w:r/>
    </w:p>
    <w:p>
      <w:pPr>
        <w:pStyle w:val="948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Анатолійович, міський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48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948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48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який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слідуючий порядок денний: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32</w:t>
      </w:r>
      <w:r>
        <w:rPr>
          <w:sz w:val="28"/>
          <w:szCs w:val="28"/>
        </w:rPr>
        <w:t xml:space="preserve">. Про звіт директора Комунальної установи «Менський міський центр соціальних служб» Менської міської ради </w:t>
      </w:r>
      <w:r>
        <w:rPr>
          <w:sz w:val="28"/>
          <w:szCs w:val="28"/>
        </w:rPr>
        <w:t xml:space="preserve">про роботу</w:t>
      </w:r>
      <w:r>
        <w:rPr>
          <w:sz w:val="28"/>
          <w:szCs w:val="28"/>
        </w:rPr>
        <w:t xml:space="preserve">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Вишняк Тетяна Сергіївна, директор КУ «Менський міський центр соціальн</w:t>
      </w:r>
      <w:r>
        <w:rPr>
          <w:sz w:val="28"/>
          <w:szCs w:val="28"/>
        </w:rPr>
        <w:t xml:space="preserve">их служб»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 роботу</w:t>
      </w:r>
      <w:r>
        <w:rPr>
          <w:sz w:val="28"/>
          <w:szCs w:val="28"/>
        </w:rPr>
        <w:t xml:space="preserve"> директора Комунальної установи «Місцева пожежна охорона» Менської міської ради.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Фурман Анатолій Володимирович, директор КУ «Місцева пожежна охорона»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</w:rPr>
        <w:t xml:space="preserve">. Про звіт директора Комунальної установи «Менський територіальний центр надання соціальних послуг» Менської міської ради </w:t>
      </w:r>
      <w:r>
        <w:rPr>
          <w:sz w:val="28"/>
          <w:szCs w:val="28"/>
        </w:rPr>
        <w:t xml:space="preserve">про роботу</w:t>
      </w:r>
      <w:r>
        <w:rPr>
          <w:sz w:val="28"/>
          <w:szCs w:val="28"/>
        </w:rPr>
        <w:t xml:space="preserve">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Гончар Наталія Вікторівна, директор КУ «Менський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територіальний центр надання соціальних послуг»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35</w:t>
      </w:r>
      <w:r>
        <w:rPr>
          <w:sz w:val="28"/>
          <w:szCs w:val="28"/>
        </w:rPr>
        <w:t xml:space="preserve">. Про стан виконання Плану соціально-економічного розвитку Менської міської територіальної громади за 2022 рік.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Скороход Сергій Віталійович, начальник відділу економічного розвитку та інвестицій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36</w:t>
      </w:r>
      <w:r>
        <w:rPr>
          <w:sz w:val="28"/>
          <w:szCs w:val="28"/>
        </w:rPr>
        <w:t xml:space="preserve">. Про організацію та функціонування пунктів незламності.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Карпенко Олександр Петрович, завідувач сектору фізичної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культури і спору, виконуючий обов’язки завідувача сектору оборонної роботи,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цивільного захисту населення та роботи з правоохоронними органами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37</w:t>
      </w:r>
      <w:r>
        <w:rPr>
          <w:sz w:val="28"/>
          <w:szCs w:val="28"/>
        </w:rPr>
        <w:t xml:space="preserve">. Про погодження проведення заходу Комунальному </w:t>
      </w:r>
      <w:r>
        <w:rPr>
          <w:sz w:val="28"/>
          <w:szCs w:val="28"/>
          <w:lang w:val="uk-UA"/>
        </w:rPr>
        <w:t xml:space="preserve">закладу </w:t>
      </w:r>
      <w:r>
        <w:rPr>
          <w:sz w:val="28"/>
          <w:szCs w:val="28"/>
        </w:rPr>
        <w:t xml:space="preserve">«Менський будинок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культури».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Карпенко Олександр Петрович, завідувач сектору фізичної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культури і спору, виконуючий обов’язки завідувача сектору оборонної роботи,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цивільного захисту населення та роботи з правоохоронними органами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38</w:t>
      </w:r>
      <w:r>
        <w:rPr>
          <w:sz w:val="28"/>
          <w:szCs w:val="28"/>
        </w:rPr>
        <w:t xml:space="preserve">. Про план роботи з військового обліку.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Гаєвой Сергій Миколайович, заступник міського голови з питань діяльності виконавчих органів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39</w:t>
      </w:r>
      <w:r>
        <w:rPr>
          <w:sz w:val="28"/>
          <w:szCs w:val="28"/>
        </w:rPr>
        <w:t xml:space="preserve">. Про надання соціальних послуг в КУ «Менський територіальний центр надання соціальних послуг» Менської міської ради.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Москальчук Марина Віталіївна, начальник відділу соціального захисту населення, сім'ї, молоді та охорони здоров'я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40</w:t>
      </w:r>
      <w:r>
        <w:rPr>
          <w:sz w:val="28"/>
          <w:szCs w:val="28"/>
        </w:rPr>
        <w:t xml:space="preserve">. Про надання соціальних послуг в КУ «Менський міський центр соціальних служб» Менської міської ради.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Москальчук Марина Віталіївна, начальник відділу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захисту населення, сім'ї, молоді та охорони здоров'я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41</w:t>
      </w:r>
      <w:r>
        <w:rPr>
          <w:sz w:val="28"/>
          <w:szCs w:val="28"/>
        </w:rPr>
        <w:t xml:space="preserve">. Про доцільність направлення жителя м. Мена до відділення стаціонарного догляду для постійного або тимчасового проживання КУ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</w:rPr>
        <w:t xml:space="preserve">Менський територіальний центр надання соціальних послуг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Москальчук Марина Віталіївна, начальник відділу соціального захисту населення, сім'ї, молоді та охорони здоров'я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42</w:t>
      </w:r>
      <w:r>
        <w:rPr>
          <w:sz w:val="28"/>
          <w:szCs w:val="28"/>
        </w:rPr>
        <w:t xml:space="preserve">. Про доцільність призначення опікуна над повнолітньою недієздатною особою.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Москальчук Марина Віталіївна, начальник відділу соціального захисту населення, сім'ї, молоді та охорони здоров'я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43</w:t>
      </w:r>
      <w:r>
        <w:rPr>
          <w:sz w:val="28"/>
          <w:szCs w:val="28"/>
        </w:rPr>
        <w:t xml:space="preserve">. Про припинення права оперативного управління Відділу освіти Менської міської ради на рухоме майно.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Лук’яненко Ірина Федорівна, начальник Відділу освіти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44</w:t>
      </w:r>
      <w:r>
        <w:rPr>
          <w:sz w:val="28"/>
          <w:szCs w:val="28"/>
        </w:rPr>
        <w:t xml:space="preserve">. Про погодження надання пільг на безоплатне харчування за рахунок коштів місцевого бюджету сім’ям, які опинилися в складних життєвих обставинах.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Лук’яненко Ірина Федорівна, начальник Відділу освіти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45</w:t>
      </w:r>
      <w:r>
        <w:rPr>
          <w:sz w:val="28"/>
          <w:szCs w:val="28"/>
        </w:rPr>
        <w:t xml:space="preserve">. Про внесення змін до рішення виконавчого комітету від 26 березня 2021 року №82.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Скирта Оксана Віталіївна, начальник відділу земельних відносин, агропромислового комплексу та екології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46</w:t>
      </w:r>
      <w:r>
        <w:rPr>
          <w:sz w:val="28"/>
          <w:szCs w:val="28"/>
        </w:rPr>
        <w:t xml:space="preserve">. Про видачу дозволу на порушення об’єкту благоустрою по вулиці Армійська в місті Мена.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головний спеціаліст відділу житлово-комунального господарства, енергоефективності та комунального майна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47</w:t>
      </w:r>
      <w:r>
        <w:rPr>
          <w:sz w:val="28"/>
          <w:szCs w:val="28"/>
        </w:rPr>
        <w:t xml:space="preserve">. Про видачу дозволу на порушення об’єкту благоустрою по вулиці Миру в селі Данилівка.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головний спеціаліст відділу житлово-комунального господарства, енергоефективності та комунального майна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48</w:t>
      </w:r>
      <w:r>
        <w:rPr>
          <w:sz w:val="28"/>
          <w:szCs w:val="28"/>
        </w:rPr>
        <w:t xml:space="preserve">. Про внесення змін </w:t>
      </w:r>
      <w:r>
        <w:rPr>
          <w:sz w:val="28"/>
          <w:szCs w:val="28"/>
        </w:rPr>
        <w:t xml:space="preserve">до договору</w:t>
      </w:r>
      <w:r>
        <w:rPr>
          <w:sz w:val="28"/>
          <w:szCs w:val="28"/>
        </w:rPr>
        <w:t xml:space="preserve"> оренди.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головний спеціаліст відділу житлово-комунального господарства, енергоефективності та комунального майна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49</w:t>
      </w:r>
      <w:r>
        <w:rPr>
          <w:sz w:val="28"/>
          <w:szCs w:val="28"/>
        </w:rPr>
        <w:t xml:space="preserve">. Про дозвіл на видалення аварійних та перерослих дерев.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головний спеціаліст відділу житлово-комунального господарства, енергоефективності та комунального майна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50</w:t>
      </w:r>
      <w:r>
        <w:rPr>
          <w:sz w:val="28"/>
          <w:szCs w:val="28"/>
        </w:rPr>
        <w:t xml:space="preserve">. Про звіт спостережної комісії Менської міської ради за 2022 рік.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Марцева Тетяна Іванівна, начальник юридичного відділу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51</w:t>
      </w:r>
      <w:r>
        <w:rPr>
          <w:sz w:val="28"/>
          <w:szCs w:val="28"/>
        </w:rPr>
        <w:t xml:space="preserve">. Про створення постійно діючої комісії з питань поводження з безхазяйними відходами на території Менської міської територіальної громади.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Марцева Тетяна Іванівна, начальник юридичного відділу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52</w:t>
      </w:r>
      <w:r>
        <w:rPr>
          <w:sz w:val="28"/>
          <w:szCs w:val="28"/>
        </w:rPr>
        <w:t xml:space="preserve">. Про припинення права оперативного управління майном КНП «Менська міська лікарня».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Марцева Тетяна Іванівна, начальник юридичного відділу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53</w:t>
      </w:r>
      <w:r>
        <w:rPr>
          <w:sz w:val="28"/>
          <w:szCs w:val="28"/>
        </w:rPr>
        <w:t xml:space="preserve">. Про затвердження висновку про доцільність позбавлення батьківських прав батьків.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54</w:t>
      </w:r>
      <w:r>
        <w:rPr>
          <w:sz w:val="28"/>
          <w:szCs w:val="28"/>
        </w:rPr>
        <w:t xml:space="preserve">. Про затвердження висновку про доцільність позбавлення батьківських прав батька.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55</w:t>
      </w:r>
      <w:r>
        <w:rPr>
          <w:sz w:val="28"/>
          <w:szCs w:val="28"/>
        </w:rPr>
        <w:t xml:space="preserve">. Про припинення функціонування прийомної сім’ї у зв’язку із закінченням навчання.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56</w:t>
      </w:r>
      <w:r>
        <w:rPr>
          <w:sz w:val="28"/>
          <w:szCs w:val="28"/>
        </w:rPr>
        <w:t xml:space="preserve">. Про надання статусу дитини, позбавленої батьківського піклування.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57</w:t>
      </w:r>
      <w:r>
        <w:rPr>
          <w:sz w:val="28"/>
          <w:szCs w:val="28"/>
        </w:rPr>
        <w:t xml:space="preserve">. Про надання дозволу на дарування житлового будинку з надвірними будівлями та земельної ділянки.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58</w:t>
      </w:r>
      <w:r>
        <w:rPr>
          <w:sz w:val="28"/>
          <w:szCs w:val="28"/>
        </w:rPr>
        <w:t xml:space="preserve">. Про затвердження висновку про недоцільність позбавлення батьківських прав матері.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59</w:t>
      </w:r>
      <w:r>
        <w:rPr>
          <w:sz w:val="28"/>
          <w:szCs w:val="28"/>
        </w:rPr>
        <w:t xml:space="preserve">. Про встановлення опіки над дітьми, позбавленими батьківського піклування.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 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Вишняк Т.С., яка звітувала перед членами виконавчого комітету про роботу на посаді директора КУ «Менський міський центр соціальних служб» Менської міської ради за 2022 рік (доповідь додається).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</w:t>
      </w:r>
      <w:r>
        <w:rPr>
          <w:rFonts w:ascii="Times New Roman" w:hAnsi="Times New Roman" w:cs="Times New Roman"/>
          <w:sz w:val="28"/>
          <w:szCs w:val="28"/>
        </w:rPr>
        <w:t xml:space="preserve"> чи є </w:t>
      </w:r>
      <w:r>
        <w:rPr>
          <w:rFonts w:ascii="Times New Roman" w:hAnsi="Times New Roman" w:cs="Times New Roman"/>
          <w:sz w:val="28"/>
          <w:szCs w:val="28"/>
        </w:rPr>
        <w:t xml:space="preserve">запитання, </w:t>
      </w:r>
      <w:r>
        <w:rPr>
          <w:rFonts w:ascii="Times New Roman" w:hAnsi="Times New Roman" w:cs="Times New Roman"/>
          <w:sz w:val="28"/>
          <w:szCs w:val="28"/>
        </w:rPr>
        <w:t xml:space="preserve">зауваження доповнення у членів виконкому до доповідача по даному питанню.</w:t>
      </w:r>
      <w:r>
        <w:rPr>
          <w:rFonts w:ascii="Times New Roman" w:hAnsi="Times New Roman" w:cs="Times New Roman"/>
          <w:sz w:val="28"/>
          <w:szCs w:val="28"/>
        </w:rPr>
        <w:t xml:space="preserve"> Враховуючи відсутність запитань, зауважень, доповнень, поставив на голосування проєкт рішення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звіт директора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«Мен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ський міський центр соціальних служб»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роботу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32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звіт директора Комунальної установи «Менський міський центр соціальних служб» Менської міської ради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Фурмана А.В.</w:t>
      </w:r>
      <w:r>
        <w:rPr>
          <w:sz w:val="28"/>
          <w:szCs w:val="28"/>
          <w:lang w:val="uk-UA"/>
        </w:rPr>
        <w:t xml:space="preserve">, який звітував перед членами виконавчого комітету про роботу на посаді директора К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Місцева пожежна охорона</w:t>
      </w:r>
      <w:r>
        <w:rPr>
          <w:sz w:val="28"/>
          <w:szCs w:val="28"/>
          <w:lang w:val="uk-UA"/>
        </w:rPr>
        <w:t xml:space="preserve">» Менської міської ради за 2022 рік (доповідь 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 доповнення у членів виконкому до доповідача по даному питанню. Враховуючи відсутність запитань, зауважень, доповнень, поставив на голосування проєкт рішення - </w:t>
      </w:r>
      <w:r>
        <w:rPr>
          <w:rFonts w:ascii="Times New Roman" w:hAnsi="Times New Roman" w:cs="Times New Roman"/>
          <w:sz w:val="28"/>
          <w:szCs w:val="28"/>
        </w:rPr>
        <w:t xml:space="preserve">Про роботу директора Комунальної установи «Місцева пожежна охорона» Менської міської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33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роботу директора Комунальної установи «Місцева пожежна охорона» Менської міської ради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4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СЛУХАЛИ: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Гончар Н.В., яка звітувала перед членами виконавчого комітету про роботу на посаді директора КУ «Менський територіальний центр надання соціальних послуг» Менської міської ради за 2022 рік (доповідь 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 доповнення у членів виконкому до доповідача по даному питанню. Враховуючи відсутність запитань, зауважень, доповнень, поставив на голосування проєкт рішення - </w:t>
      </w:r>
      <w:r>
        <w:rPr>
          <w:rFonts w:ascii="Times New Roman" w:hAnsi="Times New Roman" w:cs="Times New Roman"/>
          <w:sz w:val="28"/>
          <w:szCs w:val="28"/>
        </w:rPr>
        <w:t xml:space="preserve">Про звіт директора Комунальної установи «Менський територіальний центр надання соціальних послуг» Менської міської ради про роботу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34 «</w:t>
      </w:r>
      <w:r>
        <w:rPr>
          <w:sz w:val="28"/>
          <w:szCs w:val="28"/>
        </w:rPr>
        <w:t xml:space="preserve">Про звіт директора Комунальної установи «Менський територіальний центр надання соціальних послуг» Менської міської ради про роботу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4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35. СЛУХАЛИ:</w:t>
      </w:r>
      <w:r/>
    </w:p>
    <w:p>
      <w:pPr>
        <w:pStyle w:val="945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Скорохода С.В. про</w:t>
      </w:r>
      <w:r>
        <w:rPr>
          <w:sz w:val="28"/>
          <w:szCs w:val="28"/>
          <w:lang w:val="uk-UA"/>
        </w:rPr>
        <w:t xml:space="preserve"> виконання Плану соціально-економічного розвитку Менської міської територіальної громади за 2022 р</w:t>
      </w:r>
      <w:r>
        <w:rPr>
          <w:sz w:val="28"/>
          <w:szCs w:val="28"/>
          <w:lang w:val="uk-UA"/>
        </w:rPr>
        <w:t xml:space="preserve">ік</w:t>
      </w:r>
      <w:r>
        <w:rPr>
          <w:sz w:val="28"/>
          <w:szCs w:val="28"/>
          <w:lang w:val="uk-UA"/>
        </w:rPr>
        <w:t xml:space="preserve"> (доповідь 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у членів виконкому чи є запитання, д</w:t>
      </w:r>
      <w:r>
        <w:rPr>
          <w:rFonts w:ascii="Times New Roman" w:hAnsi="Times New Roman" w:cs="Times New Roman"/>
          <w:sz w:val="28"/>
          <w:szCs w:val="28"/>
        </w:rPr>
        <w:t xml:space="preserve">оповнення та зауваження до доповідача. Враховуючи, що запитань, доповнень та зауважень до доповідача немає, поставив на голосування проєкт рішення  - Про стан виконання Плану соціально-економічного розвитку Менської міської територіальної громади за 2022 р</w:t>
      </w:r>
      <w:r>
        <w:rPr>
          <w:rFonts w:ascii="Times New Roman" w:hAnsi="Times New Roman" w:cs="Times New Roman"/>
          <w:sz w:val="28"/>
          <w:szCs w:val="28"/>
        </w:rPr>
        <w:t xml:space="preserve">ік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 «Про стан виконання Плану соціально-економічного розвитку Менської міської територіальної громади за 2022 р</w:t>
      </w:r>
      <w:r>
        <w:rPr>
          <w:sz w:val="28"/>
          <w:szCs w:val="28"/>
          <w:lang w:val="uk-UA"/>
        </w:rPr>
        <w:t xml:space="preserve">ік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48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17"/>
        <w:jc w:val="both"/>
        <w:rPr>
          <w:sz w:val="28"/>
        </w:rPr>
      </w:pPr>
      <w:r>
        <w:rPr>
          <w:sz w:val="28"/>
          <w:szCs w:val="28"/>
        </w:rPr>
        <w:t xml:space="preserve">Карпенка О.П.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який,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метою забезпечення оперативного реагування на надзвичайні ситуації, реалізації заходів щодо надання допомоги населенню в умовах  надзвичайних ситуацій</w:t>
      </w:r>
      <w:r>
        <w:rPr>
          <w:color w:val="000000"/>
          <w:sz w:val="28"/>
          <w:szCs w:val="28"/>
        </w:rPr>
        <w:t xml:space="preserve">, запропоновував визначити</w:t>
      </w:r>
      <w:r>
        <w:rPr>
          <w:sz w:val="28"/>
          <w:szCs w:val="28"/>
        </w:rPr>
        <w:t xml:space="preserve"> місця розгортання </w:t>
      </w:r>
      <w:r>
        <w:rPr>
          <w:sz w:val="28"/>
          <w:szCs w:val="28"/>
        </w:rPr>
        <w:t xml:space="preserve">стаціонарних пунктів незламності. Також запропонував </w:t>
      </w:r>
      <w:r>
        <w:rPr>
          <w:sz w:val="28"/>
        </w:rPr>
        <w:t xml:space="preserve">доручити міській комісії з питань техногенно-екологічної безпеки та надзвичайних ситуацій прийняти рішення про розгортання</w:t>
      </w:r>
      <w:r>
        <w:rPr>
          <w:sz w:val="28"/>
        </w:rPr>
        <w:t xml:space="preserve"> визначених пунктів незламності,</w:t>
      </w:r>
      <w:r>
        <w:rPr>
          <w:sz w:val="28"/>
        </w:rPr>
        <w:t xml:space="preserve"> у</w:t>
      </w:r>
      <w:r>
        <w:rPr>
          <w:sz w:val="28"/>
          <w:szCs w:val="28"/>
        </w:rPr>
        <w:t xml:space="preserve"> разі порушення сталої роботи систем життєзабезпечення</w:t>
      </w:r>
      <w:r>
        <w:rPr>
          <w:sz w:val="28"/>
          <w:szCs w:val="28"/>
        </w:rPr>
        <w:t xml:space="preserve">, 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к</w:t>
      </w:r>
      <w:r>
        <w:rPr>
          <w:sz w:val="28"/>
          <w:szCs w:val="28"/>
          <w:lang w:eastAsia="ru-RU"/>
        </w:rPr>
        <w:t xml:space="preserve">ерівники</w:t>
      </w:r>
      <w:r>
        <w:rPr>
          <w:sz w:val="28"/>
          <w:szCs w:val="28"/>
          <w:lang w:eastAsia="ru-RU"/>
        </w:rPr>
        <w:t xml:space="preserve"> підприємств, установ, закладів та організацій, </w:t>
      </w:r>
      <w:r>
        <w:rPr>
          <w:sz w:val="28"/>
          <w:szCs w:val="28"/>
          <w:lang w:eastAsia="ru-RU"/>
        </w:rPr>
        <w:t xml:space="preserve">де визначені місця розгортання стаціонарних пунктів незламності</w:t>
      </w:r>
      <w:r>
        <w:rPr>
          <w:sz w:val="28"/>
          <w:szCs w:val="28"/>
          <w:lang w:eastAsia="ru-RU"/>
        </w:rPr>
        <w:t xml:space="preserve">, повинні будуть</w:t>
      </w:r>
      <w:r>
        <w:rPr>
          <w:sz w:val="28"/>
          <w:szCs w:val="28"/>
          <w:lang w:eastAsia="ru-RU"/>
        </w:rPr>
        <w:t xml:space="preserve"> провести роботу по облаштуванню пунктів незламності та організацію їх функціонування, з дотриманням положень зазначених у Порядку організації та функціонування пунктів незламності затвердженого постановою Кабінету Міністрів України від 1</w:t>
      </w:r>
      <w:r>
        <w:rPr>
          <w:sz w:val="28"/>
          <w:szCs w:val="28"/>
          <w:lang w:eastAsia="ru-RU"/>
        </w:rPr>
        <w:t xml:space="preserve">7 грудня 2022 року № 1401 та з урахуванням фінансових можливостей та наявних матеріальних ресурсів, запланованих у Програмі розвитку цивільного захисту Менської міської територіальної громади на 2022-2024 роки та інших не заборонених законодавством джерел.</w:t>
      </w:r>
      <w:r/>
    </w:p>
    <w:p>
      <w:pPr>
        <w:pStyle w:val="9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до </w:t>
      </w:r>
      <w:r>
        <w:rPr>
          <w:rFonts w:ascii="Times New Roman" w:hAnsi="Times New Roman" w:cs="Times New Roman"/>
          <w:sz w:val="28"/>
          <w:szCs w:val="28"/>
        </w:rPr>
        <w:t xml:space="preserve">доповідача</w:t>
      </w:r>
      <w:r>
        <w:rPr>
          <w:rFonts w:ascii="Times New Roman" w:hAnsi="Times New Roman" w:cs="Times New Roman"/>
          <w:sz w:val="28"/>
          <w:szCs w:val="28"/>
        </w:rPr>
        <w:t xml:space="preserve"> та до запропонованого проекту рішення з даного питання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Враховуючи, що запитань, доповнень, зауважень немає, поставив на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організацію та функціонування пунктів незламності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36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організацію та функціонування пунктів незламності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Карпенка О.П. </w:t>
      </w:r>
      <w:r>
        <w:rPr>
          <w:sz w:val="28"/>
          <w:szCs w:val="28"/>
          <w:lang w:val="uk-UA"/>
        </w:rPr>
        <w:t xml:space="preserve">про звернення КЗ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«Менський будинок культури» Менської міської ради від 24 лютого 2023 року за № 1 щодо погодження проведення заходу, а саме: </w:t>
      </w:r>
      <w:r>
        <w:rPr>
          <w:sz w:val="28"/>
          <w:szCs w:val="28"/>
        </w:rPr>
        <w:t xml:space="preserve">благодійного концерту,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планується ....... року о ....... год. (тривалістю ..... години) 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приміщенні .....</w:t>
      </w:r>
      <w:r>
        <w:rPr>
          <w:sz w:val="28"/>
          <w:szCs w:val="28"/>
          <w:lang w:val="uk-UA"/>
        </w:rPr>
        <w:t xml:space="preserve">..........</w:t>
      </w:r>
      <w:r>
        <w:rPr>
          <w:sz w:val="28"/>
          <w:szCs w:val="28"/>
        </w:rPr>
        <w:t xml:space="preserve"> з очікуваною кількістю учасників ...... чолові</w:t>
      </w:r>
      <w:r>
        <w:rPr>
          <w:sz w:val="28"/>
          <w:szCs w:val="28"/>
          <w:lang w:val="uk-UA"/>
        </w:rPr>
        <w:t xml:space="preserve">к. </w:t>
      </w:r>
      <w:r>
        <w:rPr>
          <w:sz w:val="28"/>
          <w:szCs w:val="28"/>
          <w:lang w:val="uk-UA"/>
        </w:rPr>
        <w:t xml:space="preserve">Олександр Петрович запропонував погодити проведення вказаного заходу з дотриманням положень, визначених Порядком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масових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заходів на території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області, затвердженим протоколом Ради оборони 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 07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вересня 2022 року № 12, у разі</w:t>
      </w:r>
      <w:r>
        <w:rPr>
          <w:sz w:val="28"/>
          <w:szCs w:val="28"/>
          <w:lang w:val="uk-UA"/>
        </w:rPr>
        <w:t xml:space="preserve"> погодження його проведення Корюківською районною військовою адміністрацією.</w:t>
      </w:r>
      <w:r/>
    </w:p>
    <w:p>
      <w:pPr>
        <w:pStyle w:val="9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 є запитання, зауваження, доповнення у членів виконкому по даному питанню. Враховуючи відсутність запитань,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зауважень, доповнень, поставив на голосування проєкт рішення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проведення заходу Комунальному закладу «Менський будинок культури»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</w:t>
      </w:r>
      <w:r/>
    </w:p>
    <w:p>
      <w:pPr>
        <w:pStyle w:val="948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37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погодження проведення заходу Комунальному </w:t>
      </w:r>
      <w:r>
        <w:rPr>
          <w:sz w:val="28"/>
          <w:szCs w:val="28"/>
          <w:lang w:val="uk-UA"/>
        </w:rPr>
        <w:t xml:space="preserve">закладу </w:t>
      </w:r>
      <w:r>
        <w:rPr>
          <w:sz w:val="28"/>
          <w:szCs w:val="28"/>
        </w:rPr>
        <w:t xml:space="preserve">«Менський будинок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культури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Гаєвого С.М.</w:t>
      </w:r>
      <w:r>
        <w:rPr>
          <w:sz w:val="28"/>
          <w:szCs w:val="28"/>
          <w:lang w:val="uk-UA"/>
        </w:rPr>
        <w:t xml:space="preserve">, який запропонував членам </w:t>
      </w:r>
      <w:r>
        <w:rPr>
          <w:sz w:val="28"/>
          <w:szCs w:val="28"/>
          <w:lang w:val="uk-UA"/>
        </w:rPr>
        <w:t xml:space="preserve">виконавч</w:t>
      </w:r>
      <w:r>
        <w:rPr>
          <w:sz w:val="28"/>
          <w:szCs w:val="28"/>
          <w:lang w:val="uk-UA"/>
        </w:rPr>
        <w:t xml:space="preserve">ого</w:t>
      </w:r>
      <w:r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атвердити перспективний план роботи з військового обліку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військовозобов’язаних, призовників, резервістів в населених пунктам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територіальної громади на 2023 рік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План передбачає </w:t>
      </w:r>
      <w:r>
        <w:rPr>
          <w:sz w:val="28"/>
          <w:szCs w:val="28"/>
          <w:lang w:val="uk-UA" w:eastAsia="zh-CN"/>
        </w:rPr>
        <w:t xml:space="preserve">організацію</w:t>
      </w:r>
      <w:r>
        <w:rPr>
          <w:sz w:val="28"/>
          <w:szCs w:val="28"/>
          <w:lang w:val="uk-UA" w:eastAsia="zh-CN"/>
        </w:rPr>
        <w:t xml:space="preserve"> та проведення приписки громадян </w:t>
      </w:r>
      <w:r>
        <w:rPr>
          <w:sz w:val="28"/>
          <w:szCs w:val="28"/>
          <w:lang w:eastAsia="zh-CN"/>
        </w:rPr>
        <w:t xml:space="preserve">2007</w:t>
      </w:r>
      <w:r>
        <w:rPr>
          <w:sz w:val="28"/>
          <w:szCs w:val="28"/>
          <w:lang w:val="uk-UA" w:eastAsia="zh-CN"/>
        </w:rPr>
        <w:t xml:space="preserve"> р. до призовної дільниці</w:t>
      </w:r>
      <w:r>
        <w:rPr>
          <w:sz w:val="28"/>
          <w:szCs w:val="28"/>
          <w:lang w:val="uk-UA" w:eastAsia="zh-CN"/>
        </w:rPr>
        <w:t xml:space="preserve">, призову громадян на строкову військову службу, ведення військового обліку призовників та військовозобов’язаних.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Боюн Р.А., який запропонував доповнити </w:t>
      </w:r>
      <w:r>
        <w:rPr>
          <w:sz w:val="28"/>
          <w:szCs w:val="28"/>
          <w:lang w:val="uk-UA"/>
        </w:rPr>
        <w:t xml:space="preserve">під</w:t>
      </w:r>
      <w:r>
        <w:rPr>
          <w:sz w:val="28"/>
          <w:szCs w:val="28"/>
          <w:lang w:val="uk-UA"/>
        </w:rPr>
        <w:t xml:space="preserve">пункти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1,2 пункту 2</w:t>
      </w:r>
      <w:r>
        <w:rPr>
          <w:sz w:val="28"/>
          <w:szCs w:val="28"/>
          <w:lang w:val="uk-UA"/>
        </w:rPr>
        <w:t xml:space="preserve"> в колонці «найменування заходів», словами – «</w:t>
      </w:r>
      <w:r>
        <w:rPr>
          <w:sz w:val="28"/>
          <w:szCs w:val="28"/>
          <w:lang w:val="uk-UA" w:eastAsia="zh-CN"/>
        </w:rPr>
        <w:t xml:space="preserve">с</w:t>
      </w:r>
      <w:r>
        <w:rPr>
          <w:sz w:val="28"/>
          <w:szCs w:val="28"/>
          <w:lang w:val="uk-UA" w:eastAsia="zh-CN"/>
        </w:rPr>
        <w:t xml:space="preserve">пільно з керівниками закладів освіти</w:t>
      </w:r>
      <w:r>
        <w:rPr>
          <w:sz w:val="28"/>
          <w:szCs w:val="28"/>
          <w:lang w:val="uk-UA" w:eastAsia="zh-CN"/>
        </w:rPr>
        <w:t xml:space="preserve">».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чи є </w:t>
      </w:r>
      <w:r>
        <w:rPr>
          <w:sz w:val="28"/>
          <w:szCs w:val="28"/>
          <w:lang w:val="uk-UA"/>
        </w:rPr>
        <w:t xml:space="preserve">у членів виконкому </w:t>
      </w:r>
      <w:r>
        <w:rPr>
          <w:sz w:val="28"/>
          <w:szCs w:val="28"/>
          <w:lang w:val="uk-UA"/>
        </w:rPr>
        <w:t xml:space="preserve">ще </w:t>
      </w:r>
      <w:r>
        <w:rPr>
          <w:sz w:val="28"/>
          <w:szCs w:val="28"/>
          <w:lang w:val="uk-UA"/>
        </w:rPr>
        <w:t xml:space="preserve">пропозиції, доповнення, запитання </w:t>
      </w:r>
      <w:r>
        <w:rPr>
          <w:sz w:val="28"/>
          <w:szCs w:val="28"/>
          <w:lang w:val="uk-UA"/>
        </w:rPr>
        <w:t xml:space="preserve">по</w:t>
      </w:r>
      <w:r>
        <w:rPr>
          <w:sz w:val="28"/>
          <w:szCs w:val="28"/>
          <w:lang w:val="uk-UA"/>
        </w:rPr>
        <w:t xml:space="preserve"> запропонованому плану та проєкту рішення з даного питання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пропозицій, доповнень</w:t>
      </w:r>
      <w:r>
        <w:rPr>
          <w:sz w:val="28"/>
          <w:szCs w:val="28"/>
          <w:lang w:val="uk-UA"/>
        </w:rPr>
        <w:t xml:space="preserve">, запитань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  <w:lang w:val="uk-UA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на голосування</w:t>
      </w:r>
      <w:r>
        <w:rPr>
          <w:sz w:val="28"/>
          <w:szCs w:val="28"/>
          <w:lang w:val="uk-UA"/>
        </w:rPr>
        <w:t xml:space="preserve"> проект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bookmarkStart w:id="0" w:name="_Hlk118389796"/>
      <w:r>
        <w:rPr>
          <w:sz w:val="28"/>
          <w:szCs w:val="28"/>
        </w:rPr>
        <w:t xml:space="preserve">Про план роботи з військового обліку</w:t>
      </w:r>
      <w:r>
        <w:rPr>
          <w:sz w:val="28"/>
          <w:szCs w:val="28"/>
          <w:lang w:val="uk-UA"/>
        </w:rPr>
        <w:t xml:space="preserve"> з доповненням</w:t>
      </w:r>
      <w:r>
        <w:rPr>
          <w:sz w:val="28"/>
          <w:szCs w:val="28"/>
          <w:lang w:val="uk-UA" w:eastAsia="uk-UA"/>
        </w:rPr>
        <w:t xml:space="preserve">.</w:t>
      </w:r>
      <w:bookmarkEnd w:id="0"/>
      <w:r/>
      <w:r/>
    </w:p>
    <w:p>
      <w:pPr>
        <w:pStyle w:val="948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38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план роботи з військового обліку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9. СЛУХАЛИ: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М.В., яка запропонувала затвердити списки осіб, які подали заяви в період з 25 січня по 17 лютого 2023 року на отримання соціальних послуг в КУ </w:t>
      </w:r>
      <w:r>
        <w:rPr>
          <w:sz w:val="28"/>
          <w:szCs w:val="28"/>
          <w:lang w:val="uk-UA"/>
        </w:rPr>
        <w:t xml:space="preserve">«Менський територіальний центр надання соціальних послуг» Менської міської ради</w:t>
      </w:r>
      <w:r>
        <w:rPr>
          <w:sz w:val="28"/>
          <w:szCs w:val="28"/>
          <w:lang w:val="uk-UA"/>
        </w:rPr>
        <w:t xml:space="preserve">, до якого, зокрема, входять: у відділенні соціальної допомоги вдома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ирієнко Таїсія Григорівна, Скоробагатько Ганна Федорівна, Кириченко Петро Миколайович, Зайченко Валентина Панасівна, Прокопенко Олексій Іванович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Зінченко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Катерина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Сергіївна</w:t>
      </w:r>
      <w:r>
        <w:rPr>
          <w:sz w:val="28"/>
          <w:szCs w:val="28"/>
          <w:lang w:val="uk-UA"/>
        </w:rPr>
        <w:t xml:space="preserve">; у </w:t>
      </w:r>
      <w:r>
        <w:rPr>
          <w:bCs/>
          <w:color w:val="000000"/>
          <w:sz w:val="28"/>
          <w:szCs w:val="28"/>
          <w:lang w:val="uk-UA"/>
        </w:rPr>
        <w:t xml:space="preserve">відділенні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організації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надання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адресної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натуральної та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грошової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допомоги </w:t>
      </w:r>
      <w:r>
        <w:rPr>
          <w:bCs/>
          <w:color w:val="000000"/>
          <w:sz w:val="28"/>
          <w:szCs w:val="28"/>
          <w:lang w:val="uk-UA"/>
        </w:rPr>
        <w:t xml:space="preserve">–Шарамко Олексій Федотович, Си</w:t>
      </w:r>
      <w:r>
        <w:rPr>
          <w:bCs/>
          <w:color w:val="000000"/>
          <w:sz w:val="28"/>
          <w:szCs w:val="28"/>
          <w:lang w:val="uk-UA"/>
        </w:rPr>
        <w:t xml:space="preserve">льченко Любов Олексіївна, Кирієнко Таїсія Григорівна, Зарецький Валерій Леонідович, Зюзь Ірина Миколаївна, Юрченко Любов Маркіянівна, Метельська Антоніна Євгенівна, Свириденко Василь Васильович, Скоробагатько Ганна Федорівна, Власенко Віктор Васильович, Си</w:t>
      </w:r>
      <w:r>
        <w:rPr>
          <w:bCs/>
          <w:color w:val="000000"/>
          <w:sz w:val="28"/>
          <w:szCs w:val="28"/>
          <w:lang w:val="uk-UA"/>
        </w:rPr>
        <w:t xml:space="preserve">кун Петро Миколайович, Плєханова</w:t>
      </w:r>
      <w:r>
        <w:rPr>
          <w:bCs/>
          <w:color w:val="000000"/>
          <w:sz w:val="28"/>
          <w:szCs w:val="28"/>
          <w:lang w:val="uk-UA"/>
        </w:rPr>
        <w:t xml:space="preserve"> Валентина Анатоліївна, Кириченко Петро Миколайович, Зайченко Валентина Панасівна, Прокопенко Олексій Іванович, Дворник Володимир Іванович, Зінченко Катерина Сергіївна, Черниш Олександр Михайлович;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відділенні денного перебування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Сил</w:t>
      </w:r>
      <w:r>
        <w:rPr>
          <w:sz w:val="28"/>
          <w:szCs w:val="28"/>
          <w:lang w:val="uk-UA"/>
        </w:rPr>
        <w:t xml:space="preserve">ьченко Любов Олексіївна, Кирієнко Таїсія Григорівна, Свириденко Василь Васильович, Скоробагатько Ганна Федорівна, Микитенко Віра Сергіївна, Кириченко Петро Миколайович, Зайченко Валентина Панасівна, Прокопенко Олексій Іванович, Зінченко Катерина Сергіївна.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доповідач запропонувала затвердити список осіб, яким припиняється надання соціальних послуг відповідно до відомостей, наданих у період з </w:t>
      </w:r>
      <w:r>
        <w:rPr>
          <w:sz w:val="28"/>
          <w:szCs w:val="28"/>
          <w:lang w:val="uk-UA"/>
        </w:rPr>
        <w:t xml:space="preserve">31 грудня 2022</w:t>
      </w:r>
      <w:r>
        <w:rPr>
          <w:sz w:val="28"/>
          <w:szCs w:val="28"/>
          <w:lang w:val="uk-UA"/>
        </w:rPr>
        <w:t xml:space="preserve"> по 0</w:t>
      </w:r>
      <w:r>
        <w:rPr>
          <w:sz w:val="28"/>
          <w:szCs w:val="28"/>
          <w:lang w:val="uk-UA"/>
        </w:rPr>
        <w:t xml:space="preserve">1 лютого</w:t>
      </w:r>
      <w:r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 року (через зміну місця проживання, за заявою, або через смерть). 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  <w:lang w:val="uk-UA"/>
        </w:rPr>
        <w:t xml:space="preserve"> </w:t>
      </w:r>
      <w:r>
        <w:rPr>
          <w:sz w:val="28"/>
          <w:szCs w:val="28"/>
        </w:rPr>
        <w:t xml:space="preserve"> 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надання соціальних послуг в КУ «Менський територіальний центр надання соціальних послуг» Менської міської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48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8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9 «</w:t>
      </w:r>
      <w:r>
        <w:rPr>
          <w:sz w:val="28"/>
          <w:szCs w:val="28"/>
        </w:rPr>
        <w:t xml:space="preserve">Про надання соціальних послуг в КУ «Менський територіальний центр надання соціальних послуг» Менської міської ради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48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Москальчук М.В., </w:t>
      </w:r>
      <w:r>
        <w:rPr>
          <w:sz w:val="28"/>
          <w:szCs w:val="28"/>
          <w:lang w:val="uk-UA"/>
        </w:rPr>
        <w:t xml:space="preserve">яка запропонувала затвердити спис</w:t>
      </w:r>
      <w:r>
        <w:rPr>
          <w:sz w:val="28"/>
          <w:szCs w:val="28"/>
          <w:lang w:val="uk-UA"/>
        </w:rPr>
        <w:t xml:space="preserve">ок осіб, які подали заяви в період з 24 січня по 14 лютого 2023 року на отримання соціальних послуг в КУ «Менський міський центр соціальних служб» Менської міської ради, до якого, зокрема, входить:.........</w:t>
      </w:r>
      <w:r>
        <w:rPr>
          <w:sz w:val="28"/>
          <w:szCs w:val="28"/>
          <w:lang w:val="uk-UA"/>
        </w:rPr>
        <w:t xml:space="preserve"> – надання послуги інф</w:t>
      </w:r>
      <w:r>
        <w:rPr>
          <w:sz w:val="28"/>
          <w:szCs w:val="28"/>
          <w:lang w:val="uk-UA"/>
        </w:rPr>
        <w:t xml:space="preserve">ормування, соціального супроводу сімей/осіб, які перебувають у складних життєвих обставинах, консультування, представництва інтересів, соціальної профілактики, натуральної допомоги. А також доповідач запропонувала припинити надання соціальних послуг, у зв’</w:t>
      </w:r>
      <w:r>
        <w:rPr>
          <w:sz w:val="28"/>
          <w:szCs w:val="28"/>
          <w:lang w:val="uk-UA"/>
        </w:rPr>
        <w:t xml:space="preserve">язку з мінімізацією складних життєвих обставин: .......; подолано складні життєві обставини: ........; невиконання умов договору соціального супроводу: .........</w:t>
      </w:r>
      <w:r/>
    </w:p>
    <w:p>
      <w:pPr>
        <w:pStyle w:val="948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 xml:space="preserve">чи є </w:t>
      </w:r>
      <w:r>
        <w:rPr>
          <w:sz w:val="28"/>
          <w:szCs w:val="28"/>
          <w:lang w:val="uk-UA"/>
        </w:rPr>
        <w:t xml:space="preserve">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соціальних послуг в КУ «Менський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міський центр соціальних служб» 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40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надання соціальних послуг в КУ «Менський міський центр соціальних служб» Менської міської ради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1. СЛУХАЛИ: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М.В. </w:t>
      </w:r>
      <w:r>
        <w:rPr>
          <w:sz w:val="28"/>
          <w:szCs w:val="28"/>
          <w:lang w:val="uk-UA"/>
        </w:rPr>
        <w:t xml:space="preserve">про звернення Томіленка Олександра Миколайовича</w:t>
      </w:r>
      <w:r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 xml:space="preserve">направлення його до відділення стаціонарного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догляду для постійного або тимчасового проживання КУ «Менський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територіальний центр надання соціальних</w:t>
      </w:r>
      <w:r>
        <w:rPr>
          <w:sz w:val="28"/>
          <w:szCs w:val="28"/>
          <w:lang w:val="uk-UA"/>
        </w:rPr>
        <w:t xml:space="preserve"> послуг» Менської міської ради. </w:t>
      </w:r>
      <w:r>
        <w:rPr>
          <w:sz w:val="28"/>
          <w:szCs w:val="28"/>
          <w:lang w:val="uk-UA"/>
        </w:rPr>
        <w:t xml:space="preserve">Марина Віталіївна </w:t>
      </w:r>
      <w:r>
        <w:rPr>
          <w:sz w:val="28"/>
          <w:szCs w:val="28"/>
          <w:lang w:val="uk-UA"/>
        </w:rPr>
        <w:t xml:space="preserve">запропонувала підтримати рішення і в</w:t>
      </w:r>
      <w:r>
        <w:rPr>
          <w:sz w:val="28"/>
          <w:szCs w:val="28"/>
          <w:lang w:val="uk-UA"/>
        </w:rPr>
        <w:t xml:space="preserve">важати за доцільне направити до відділення стаціонарного догляду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постійного або тимчасового проживання КУ «Менський територіальний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центр надання соціальних послуг» Менської міської ради жителя м. Мена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Томіленк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Олександра Миколайовича, ........ р.н.</w:t>
      </w:r>
      <w:r/>
    </w:p>
    <w:p>
      <w:pPr>
        <w:pStyle w:val="948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чи є </w:t>
      </w:r>
      <w:r>
        <w:rPr>
          <w:sz w:val="28"/>
          <w:szCs w:val="28"/>
          <w:lang w:val="uk-UA"/>
        </w:rPr>
        <w:t xml:space="preserve">у членів виконкому запитання, зауваження, доповнення по даному питанню. </w:t>
      </w:r>
      <w:r>
        <w:rPr>
          <w:sz w:val="28"/>
          <w:szCs w:val="28"/>
          <w:lang w:val="uk-UA"/>
        </w:rPr>
        <w:t xml:space="preserve">Враховуючи,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запитань, зауважень, доповнень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  <w:lang w:val="uk-UA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на голосування</w:t>
      </w:r>
      <w:r>
        <w:rPr>
          <w:sz w:val="28"/>
          <w:szCs w:val="28"/>
          <w:lang w:val="uk-UA"/>
        </w:rPr>
        <w:t xml:space="preserve"> проект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</w:t>
      </w:r>
      <w:bookmarkStart w:id="1" w:name="_Hlk118390465"/>
      <w:r>
        <w:rPr>
          <w:sz w:val="28"/>
          <w:szCs w:val="28"/>
        </w:rPr>
        <w:t xml:space="preserve">Про доцільність направлення жителя м. Мена до відділення стаціонарного догляду для постійного або тимчасового проживання КУ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</w:rPr>
        <w:t xml:space="preserve">Менський територіальний центр надання соціальних послуг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.</w:t>
      </w:r>
      <w:bookmarkEnd w:id="1"/>
      <w:r/>
      <w:r/>
    </w:p>
    <w:p>
      <w:pPr>
        <w:jc w:val="both"/>
        <w:spacing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  <w:pBdr>
          <w:left w:val="none" w:color="000000" w:sz="4" w:space="0"/>
        </w:pBd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1 «</w:t>
      </w:r>
      <w:r>
        <w:rPr>
          <w:sz w:val="28"/>
          <w:szCs w:val="28"/>
        </w:rPr>
        <w:t xml:space="preserve">Про доцільність направлення жителя м. Мена до відділення стаціонарного догляду для постійного або тимчасового проживання КУ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</w:rPr>
        <w:t xml:space="preserve">Менський територіальний центр надання соціальних послуг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2. СЛУХАЛИ:</w:t>
      </w:r>
      <w:r/>
    </w:p>
    <w:p>
      <w:pPr>
        <w:pStyle w:val="9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Москальчук М.В. про звернення </w:t>
      </w:r>
      <w:r>
        <w:rPr>
          <w:rFonts w:ascii="Times New Roman" w:hAnsi="Times New Roman" w:cs="Times New Roman"/>
          <w:sz w:val="28"/>
          <w:szCs w:val="28"/>
        </w:rPr>
        <w:t xml:space="preserve">жителя громади </w:t>
      </w:r>
      <w:r>
        <w:rPr>
          <w:rFonts w:ascii="Times New Roman" w:hAnsi="Times New Roman" w:cs="Times New Roman"/>
          <w:sz w:val="28"/>
          <w:szCs w:val="28"/>
        </w:rPr>
        <w:t xml:space="preserve">........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</w:t>
      </w:r>
      <w:r>
        <w:rPr>
          <w:rFonts w:ascii="Times New Roman" w:hAnsi="Times New Roman" w:cs="Times New Roman"/>
          <w:sz w:val="28"/>
          <w:szCs w:val="28"/>
        </w:rPr>
        <w:t xml:space="preserve">дження,  щодо </w:t>
      </w:r>
      <w:r>
        <w:rPr>
          <w:rFonts w:ascii="Times New Roman" w:hAnsi="Times New Roman" w:cs="Times New Roman"/>
          <w:sz w:val="28"/>
          <w:szCs w:val="28"/>
        </w:rPr>
        <w:t xml:space="preserve">можливість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його </w:t>
      </w:r>
      <w:r>
        <w:rPr>
          <w:rFonts w:ascii="Times New Roman" w:hAnsi="Times New Roman" w:cs="Times New Roman"/>
          <w:sz w:val="28"/>
          <w:szCs w:val="28"/>
        </w:rPr>
        <w:t xml:space="preserve">опікуном над </w:t>
      </w:r>
      <w:r>
        <w:rPr>
          <w:rFonts w:ascii="Times New Roman" w:hAnsi="Times New Roman" w:cs="Times New Roman"/>
          <w:sz w:val="28"/>
          <w:szCs w:val="28"/>
        </w:rPr>
        <w:t xml:space="preserve">..........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Марина Віталіївна запропонувала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атвердити висновок опікунської ради при виконавчому комітеті Менської міської ради про доцільність призначення ............. опікуном над повнолітньою недієздатною особою .............</w:t>
      </w:r>
      <w:r/>
    </w:p>
    <w:p>
      <w:pPr>
        <w:pStyle w:val="9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</w:t>
      </w:r>
      <w:r/>
    </w:p>
    <w:p>
      <w:pPr>
        <w:pStyle w:val="9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Бурка Н.М.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 xml:space="preserve">чи є </w:t>
      </w:r>
      <w:r>
        <w:rPr>
          <w:sz w:val="28"/>
          <w:szCs w:val="28"/>
          <w:lang w:val="uk-UA"/>
        </w:rPr>
        <w:t xml:space="preserve">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Про </w:t>
      </w:r>
      <w:r>
        <w:rPr>
          <w:color w:val="000000"/>
          <w:sz w:val="28"/>
          <w:szCs w:val="28"/>
        </w:rPr>
        <w:t xml:space="preserve">доцільність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опікуном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2 «</w:t>
      </w:r>
      <w:r>
        <w:rPr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</w:rPr>
        <w:t xml:space="preserve">доцільність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опікуном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Лук’яненко І.Ф.</w:t>
      </w:r>
      <w:r>
        <w:rPr>
          <w:sz w:val="28"/>
          <w:szCs w:val="28"/>
          <w:lang w:val="uk-UA"/>
        </w:rPr>
        <w:t xml:space="preserve">про п</w:t>
      </w:r>
      <w:r>
        <w:rPr>
          <w:sz w:val="28"/>
          <w:szCs w:val="28"/>
          <w:lang w:val="uk-UA"/>
        </w:rPr>
        <w:t xml:space="preserve">рипин</w:t>
      </w:r>
      <w:r>
        <w:rPr>
          <w:sz w:val="28"/>
          <w:szCs w:val="28"/>
          <w:lang w:val="uk-UA"/>
        </w:rPr>
        <w:t xml:space="preserve">ення</w:t>
      </w:r>
      <w:r>
        <w:rPr>
          <w:sz w:val="28"/>
          <w:szCs w:val="28"/>
          <w:lang w:val="uk-UA"/>
        </w:rPr>
        <w:t xml:space="preserve"> права оперативного управління Відділу освіти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</w:t>
      </w:r>
      <w:r>
        <w:rPr>
          <w:sz w:val="28"/>
          <w:szCs w:val="28"/>
          <w:lang w:val="uk-UA"/>
        </w:rPr>
        <w:t xml:space="preserve"> на рухоме майно, що належить до комунальної власності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територіальної громади, </w:t>
      </w:r>
      <w:r>
        <w:rPr>
          <w:sz w:val="28"/>
          <w:szCs w:val="28"/>
          <w:lang w:val="uk-UA"/>
        </w:rPr>
        <w:t xml:space="preserve">а саме: </w:t>
      </w:r>
      <w:r>
        <w:rPr>
          <w:sz w:val="28"/>
          <w:szCs w:val="28"/>
          <w:lang w:val="uk-UA"/>
        </w:rPr>
        <w:t xml:space="preserve">г</w:t>
      </w:r>
      <w:r>
        <w:rPr>
          <w:sz w:val="28"/>
          <w:szCs w:val="28"/>
          <w:lang w:val="uk-UA"/>
        </w:rPr>
        <w:t xml:space="preserve">азовий котел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шт., вартістю </w:t>
      </w:r>
      <w:r>
        <w:rPr>
          <w:sz w:val="28"/>
          <w:szCs w:val="28"/>
        </w:rPr>
        <w:t xml:space="preserve">3958,00</w:t>
      </w:r>
      <w:r>
        <w:rPr>
          <w:sz w:val="28"/>
          <w:szCs w:val="28"/>
          <w:lang w:val="uk-UA"/>
        </w:rPr>
        <w:t xml:space="preserve"> грн.,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тенд</w:t>
      </w:r>
      <w:r>
        <w:rPr>
          <w:sz w:val="28"/>
          <w:szCs w:val="28"/>
          <w:lang w:val="uk-UA"/>
        </w:rPr>
        <w:t xml:space="preserve"> – 1 шт., вартістю </w:t>
      </w:r>
      <w:r>
        <w:rPr>
          <w:sz w:val="28"/>
          <w:szCs w:val="28"/>
        </w:rPr>
        <w:t xml:space="preserve">346,00</w:t>
      </w:r>
      <w:r>
        <w:rPr>
          <w:sz w:val="28"/>
          <w:szCs w:val="28"/>
          <w:lang w:val="uk-UA"/>
        </w:rPr>
        <w:t xml:space="preserve"> грн., 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умбочка навісна біла</w:t>
      </w:r>
      <w:r>
        <w:rPr>
          <w:sz w:val="28"/>
          <w:szCs w:val="28"/>
          <w:lang w:val="uk-UA"/>
        </w:rPr>
        <w:t xml:space="preserve"> – 1 шт., вартістю </w:t>
      </w:r>
      <w:r>
        <w:rPr>
          <w:sz w:val="28"/>
          <w:szCs w:val="28"/>
        </w:rPr>
        <w:t xml:space="preserve">950,00</w:t>
      </w:r>
      <w:r>
        <w:rPr>
          <w:sz w:val="28"/>
          <w:szCs w:val="28"/>
          <w:lang w:val="uk-UA"/>
        </w:rPr>
        <w:t xml:space="preserve"> грн., 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ічильник 3-х фаз.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Меридіан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 шт., вартістю </w:t>
      </w:r>
      <w:r>
        <w:rPr>
          <w:sz w:val="28"/>
          <w:szCs w:val="28"/>
          <w:lang w:val="uk-UA"/>
        </w:rPr>
        <w:t xml:space="preserve">375,00</w:t>
      </w:r>
      <w:r>
        <w:rPr>
          <w:sz w:val="28"/>
          <w:szCs w:val="28"/>
          <w:lang w:val="uk-UA"/>
        </w:rPr>
        <w:t xml:space="preserve"> грн., </w:t>
      </w:r>
      <w:r>
        <w:rPr>
          <w:sz w:val="28"/>
          <w:szCs w:val="28"/>
          <w:lang w:val="uk-UA"/>
        </w:rPr>
        <w:t xml:space="preserve">л</w:t>
      </w:r>
      <w:r>
        <w:rPr>
          <w:sz w:val="28"/>
          <w:szCs w:val="28"/>
          <w:lang w:val="uk-UA"/>
        </w:rPr>
        <w:t xml:space="preserve">ічильник електр.2 фаз</w:t>
      </w:r>
      <w:r>
        <w:rPr>
          <w:sz w:val="28"/>
          <w:szCs w:val="28"/>
          <w:lang w:val="uk-UA"/>
        </w:rPr>
        <w:t xml:space="preserve">. – 1 шт., вартістю 7</w:t>
      </w:r>
      <w:r>
        <w:rPr>
          <w:sz w:val="28"/>
          <w:szCs w:val="28"/>
          <w:lang w:val="uk-UA"/>
        </w:rPr>
        <w:t xml:space="preserve">00,00</w:t>
      </w:r>
      <w:r>
        <w:rPr>
          <w:sz w:val="28"/>
          <w:szCs w:val="28"/>
          <w:lang w:val="uk-UA"/>
        </w:rPr>
        <w:t xml:space="preserve"> грн., л</w:t>
      </w:r>
      <w:r>
        <w:rPr>
          <w:sz w:val="28"/>
          <w:szCs w:val="28"/>
          <w:lang w:val="uk-UA"/>
        </w:rPr>
        <w:t xml:space="preserve">ічильник електр.1 фаз</w:t>
      </w:r>
      <w:r>
        <w:rPr>
          <w:sz w:val="28"/>
          <w:szCs w:val="28"/>
          <w:lang w:val="uk-UA"/>
        </w:rPr>
        <w:t xml:space="preserve">. – 1 шт., вартістю </w:t>
      </w:r>
      <w:r>
        <w:rPr>
          <w:sz w:val="28"/>
          <w:szCs w:val="28"/>
          <w:lang w:val="uk-UA"/>
        </w:rPr>
        <w:t xml:space="preserve">250,00</w:t>
      </w:r>
      <w:r>
        <w:rPr>
          <w:sz w:val="28"/>
          <w:szCs w:val="28"/>
          <w:lang w:val="uk-UA"/>
        </w:rPr>
        <w:t xml:space="preserve"> грн. </w:t>
      </w:r>
      <w:r>
        <w:rPr>
          <w:sz w:val="28"/>
          <w:szCs w:val="28"/>
          <w:lang w:val="uk-UA"/>
        </w:rPr>
        <w:t xml:space="preserve">Всього</w:t>
      </w:r>
      <w:r>
        <w:rPr>
          <w:sz w:val="28"/>
          <w:szCs w:val="28"/>
          <w:lang w:val="uk-UA"/>
        </w:rPr>
        <w:t xml:space="preserve"> на суму </w:t>
      </w:r>
      <w:r>
        <w:rPr>
          <w:sz w:val="28"/>
          <w:szCs w:val="28"/>
          <w:lang w:val="uk-UA"/>
        </w:rPr>
        <w:t xml:space="preserve">8579,00</w:t>
      </w:r>
      <w:r>
        <w:rPr>
          <w:sz w:val="28"/>
          <w:szCs w:val="28"/>
          <w:lang w:val="uk-UA"/>
        </w:rPr>
        <w:t xml:space="preserve"> грн. І</w:t>
      </w:r>
      <w:r>
        <w:rPr>
          <w:sz w:val="28"/>
          <w:szCs w:val="28"/>
          <w:lang w:val="uk-UA"/>
        </w:rPr>
        <w:t xml:space="preserve">рина Федорівна запропонувала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 xml:space="preserve">ередати </w:t>
      </w:r>
      <w:r>
        <w:rPr>
          <w:sz w:val="28"/>
          <w:szCs w:val="28"/>
          <w:lang w:val="uk-UA"/>
        </w:rPr>
        <w:t xml:space="preserve">зазначене </w:t>
      </w:r>
      <w:r>
        <w:rPr>
          <w:sz w:val="28"/>
          <w:szCs w:val="28"/>
        </w:rPr>
        <w:t xml:space="preserve">рухоме майно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балансу Відділу освіти Менської міської ради на баланс Менської міської ради.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чи є запитан</w:t>
      </w:r>
      <w:r>
        <w:rPr>
          <w:sz w:val="28"/>
          <w:szCs w:val="28"/>
          <w:lang w:val="uk-UA"/>
        </w:rPr>
        <w:t xml:space="preserve">ня, зауваження, доповнення у членів виконкому по даному питанню. Враховуючи відсутність запитань,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зауважень, доповнень, поставив на голосування проєкт рішення -  </w:t>
      </w:r>
      <w:r>
        <w:rPr>
          <w:sz w:val="28"/>
          <w:szCs w:val="28"/>
        </w:rPr>
        <w:t xml:space="preserve">Про припинення права оперативного управління Відділу освіти Менської міської ради на рухоме майно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</w:t>
      </w:r>
      <w:r>
        <w:rPr>
          <w:sz w:val="28"/>
          <w:szCs w:val="28"/>
          <w:lang w:val="uk-UA"/>
        </w:rPr>
        <w:t xml:space="preserve"> 43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припинення права оперативного управління Відділу освіти Менської міської ради на рухоме майно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Лук’яненко І.Ф. про звернення </w:t>
      </w:r>
      <w:r>
        <w:rPr>
          <w:sz w:val="28"/>
          <w:szCs w:val="28"/>
          <w:lang w:val="uk-UA"/>
        </w:rPr>
        <w:t xml:space="preserve">Корнієнко Оксани Дмитрівни</w:t>
      </w:r>
      <w:r>
        <w:rPr>
          <w:sz w:val="28"/>
          <w:szCs w:val="28"/>
          <w:lang w:val="uk-UA"/>
        </w:rPr>
        <w:t xml:space="preserve">, Коваль Юлії Петрівни, Москаленко Наталії Олександрівни, Чухно Олени Сергіївни, </w:t>
      </w:r>
      <w:r>
        <w:rPr>
          <w:sz w:val="28"/>
          <w:szCs w:val="28"/>
          <w:lang w:val="uk-UA"/>
        </w:rPr>
        <w:t xml:space="preserve">Федоренко Ольги Леонідівни, Товстої Алли Анатоліївни, Наумчик Тетяни Анатоліївни, Мойсієнко Юлії Михайлівни, Бурки Анастасії Вікторівни</w:t>
      </w:r>
      <w:r>
        <w:rPr>
          <w:sz w:val="28"/>
          <w:szCs w:val="28"/>
          <w:lang w:val="uk-UA"/>
        </w:rPr>
        <w:t xml:space="preserve">, Никипорець Тетяни Анатоліївни, Сірої Олександри Олександрівни, Чернушко Марини Олександрівни</w:t>
      </w:r>
      <w:r>
        <w:rPr>
          <w:sz w:val="28"/>
          <w:szCs w:val="28"/>
          <w:lang w:val="uk-UA"/>
        </w:rPr>
        <w:t xml:space="preserve">, Погорілої </w:t>
      </w:r>
      <w:r>
        <w:rPr>
          <w:sz w:val="28"/>
          <w:szCs w:val="28"/>
          <w:lang w:val="uk-UA"/>
        </w:rPr>
        <w:t xml:space="preserve">Ірини Миколаївни, Борківець Даніели Віталіївни, Страдомської Вікторії Миколаївни, Яковець Ольги Миколаївни, Скоробагатської Олесі Михайлівни, Геращенкової Катерини Григорівни, Полосьмак Світлани Василівни, Пилипенко Світлани Олександрівни</w:t>
      </w:r>
      <w:r>
        <w:rPr>
          <w:sz w:val="28"/>
          <w:szCs w:val="28"/>
          <w:lang w:val="uk-UA"/>
        </w:rPr>
        <w:t xml:space="preserve">, Гер</w:t>
      </w:r>
      <w:r>
        <w:rPr>
          <w:sz w:val="28"/>
          <w:szCs w:val="28"/>
          <w:lang w:val="uk-UA"/>
        </w:rPr>
        <w:t xml:space="preserve">асименко Валентини Василівни, Маснянкіної Тетяни Олександрівни, Марченко Юлії Іванівни, Товстоног Євгенії Сергіївни, Хропач Світлани Валеріївни, Мірошник Кіри Олексіївни, Карпенко Олени Іванівни</w:t>
      </w:r>
      <w:r>
        <w:rPr>
          <w:sz w:val="28"/>
          <w:szCs w:val="28"/>
          <w:lang w:val="uk-UA"/>
        </w:rPr>
        <w:t xml:space="preserve">, Аднарал Альони Віталіївни, Носуліч Тетяни Валеріївни, Смаль Лариси Валентинівни, Полосьмак Оксани Миколаївни, Макухи Людмили Геннадіївни, Руденко Людмили Григорівни, Осмієвої Тамари Петрівни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Гоголь Наталії Михайлівни, Сутормін Анастасії Сергіївни, Бердник Ольги Василівни</w:t>
      </w:r>
      <w:r>
        <w:rPr>
          <w:sz w:val="28"/>
          <w:szCs w:val="28"/>
          <w:lang w:val="uk-UA"/>
        </w:rPr>
        <w:t xml:space="preserve">, Матвієвсь</w:t>
      </w:r>
      <w:r>
        <w:rPr>
          <w:sz w:val="28"/>
          <w:szCs w:val="28"/>
          <w:lang w:val="uk-UA"/>
        </w:rPr>
        <w:t xml:space="preserve">кої Наталії Волод</w:t>
      </w:r>
      <w:r>
        <w:rPr>
          <w:sz w:val="28"/>
          <w:szCs w:val="28"/>
          <w:lang w:val="uk-UA"/>
        </w:rPr>
        <w:t xml:space="preserve">имирівни, Серьодкіної Олени Петрівни, Кашири Наталії Григорівни, Ганнущенко Зої Миколаївни, Козел Світлани Володимирівни, Кислої Юлії Сергіївни, Юлаєвої Антоніни Петрівни, Євченко Олесі Михайлівни, Пришви Наталії Анатоліївни, Павлова Віктора Олександровича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Нагорної Інни Олександрівни</w:t>
      </w:r>
      <w:r>
        <w:rPr>
          <w:sz w:val="28"/>
          <w:szCs w:val="28"/>
          <w:lang w:val="uk-UA"/>
        </w:rPr>
        <w:t xml:space="preserve">  щодо надання пільг на безоплатне харчування дітей за рахунок коштів бюджету громади. Ірина Федорівна запропонувала погодити надання пільг заявникам, так як їх сім’ї перебувають у складних життєвих обставинах.</w:t>
      </w:r>
      <w:r/>
    </w:p>
    <w:p>
      <w:pPr>
        <w:pStyle w:val="9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по даному питанню. Враховуючи, що запитань, доповнень, зауважень немає, поставив на голосування проєкт рішення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надання пільг на безоплатне харчування за рахунок коштів місцевого бюджету сім’ям, які опинилися в складних життєвих обставинах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9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</w:t>
      </w:r>
      <w:r/>
    </w:p>
    <w:p>
      <w:pPr>
        <w:pStyle w:val="9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Пасічник К.В.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чи є </w:t>
      </w:r>
      <w:r>
        <w:rPr>
          <w:sz w:val="28"/>
          <w:szCs w:val="28"/>
          <w:lang w:val="uk-UA"/>
        </w:rPr>
        <w:t xml:space="preserve">ще </w:t>
      </w:r>
      <w:r>
        <w:rPr>
          <w:sz w:val="28"/>
          <w:szCs w:val="28"/>
          <w:lang w:val="uk-UA"/>
        </w:rPr>
        <w:t xml:space="preserve">у членів виконкому запитання, зауваження, доповнення по даному питанню. </w:t>
      </w:r>
      <w:r>
        <w:rPr>
          <w:sz w:val="28"/>
          <w:szCs w:val="28"/>
          <w:lang w:val="uk-UA"/>
        </w:rPr>
        <w:t xml:space="preserve">Враховуючи, що з</w:t>
      </w:r>
      <w:r>
        <w:rPr>
          <w:sz w:val="28"/>
          <w:szCs w:val="28"/>
          <w:lang w:val="uk-UA"/>
        </w:rPr>
        <w:t xml:space="preserve">апитань, зауважень</w:t>
      </w:r>
      <w:r>
        <w:rPr>
          <w:sz w:val="28"/>
          <w:szCs w:val="28"/>
          <w:lang w:val="uk-UA"/>
        </w:rPr>
        <w:t xml:space="preserve">, доповнень</w:t>
      </w:r>
      <w:r>
        <w:rPr>
          <w:sz w:val="28"/>
          <w:szCs w:val="28"/>
          <w:lang w:val="uk-UA"/>
        </w:rPr>
        <w:t xml:space="preserve"> не виникло,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на голосування</w:t>
      </w:r>
      <w:r>
        <w:rPr>
          <w:sz w:val="28"/>
          <w:szCs w:val="28"/>
          <w:lang w:val="uk-UA"/>
        </w:rPr>
        <w:t xml:space="preserve"> проект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погодження надання пільг на безоплатне харчування за рахунок коштів місцевого бюджету сім’ям, які опинилися в складних життєвих обставинах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44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погодження надання пільг на безоплатне харчування за рахунок коштів місцевого бюджету сім’ям, які опинилися в складних життєвих обставинах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СЛУХАЛИ: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Скирту О.В.</w:t>
      </w:r>
      <w:r>
        <w:rPr>
          <w:rFonts w:ascii="Times New Roman" w:hAnsi="Times New Roman" w:cs="Times New Roman"/>
          <w:sz w:val="28"/>
          <w:szCs w:val="28"/>
        </w:rPr>
        <w:t xml:space="preserve">, яка проінформувала</w:t>
      </w:r>
      <w:r>
        <w:rPr>
          <w:rFonts w:ascii="Times New Roman" w:hAnsi="Times New Roman" w:cs="Times New Roman"/>
          <w:sz w:val="28"/>
          <w:szCs w:val="28"/>
        </w:rPr>
        <w:t xml:space="preserve">, що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належної організації роботи комісії з визначення розміру збитків,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заподіяних власник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ам землі та землекористувачам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 зв’язку зі змінами в кадровому складі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ради,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пропонується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атвердити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новий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склад комісії з визначення розміру збитків, заподіяних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власникам землі та землекористувачам: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голова комісії -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НЕБЕРА Олег Леонідович, перший заступник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міського голови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заступник голови комісії -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СКИРТА Оксана Віталіївна, начальник відділу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земельних відносин, агропромислового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комплексу та екології;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секретар комісії -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МОРОЗ Тетяна Олексіївна, провідний спеціаліст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відділу земельних відносин, агропромислового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комплексу та екології;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члени комісії -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МАРЦЕВА Тетяна Іванівна, начальник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юридичног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о відділу Менської міської ради,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ІЛЮШКІНА Дар’я Валеріївна, головний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спеціаліст відділу архітектури та містобудування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Менської міської ради,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НЕРОСЛИК Алла Петрівна, начальник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Фінансового управління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ЧЕПУРКО Сергій Олександрович, депутат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Менської міської ради, голова постійної комісії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питань містобудування, будівництва,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земельних відносин та охорони природи (за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згодою).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 xml:space="preserve">чи є </w:t>
      </w:r>
      <w:r>
        <w:rPr>
          <w:sz w:val="28"/>
          <w:szCs w:val="28"/>
          <w:lang w:val="uk-UA"/>
        </w:rPr>
        <w:t xml:space="preserve">у членів виконкому запитання, доповнення по даному питанню. Враховуючи відсутність запитань, доповнень, поставив на голосування проєкт рішення - </w:t>
      </w:r>
      <w:r>
        <w:rPr>
          <w:sz w:val="28"/>
          <w:szCs w:val="28"/>
        </w:rPr>
        <w:t xml:space="preserve">Про внесення змін до рішення виконавчого комітету від 26 березня 2021 року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82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48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- 26;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3"/>
        <w:contextualSpacing w:val="false"/>
        <w:ind w:left="0" w:right="105"/>
        <w:jc w:val="both"/>
        <w:spacing w:lineRule="auto" w:line="240" w:after="0"/>
        <w:widowControl w:val="off"/>
        <w:tabs>
          <w:tab w:val="left" w:pos="-1701" w:leader="none"/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45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 внесення змін до рішення виконавчого комітету від 26 березня 2021 року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82»</w:t>
      </w:r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СЛУХАЛИ: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Єкименко І.В. 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звернення Маглича О</w:t>
      </w:r>
      <w:r>
        <w:rPr>
          <w:sz w:val="28"/>
          <w:szCs w:val="28"/>
          <w:lang w:val="uk-UA"/>
        </w:rPr>
        <w:t xml:space="preserve">.М.,</w:t>
      </w:r>
      <w:r>
        <w:rPr>
          <w:sz w:val="28"/>
          <w:szCs w:val="28"/>
          <w:lang w:val="uk-UA"/>
        </w:rPr>
        <w:t xml:space="preserve"> старшого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інженера управління експлуатації Корюківського відділення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дільниці АТ «Чернігівгаз» про видачу дозволу на порушення об’єкту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благоустрою по вулиці Армійська № 23 в м. Мена, Корюківського району,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Чернігівської області для проведення робіт по від’єднанню газопровідного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вводу від розподільчого газопроводу в зеленій зоні за тротуаром за вказаною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адресою, </w:t>
      </w:r>
      <w:r>
        <w:rPr>
          <w:sz w:val="28"/>
          <w:szCs w:val="28"/>
          <w:lang w:val="uk-UA"/>
        </w:rPr>
        <w:t xml:space="preserve">та подані документи. Ірина Валеріївна запропонувала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идати дозвіл Магличу Олександру Миколайовичу, старшому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інженеру управління експлуатації Корюківського відділення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дільниці АТ «Чернігівгаз», на пор</w:t>
      </w:r>
      <w:r>
        <w:rPr>
          <w:sz w:val="28"/>
          <w:szCs w:val="28"/>
          <w:lang w:val="uk-UA"/>
        </w:rPr>
        <w:t xml:space="preserve">ушення об’єкту благоустрою з 27</w:t>
      </w:r>
      <w:r>
        <w:rPr>
          <w:sz w:val="28"/>
          <w:szCs w:val="28"/>
          <w:lang w:val="uk-UA"/>
        </w:rPr>
        <w:t xml:space="preserve"> лютого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2023 року по вулиці Армійська № 23 в м. Мена, Корюківського району,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Чернігівської області для проведення робіт по від’єднанню газопровідного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вводу від розподільчого газопроводу в зеленій зоні за тротуаром за вказаною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адресою.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Виконання земляних робіт, пов’язаних з розкриттям ґрунту по вулиці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Армійська № 23 в м. Мена, Корюківського району,Чернігівської області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провести з дотриманням п. 15 Порядку видачі дозволів на порушення об’єктів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благоустрою або відмови в їх видачі, переоформлення, анулювання дозволів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територіях населених пунктів Менської міської територіальної громади.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 xml:space="preserve">чи є </w:t>
      </w:r>
      <w:r>
        <w:rPr>
          <w:sz w:val="28"/>
          <w:szCs w:val="28"/>
          <w:lang w:val="uk-UA"/>
        </w:rPr>
        <w:t xml:space="preserve">у членів виконкому запитання, доповнення</w:t>
      </w:r>
      <w:r>
        <w:rPr>
          <w:sz w:val="28"/>
          <w:szCs w:val="28"/>
          <w:lang w:val="uk-UA"/>
        </w:rPr>
        <w:t xml:space="preserve">, зауваження</w:t>
      </w:r>
      <w:r>
        <w:rPr>
          <w:sz w:val="28"/>
          <w:szCs w:val="28"/>
          <w:lang w:val="uk-UA"/>
        </w:rPr>
        <w:t xml:space="preserve"> по даному питанню. Враховуючи відсутність запитань, доповнень, </w:t>
      </w:r>
      <w:r>
        <w:rPr>
          <w:sz w:val="28"/>
          <w:szCs w:val="28"/>
          <w:lang w:val="uk-UA"/>
        </w:rPr>
        <w:t xml:space="preserve">зауважень, </w:t>
      </w:r>
      <w:r>
        <w:rPr>
          <w:sz w:val="28"/>
          <w:szCs w:val="28"/>
          <w:lang w:val="uk-UA"/>
        </w:rPr>
        <w:t xml:space="preserve">поставив на голосування проєкт рішення - </w:t>
      </w:r>
      <w:r>
        <w:rPr>
          <w:sz w:val="28"/>
          <w:szCs w:val="28"/>
        </w:rPr>
        <w:t xml:space="preserve">Про видачу дозволу на порушення об’єкту благоустрою по вулиці Армійська в місті Мена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48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- 26;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3"/>
        <w:contextualSpacing w:val="false"/>
        <w:ind w:left="0" w:right="105"/>
        <w:jc w:val="both"/>
        <w:spacing w:lineRule="auto" w:line="240" w:after="0"/>
        <w:widowControl w:val="off"/>
        <w:tabs>
          <w:tab w:val="left" w:pos="-1701" w:leader="none"/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4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видачу дозволу на порушення об’єкту благоустрою по вулиці Армійська в місті Мена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СЛУХАЛИ: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Єкименко І.В. про звернення Маглича О.М.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старшого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інженера управління експлуатації Корюківського відділення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дільниці АТ «Чернігівгаз» про видачу дозволу на порушення об’єкту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благоустрою по вулиці Миру № 71 в с. Данилівка, Корюківського району,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Чернігівської області для проведення робіт по від’єднанню газопровідного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вводу від розподільчого газопроводу в зеленій зоні біля дороги навпроти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вказаної адреси, та подані документи. Ірина Валеріївна за</w:t>
      </w:r>
      <w:r>
        <w:rPr>
          <w:sz w:val="28"/>
          <w:szCs w:val="28"/>
          <w:lang w:val="uk-UA"/>
        </w:rPr>
        <w:t xml:space="preserve">пропонувала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идати дозвіл Магличу Олександру Миколайовичу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старшому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інженеру управління експлуатації Корюківського відділення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дільниці АТ «Чернігівгаз» на пор</w:t>
      </w:r>
      <w:r>
        <w:rPr>
          <w:sz w:val="28"/>
          <w:szCs w:val="28"/>
          <w:lang w:val="uk-UA"/>
        </w:rPr>
        <w:t xml:space="preserve">ушення об’єкту благоустрою з 27</w:t>
      </w:r>
      <w:r>
        <w:rPr>
          <w:sz w:val="28"/>
          <w:szCs w:val="28"/>
          <w:lang w:val="uk-UA"/>
        </w:rPr>
        <w:t xml:space="preserve"> лютого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2023 року по вулиці Миру № 71 в с. Данилівка, Корюківського району,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Чернігівської області для проведення робіт по по від’єднанню газопровідного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вводу від розподільчого газопроводу в зеленій зоні біля дороги навпроти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вказаної адреси.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Виконання земляних робіт, пов’язаних з розкриттям ґрунту по вулиці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Миру № 71 в с. Данилівка, Корюківського району,Чернігівської області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провести з дотриманням п. 15 Порядку видачі дозволів на порушення об’єктів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благоустрою або відмови в їх видачі, переоформлення, анулювання дозволів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територіях населених пунктів Менської міської територіальної громади.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 xml:space="preserve">чи є </w:t>
      </w:r>
      <w:r>
        <w:rPr>
          <w:sz w:val="28"/>
          <w:szCs w:val="28"/>
          <w:lang w:val="uk-UA"/>
        </w:rPr>
        <w:t xml:space="preserve">у членів </w:t>
      </w:r>
      <w:r>
        <w:rPr>
          <w:sz w:val="28"/>
          <w:szCs w:val="28"/>
          <w:lang w:val="uk-UA"/>
        </w:rPr>
        <w:t xml:space="preserve">виконкому запитання, доповнення, зауваження </w:t>
      </w:r>
      <w:r>
        <w:rPr>
          <w:sz w:val="28"/>
          <w:szCs w:val="28"/>
          <w:lang w:val="uk-UA"/>
        </w:rPr>
        <w:t xml:space="preserve">по даному питанню. Враховуючи відсутність запитань, доповнень,</w:t>
      </w:r>
      <w:r>
        <w:rPr>
          <w:sz w:val="28"/>
          <w:szCs w:val="28"/>
          <w:lang w:val="uk-UA"/>
        </w:rPr>
        <w:t xml:space="preserve">зауважень,</w:t>
      </w:r>
      <w:r>
        <w:rPr>
          <w:sz w:val="28"/>
          <w:szCs w:val="28"/>
          <w:lang w:val="uk-UA"/>
        </w:rPr>
        <w:t xml:space="preserve"> поставив на голосування проєкт рішення - </w:t>
      </w:r>
      <w:r>
        <w:rPr>
          <w:sz w:val="28"/>
          <w:szCs w:val="28"/>
        </w:rPr>
        <w:t xml:space="preserve">Про видачу дозволу на порушення об’єкту благоустрою по вулиці Миру в селі Данилівка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48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- 26;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3"/>
        <w:contextualSpacing w:val="false"/>
        <w:ind w:left="0" w:right="105"/>
        <w:jc w:val="both"/>
        <w:spacing w:lineRule="auto" w:line="240" w:after="0"/>
        <w:widowControl w:val="off"/>
        <w:tabs>
          <w:tab w:val="left" w:pos="-1701" w:leader="none"/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47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 видачу дозволу на порушення об’єкту благоустрою по вулиці Миру в селі Данилівка»</w:t>
      </w:r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СЛУХАЛИ: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Єкименко І.В., яка запропонувала членам виконавчого комітету погодити  передачу в користування ТОВ «Менський комунальник» водопроводу, розташованого по вулицях </w:t>
      </w:r>
      <w:r>
        <w:rPr>
          <w:sz w:val="28"/>
          <w:szCs w:val="28"/>
        </w:rPr>
        <w:t xml:space="preserve">Леніна (Сіверський шлях) та Крилова (Банкова) - Чехова (Миколи Лисенка)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вулиця</w:t>
      </w:r>
      <w:r>
        <w:rPr>
          <w:sz w:val="28"/>
          <w:szCs w:val="28"/>
          <w:lang w:val="uk-UA"/>
        </w:rPr>
        <w:t xml:space="preserve">х</w:t>
      </w:r>
      <w:r>
        <w:rPr>
          <w:sz w:val="28"/>
          <w:szCs w:val="28"/>
        </w:rPr>
        <w:t xml:space="preserve"> Урицького (Титаренка Сергія) - </w:t>
      </w: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</w:rPr>
        <w:t xml:space="preserve">обітнича,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 доповнення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 цілісного майнового комплексу – споруд та обладнання на 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комунального водопостачання та водовідведення, який перебуває в орендному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користуванні товариства.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</w:t>
      </w:r>
      <w:r>
        <w:rPr>
          <w:sz w:val="28"/>
          <w:szCs w:val="28"/>
          <w:lang w:val="uk-UA"/>
        </w:rPr>
        <w:t xml:space="preserve">у членів виконкому запитання по даному питанню. </w:t>
      </w:r>
      <w:r>
        <w:rPr>
          <w:sz w:val="28"/>
          <w:szCs w:val="28"/>
        </w:rPr>
        <w:t xml:space="preserve">Враховуючи, </w:t>
      </w:r>
      <w:r>
        <w:rPr>
          <w:sz w:val="28"/>
          <w:szCs w:val="28"/>
        </w:rPr>
        <w:t xml:space="preserve">що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рішення </w:t>
      </w:r>
      <w:r>
        <w:rPr>
          <w:sz w:val="28"/>
          <w:szCs w:val="28"/>
          <w:lang w:val="uk-UA"/>
        </w:rPr>
        <w:t xml:space="preserve">- </w:t>
      </w:r>
      <w:r>
        <w:rPr>
          <w:spacing w:val="-1"/>
          <w:sz w:val="28"/>
          <w:szCs w:val="28"/>
        </w:rPr>
        <w:t xml:space="preserve">Про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внесення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змін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договору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48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- 26;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48 «</w:t>
      </w:r>
      <w:r>
        <w:rPr>
          <w:sz w:val="28"/>
          <w:szCs w:val="28"/>
        </w:rPr>
        <w:t xml:space="preserve">Про внесення змін до договору оренди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49. СЛУХАЛИ: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проінформував, що слідуєче питання порядку денного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дозвіл на видалення аварійних та перерослих дерев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Бурка Н.М., яка </w:t>
      </w:r>
      <w:r>
        <w:rPr>
          <w:sz w:val="28"/>
          <w:szCs w:val="28"/>
          <w:lang w:val="uk-UA"/>
        </w:rPr>
        <w:t xml:space="preserve">заявила про </w:t>
      </w:r>
      <w:r>
        <w:rPr>
          <w:sz w:val="28"/>
          <w:szCs w:val="28"/>
        </w:rPr>
        <w:t xml:space="preserve">про наявний конфлікт інтересів і, що вона не буде брати участь у прийнятті вказаного рішення (зокрема, в розгляді, обговоренні та голосуванні).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Єкименко І.В.</w:t>
      </w:r>
      <w:r>
        <w:rPr>
          <w:sz w:val="28"/>
          <w:szCs w:val="28"/>
          <w:lang w:val="uk-UA"/>
        </w:rPr>
        <w:t xml:space="preserve"> про </w:t>
      </w:r>
      <w:r>
        <w:rPr>
          <w:rStyle w:val="1016"/>
          <w:color w:val="000000"/>
          <w:sz w:val="28"/>
          <w:szCs w:val="28"/>
          <w:lang w:val="uk-UA"/>
        </w:rPr>
        <w:t xml:space="preserve"> звернення </w:t>
      </w:r>
      <w:r>
        <w:rPr>
          <w:color w:val="000000"/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 w:eastAsia="zh-CN"/>
        </w:rPr>
        <w:t xml:space="preserve">Ігрушка Івана Івановича, Гузи Ольги Іванівни, Потрясової Марії Олександрівни, Палієнка Анатолія Михайловича, Подласого Федора Миколайовича, Власенка Олександра Миколайовича, Бабара Миколи Миколайовича, Кия</w:t>
      </w:r>
      <w:r>
        <w:rPr>
          <w:sz w:val="28"/>
          <w:szCs w:val="28"/>
          <w:lang w:val="uk-UA" w:eastAsia="zh-CN"/>
        </w:rPr>
        <w:t xml:space="preserve">шко Лариси Пилипівни, Бурки Юрія Петровича, Гончара Анатолія Борисовича, Макіши Олега Андрійовича,  Кравченка Василя Яковича, Олійника Петра Олександровича, Бобир  Людмили Віталіївни, Шугалія Миколи Васильовича, Роговенка Романа Дмитровича, Дяченка Валерія</w:t>
      </w:r>
      <w:r>
        <w:rPr>
          <w:sz w:val="28"/>
          <w:szCs w:val="28"/>
          <w:lang w:val="uk-UA" w:eastAsia="zh-CN"/>
        </w:rPr>
        <w:t xml:space="preserve"> Васильовича, Токар Олени Володимирівни, Бабича Миколи Миколайовича,  Левчук Тетяни Василівни, Міщенко Любові Василівни, Кротенка Олександра Віталійовича, Шелудька Григорія Васильовича, старости Макошинського старосинського округу Попок Світлани Миколаївни</w:t>
      </w:r>
      <w:r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/>
        </w:rPr>
        <w:t xml:space="preserve">про видалення зелених насаджень, які знаходя</w:t>
      </w:r>
      <w:r>
        <w:rPr>
          <w:sz w:val="28"/>
          <w:szCs w:val="28"/>
          <w:lang w:val="uk-UA"/>
        </w:rPr>
        <w:t xml:space="preserve">ться в межах населених пунктів. В</w:t>
      </w:r>
      <w:r>
        <w:rPr>
          <w:sz w:val="28"/>
          <w:szCs w:val="28"/>
          <w:lang w:val="uk-UA"/>
        </w:rPr>
        <w:t xml:space="preserve">раховуючи акти комісії Менської міської ради по обстеженню зелених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насаджень від 07 лютого 2023 р. № 6-28, </w:t>
      </w:r>
      <w:r>
        <w:rPr>
          <w:sz w:val="28"/>
          <w:szCs w:val="28"/>
          <w:lang w:val="uk-UA"/>
        </w:rPr>
        <w:t xml:space="preserve">Ірина Валеріївна</w:t>
      </w:r>
      <w:r>
        <w:rPr>
          <w:sz w:val="28"/>
          <w:szCs w:val="28"/>
        </w:rPr>
        <w:t xml:space="preserve"> запропонува</w:t>
      </w:r>
      <w:r>
        <w:rPr>
          <w:sz w:val="28"/>
          <w:szCs w:val="28"/>
          <w:lang w:val="uk-UA"/>
        </w:rPr>
        <w:t xml:space="preserve">ла</w:t>
      </w:r>
      <w:r>
        <w:rPr>
          <w:sz w:val="28"/>
          <w:szCs w:val="28"/>
        </w:rPr>
        <w:t xml:space="preserve"> надати дозволи на видалення зелених насаджень згідно поданих заяв.</w:t>
      </w:r>
      <w:r>
        <w:rPr>
          <w:sz w:val="28"/>
          <w:szCs w:val="28"/>
          <w:lang w:val="uk-UA"/>
        </w:rPr>
        <w:t xml:space="preserve"> Заявнику </w:t>
      </w:r>
      <w:r>
        <w:rPr>
          <w:sz w:val="28"/>
          <w:szCs w:val="28"/>
        </w:rPr>
        <w:t xml:space="preserve">Гузі Ользі Іванівні, зазначила Єкименко І.В.,</w:t>
      </w:r>
      <w:r>
        <w:rPr>
          <w:sz w:val="28"/>
          <w:szCs w:val="28"/>
        </w:rPr>
        <w:t xml:space="preserve"> відмовити у наданні дозволу на видалення 2 дерев по вул.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Піщанівська навпроти будинку № 34 у зв’язку з тим, що аварійних дерев не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виявлено.</w:t>
      </w:r>
      <w:r/>
    </w:p>
    <w:p>
      <w:pPr>
        <w:pStyle w:val="948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ВИСТУПИЛИ: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Яковенко Т.М.</w:t>
      </w:r>
      <w:r/>
    </w:p>
    <w:p>
      <w:pPr>
        <w:pStyle w:val="9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 запитання, доповнення по даному питанню. Враховуючи, що запитань, доповнень немає, поставив на голосування проєкт рішення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 дозвіл на видалення аварійних та перерослих дерев.</w:t>
      </w:r>
      <w:r/>
    </w:p>
    <w:p>
      <w:pPr>
        <w:ind w:right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(Бурка Н.М.)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9 «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bookmarkStart w:id="2" w:name="_Hlk129371604"/>
      <w:r>
        <w:rPr>
          <w:color w:val="000000"/>
          <w:sz w:val="28"/>
          <w:szCs w:val="28"/>
        </w:rPr>
        <w:t xml:space="preserve">дозвіл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 видалення аварійних та перерослих дерев</w:t>
      </w:r>
      <w:bookmarkEnd w:id="2"/>
      <w:r>
        <w:rPr>
          <w:sz w:val="28"/>
          <w:szCs w:val="28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pStyle w:val="948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СЛУХАЛИ:</w:t>
      </w:r>
      <w:r/>
    </w:p>
    <w:p>
      <w:pPr>
        <w:pStyle w:val="945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Марцеву Т.І., </w:t>
      </w:r>
      <w:r>
        <w:rPr>
          <w:sz w:val="28"/>
          <w:szCs w:val="28"/>
          <w:lang w:val="uk-UA"/>
        </w:rPr>
        <w:t xml:space="preserve">яка звітувала про роботу спостережної комісії Менської міської ради за 2022 рік (доповідь 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у членів виконкому чи є запитання, доповнення та зауваження до доповідача. Враховуючи, що запитань, доповнень та зауважень до доповідача немає, поставив на голосування проєкт рішення  - </w:t>
      </w:r>
      <w:r>
        <w:rPr>
          <w:rFonts w:ascii="Times New Roman" w:hAnsi="Times New Roman" w:cs="Times New Roman"/>
          <w:sz w:val="28"/>
          <w:szCs w:val="28"/>
        </w:rPr>
        <w:t xml:space="preserve">Про звіт спостережної комісії Менської міської ради за 2022 рік.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- 26;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50 «</w:t>
      </w:r>
      <w:r>
        <w:rPr>
          <w:sz w:val="28"/>
          <w:szCs w:val="28"/>
          <w:lang w:val="uk-UA"/>
        </w:rPr>
        <w:t xml:space="preserve">Про звіт спостережної комісії Менської міської ради за 2022 рік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51. СЛУХАЛИ: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Марцеву Т.І., яка запропонувала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метою зменшення обсягів утворення відходів, посилення контролю за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екологічним станом місць утворення та видалення відходів, оцінки їх впливу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навколишнє природне середовище і здоров’я людини, 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 xml:space="preserve">творити постійно діючу комісію з питань поводження з безхазяйними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відходами на території Менської міської територіальної громади (далі –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комісія) в наступному складі: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НЕБЕРА Олег Леонідович, перший заступник міського голови – голова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комісії.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КРАВЦОВ Валерій Михайлович, начальник відділу 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Менської міської ради – заступник голови комісії.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ЄКИМЕНКО Ірина Валеріївна, головний спеціаліст відділу 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Менської міської ради – секретар комісії.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Члени комісії: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СКИРТА Оксана Віталіївна, начальник відділу земельних відносин,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агропромислового комплексу та екології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МАРЦЕВА Тетяна Іванівна, начальник юридичного відділу Менської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МАНЖУЛА Олександр Васильович, директор комунального підприємства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«Менакомунпослуга»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Cтароста відповідного старостинського округу Менської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територіальної громади.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у членів виконкому чи є запитання, доповнення та зауваження до доповідача. Враховуючи, що запитань, доповнень та зауважень до доповідача немає, поставив на голосування проєкт рішення  - </w:t>
      </w:r>
      <w:r>
        <w:rPr>
          <w:rFonts w:ascii="Times New Roman" w:hAnsi="Times New Roman" w:cs="Times New Roman"/>
          <w:sz w:val="28"/>
          <w:szCs w:val="28"/>
        </w:rPr>
        <w:t xml:space="preserve">Про створення </w:t>
      </w:r>
      <w:r>
        <w:rPr>
          <w:rFonts w:ascii="Times New Roman" w:hAnsi="Times New Roman" w:cs="Times New Roman"/>
          <w:sz w:val="28"/>
          <w:szCs w:val="28"/>
        </w:rPr>
        <w:t xml:space="preserve">постійно діючої комісії з питань поводження з безхазяйними відходами на території Менської міської територіальної громади.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- 26;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5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створення постійно діючої комісії з питань поводження з безхазяйними відходами на території Менської міської територіальної громади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52. СЛУХАЛИ: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Т.І.</w:t>
      </w:r>
      <w:r>
        <w:rPr>
          <w:sz w:val="28"/>
          <w:szCs w:val="28"/>
          <w:lang w:val="uk-UA"/>
        </w:rPr>
        <w:t xml:space="preserve">, яка</w:t>
      </w:r>
      <w:r>
        <w:rPr>
          <w:sz w:val="28"/>
          <w:szCs w:val="28"/>
          <w:lang w:val="uk-UA"/>
        </w:rPr>
        <w:t xml:space="preserve"> запропонувала членам виконкому прийняти рішення про п</w:t>
      </w:r>
      <w:r>
        <w:rPr>
          <w:sz w:val="28"/>
          <w:szCs w:val="28"/>
          <w:lang w:val="uk-UA"/>
        </w:rPr>
        <w:t xml:space="preserve">рипин</w:t>
      </w:r>
      <w:r>
        <w:rPr>
          <w:sz w:val="28"/>
          <w:szCs w:val="28"/>
          <w:lang w:val="uk-UA"/>
        </w:rPr>
        <w:t xml:space="preserve">ення</w:t>
      </w:r>
      <w:r>
        <w:rPr>
          <w:sz w:val="28"/>
          <w:szCs w:val="28"/>
          <w:lang w:val="uk-UA"/>
        </w:rPr>
        <w:t xml:space="preserve"> прав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оперативного управління Комунального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некомерційного підприємства «Менська міська лікарня» Менської 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рухоме майно</w:t>
      </w:r>
      <w:r>
        <w:rPr>
          <w:sz w:val="28"/>
          <w:szCs w:val="28"/>
          <w:lang w:val="uk-UA"/>
        </w:rPr>
        <w:t xml:space="preserve">, а саме: ліжко залізне з сіткою у кількості 50 шт., загальною вартістю 2500,00 грн.,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</w:t>
      </w:r>
      <w:r>
        <w:rPr>
          <w:sz w:val="28"/>
          <w:szCs w:val="28"/>
        </w:rPr>
        <w:t xml:space="preserve">а передати вказане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майно з балансу КНП «Менська міська лікарня» на баланс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ради.</w:t>
      </w:r>
      <w:r>
        <w:rPr>
          <w:sz w:val="28"/>
          <w:szCs w:val="28"/>
          <w:lang w:val="uk-UA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у членів виконкому чи є запитання, доповнення та зауваження до доповідача. Враховуючи, що запитань, доповнень та зауважень до доповідача немає, поставив на голосування проєкт рішення  - 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оперативного управління майном КНП «Менська міська лікарня».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- 26;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52 «</w:t>
      </w:r>
      <w:r>
        <w:rPr>
          <w:sz w:val="28"/>
          <w:szCs w:val="28"/>
        </w:rPr>
        <w:t xml:space="preserve">Про припинення права оперативного управління майном КНП «Менська міська лікарня»</w:t>
      </w:r>
      <w:r>
        <w:rPr>
          <w:sz w:val="28"/>
          <w:szCs w:val="28"/>
          <w:lang w:val="uk-UA"/>
        </w:rPr>
        <w:t xml:space="preserve">- приймається (додається).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53. СЛУХАЛИ:</w:t>
      </w:r>
      <w:r/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про </w:t>
      </w:r>
      <w:r>
        <w:rPr>
          <w:rFonts w:eastAsiaTheme="minorHAnsi"/>
          <w:sz w:val="28"/>
          <w:szCs w:val="28"/>
          <w:lang w:val="uk-UA" w:bidi="hi-IN" w:eastAsia="hi-IN"/>
        </w:rPr>
        <w:t xml:space="preserve">заяву ........</w:t>
      </w:r>
      <w:r>
        <w:rPr>
          <w:rFonts w:eastAsiaTheme="minorHAnsi"/>
          <w:sz w:val="28"/>
          <w:szCs w:val="28"/>
          <w:lang w:val="uk-UA" w:bidi="hi-IN" w:eastAsia="hi-IN"/>
        </w:rPr>
        <w:t xml:space="preserve"> про надання висновку про доцільність позбавлення батьківських прав ........ та .........</w:t>
      </w:r>
      <w:r>
        <w:rPr>
          <w:rFonts w:eastAsiaTheme="minorHAnsi"/>
          <w:sz w:val="28"/>
          <w:szCs w:val="28"/>
          <w:lang w:val="uk-UA"/>
        </w:rPr>
        <w:t xml:space="preserve"> відносно малолітньої доньки ........ року народження. Олена Михайлівна </w:t>
      </w:r>
      <w:r>
        <w:rPr>
          <w:rFonts w:eastAsiaTheme="minorHAnsi"/>
          <w:bCs/>
        </w:rPr>
        <w:t xml:space="preserve"> </w:t>
      </w:r>
      <w:r>
        <w:rPr>
          <w:rFonts w:eastAsiaTheme="minorHAnsi"/>
          <w:bCs/>
          <w:sz w:val="28"/>
          <w:szCs w:val="28"/>
        </w:rPr>
        <w:t xml:space="preserve">наголосила, що </w:t>
      </w:r>
      <w:r>
        <w:rPr>
          <w:rFonts w:eastAsiaTheme="minorHAnsi"/>
          <w:sz w:val="28"/>
          <w:szCs w:val="28"/>
          <w:lang w:val="uk-UA"/>
        </w:rPr>
        <w:t xml:space="preserve">батьки не</w:t>
      </w:r>
      <w:r>
        <w:rPr>
          <w:rFonts w:eastAsiaTheme="minorHAnsi"/>
          <w:sz w:val="28"/>
          <w:szCs w:val="28"/>
        </w:rPr>
        <w:t xml:space="preserve"> прожива</w:t>
      </w:r>
      <w:r>
        <w:rPr>
          <w:rFonts w:eastAsiaTheme="minorHAnsi"/>
          <w:sz w:val="28"/>
          <w:szCs w:val="28"/>
          <w:lang w:val="uk-UA"/>
        </w:rPr>
        <w:t xml:space="preserve">ють</w:t>
      </w:r>
      <w:r>
        <w:rPr>
          <w:rFonts w:eastAsiaTheme="minorHAnsi"/>
          <w:sz w:val="28"/>
          <w:szCs w:val="28"/>
        </w:rPr>
        <w:t xml:space="preserve"> разом </w:t>
      </w:r>
      <w:r>
        <w:rPr>
          <w:rFonts w:eastAsiaTheme="minorHAnsi"/>
          <w:sz w:val="28"/>
          <w:szCs w:val="28"/>
          <w:lang w:val="uk-UA"/>
        </w:rPr>
        <w:t xml:space="preserve">з дитиною більше 3 років. </w:t>
      </w:r>
      <w:r>
        <w:rPr>
          <w:rFonts w:eastAsiaTheme="minorHAnsi"/>
          <w:sz w:val="28"/>
          <w:szCs w:val="28"/>
        </w:rPr>
        <w:t xml:space="preserve">На даний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час життям, навчанням та станом здоров’я не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цікавляться, матеріально не допомагають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</w:rPr>
        <w:t xml:space="preserve">вихованням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доньки не займаються. Вихованням </w:t>
      </w:r>
      <w:r>
        <w:rPr>
          <w:rFonts w:eastAsiaTheme="minorHAnsi"/>
          <w:sz w:val="28"/>
          <w:szCs w:val="28"/>
          <w:lang w:val="uk-UA"/>
        </w:rPr>
        <w:t xml:space="preserve">мало</w:t>
      </w:r>
      <w:r>
        <w:rPr>
          <w:rFonts w:eastAsiaTheme="minorHAnsi"/>
          <w:sz w:val="28"/>
          <w:szCs w:val="28"/>
        </w:rPr>
        <w:t xml:space="preserve">літньої займаються бабуся</w:t>
      </w:r>
      <w:r>
        <w:rPr>
          <w:rFonts w:eastAsiaTheme="minorHAnsi"/>
          <w:sz w:val="28"/>
          <w:szCs w:val="28"/>
          <w:lang w:val="uk-UA"/>
        </w:rPr>
        <w:t xml:space="preserve"> .......</w:t>
      </w:r>
      <w:r>
        <w:rPr>
          <w:rFonts w:eastAsiaTheme="minorHAnsi"/>
          <w:sz w:val="28"/>
          <w:szCs w:val="28"/>
        </w:rPr>
        <w:t xml:space="preserve"> та рідна тітка – .......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Васильчук О.М. </w:t>
      </w:r>
      <w:r>
        <w:rPr>
          <w:rFonts w:eastAsiaTheme="minorHAnsi"/>
          <w:sz w:val="28"/>
          <w:szCs w:val="28"/>
        </w:rPr>
        <w:t xml:space="preserve">запропонувала затвердити висновок  про доцільність позбавлення батьківських прав </w:t>
      </w:r>
      <w:r>
        <w:rPr>
          <w:rFonts w:eastAsiaTheme="minorHAnsi"/>
          <w:sz w:val="28"/>
          <w:szCs w:val="28"/>
          <w:lang w:val="uk-UA"/>
        </w:rPr>
        <w:t xml:space="preserve">.......... та ..........</w:t>
      </w:r>
      <w:r>
        <w:rPr>
          <w:rFonts w:eastAsiaTheme="minorHAnsi"/>
          <w:sz w:val="28"/>
          <w:szCs w:val="28"/>
        </w:rPr>
        <w:t xml:space="preserve"> відносно </w:t>
      </w:r>
      <w:r>
        <w:rPr>
          <w:rFonts w:eastAsiaTheme="minorHAnsi"/>
          <w:sz w:val="28"/>
          <w:szCs w:val="28"/>
          <w:lang w:val="uk-UA"/>
        </w:rPr>
        <w:t xml:space="preserve">м</w:t>
      </w:r>
      <w:r>
        <w:rPr>
          <w:rFonts w:eastAsiaTheme="minorHAnsi"/>
          <w:sz w:val="28"/>
          <w:szCs w:val="28"/>
        </w:rPr>
        <w:t xml:space="preserve">алолітн</w:t>
      </w:r>
      <w:r>
        <w:rPr>
          <w:rFonts w:eastAsiaTheme="minorHAnsi"/>
          <w:sz w:val="28"/>
          <w:szCs w:val="28"/>
          <w:lang w:val="uk-UA"/>
        </w:rPr>
        <w:t xml:space="preserve">ьої доньки .......... року народження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Хропач К.М.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Головуючий запитав – чи є запитання, зауваження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доповнення у членів виконкому по даному питанню. Враховуючи відсутність запитань, зауважень, </w:t>
      </w:r>
      <w:r>
        <w:rPr>
          <w:rFonts w:eastAsiaTheme="minorHAnsi"/>
          <w:sz w:val="28"/>
          <w:szCs w:val="28"/>
        </w:rPr>
        <w:t xml:space="preserve">доповнень, поставив на голосування проєкт рішення - </w:t>
      </w:r>
      <w:r>
        <w:rPr>
          <w:rFonts w:eastAsiaTheme="minorHAnsi"/>
          <w:color w:val="000000"/>
          <w:sz w:val="28"/>
          <w:szCs w:val="28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затвердження висновку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доцільність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позбавлення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батьківських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прав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батьк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ів</w:t>
      </w:r>
      <w:r>
        <w:rPr>
          <w:rFonts w:eastAsiaTheme="minorHAnsi"/>
          <w:color w:val="000000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- 26;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53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color w:val="000000"/>
          <w:sz w:val="28"/>
          <w:szCs w:val="28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затвердження висновку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доцільність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позбавлення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батьківських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прав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батьк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ів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54. СЛУХАЛИ: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п</w:t>
      </w:r>
      <w:r>
        <w:rPr>
          <w:rFonts w:eastAsiaTheme="minorHAnsi"/>
          <w:sz w:val="28"/>
          <w:szCs w:val="28"/>
          <w:lang w:val="uk-UA"/>
        </w:rPr>
        <w:t xml:space="preserve">ро </w:t>
      </w:r>
      <w:r>
        <w:rPr>
          <w:rFonts w:eastAsiaTheme="minorHAnsi"/>
          <w:sz w:val="28"/>
          <w:szCs w:val="28"/>
          <w:lang w:val="uk-UA" w:bidi="hi-IN" w:eastAsia="hi-IN"/>
        </w:rPr>
        <w:t xml:space="preserve">заяву ............, неповнолітнього, ........ року народження про надання висновку про доцільність позбавлення батьківських прав його батька ........  </w:t>
      </w:r>
      <w:r>
        <w:rPr>
          <w:rFonts w:eastAsiaTheme="minorHAnsi"/>
          <w:sz w:val="28"/>
          <w:szCs w:val="28"/>
          <w:lang w:val="uk-UA"/>
        </w:rPr>
        <w:t xml:space="preserve">Олена Михайлівна </w:t>
      </w:r>
      <w:r>
        <w:rPr>
          <w:rFonts w:eastAsiaTheme="minorHAnsi"/>
          <w:bCs/>
        </w:rPr>
        <w:t xml:space="preserve"> </w:t>
      </w:r>
      <w:r>
        <w:rPr>
          <w:rFonts w:eastAsiaTheme="minorHAnsi"/>
          <w:bCs/>
          <w:sz w:val="28"/>
          <w:szCs w:val="28"/>
        </w:rPr>
        <w:t xml:space="preserve">наголосила, що </w:t>
      </w:r>
      <w:r>
        <w:rPr>
          <w:rFonts w:eastAsiaTheme="minorHAnsi"/>
          <w:bCs/>
          <w:sz w:val="28"/>
          <w:szCs w:val="28"/>
          <w:lang w:val="uk-UA"/>
        </w:rPr>
        <w:t xml:space="preserve">батько не спілкується з сином більше 10 років. Мати</w:t>
      </w:r>
      <w:r>
        <w:rPr>
          <w:rFonts w:eastAsiaTheme="minorHAnsi"/>
          <w:bCs/>
          <w:sz w:val="28"/>
          <w:szCs w:val="28"/>
          <w:lang w:val="uk-UA"/>
        </w:rPr>
        <w:t xml:space="preserve">,</w:t>
      </w:r>
      <w:r>
        <w:rPr>
          <w:rFonts w:eastAsiaTheme="minorHAnsi"/>
          <w:bCs/>
          <w:sz w:val="28"/>
          <w:szCs w:val="28"/>
          <w:lang w:val="uk-UA"/>
        </w:rPr>
        <w:t xml:space="preserve"> .........</w:t>
      </w:r>
      <w:r>
        <w:rPr>
          <w:rFonts w:eastAsiaTheme="minorHAnsi"/>
          <w:bCs/>
          <w:sz w:val="28"/>
          <w:szCs w:val="28"/>
          <w:lang w:val="uk-UA"/>
        </w:rPr>
        <w:t xml:space="preserve">,</w:t>
      </w:r>
      <w:r>
        <w:rPr>
          <w:rFonts w:eastAsiaTheme="minorHAnsi"/>
          <w:bCs/>
          <w:sz w:val="28"/>
          <w:szCs w:val="28"/>
          <w:lang w:val="uk-UA"/>
        </w:rPr>
        <w:t xml:space="preserve"> перебуває в іншому шлюбі. Дитина виховується в сім’ї, </w:t>
      </w:r>
      <w:r>
        <w:rPr>
          <w:rFonts w:eastAsiaTheme="minorHAnsi"/>
          <w:bCs/>
          <w:sz w:val="28"/>
          <w:szCs w:val="28"/>
          <w:lang w:val="uk-UA"/>
        </w:rPr>
        <w:t xml:space="preserve">де про неї піклуються, займаються вихованням та розвитком.  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Васильчук О.М. </w:t>
      </w:r>
      <w:r>
        <w:rPr>
          <w:rFonts w:eastAsiaTheme="minorHAnsi"/>
          <w:sz w:val="28"/>
          <w:szCs w:val="28"/>
        </w:rPr>
        <w:t xml:space="preserve">запропонувала затвердити висновок  про доцільність позбавлення батьківських прав </w:t>
      </w:r>
      <w:r>
        <w:rPr>
          <w:rFonts w:eastAsiaTheme="minorHAnsi"/>
          <w:sz w:val="28"/>
          <w:szCs w:val="28"/>
          <w:lang w:val="uk-UA"/>
        </w:rPr>
        <w:t xml:space="preserve">.......</w:t>
      </w:r>
      <w:r>
        <w:rPr>
          <w:rFonts w:eastAsiaTheme="minorHAnsi"/>
          <w:sz w:val="28"/>
          <w:szCs w:val="28"/>
        </w:rPr>
        <w:t xml:space="preserve"> відносно </w:t>
      </w:r>
      <w:r>
        <w:rPr>
          <w:rFonts w:eastAsiaTheme="minorHAnsi"/>
          <w:sz w:val="28"/>
          <w:szCs w:val="28"/>
          <w:lang w:val="uk-UA"/>
        </w:rPr>
        <w:t xml:space="preserve">неповно</w:t>
      </w:r>
      <w:r>
        <w:rPr>
          <w:rFonts w:eastAsiaTheme="minorHAnsi"/>
          <w:sz w:val="28"/>
          <w:szCs w:val="28"/>
        </w:rPr>
        <w:t xml:space="preserve">літн</w:t>
      </w:r>
      <w:r>
        <w:rPr>
          <w:rFonts w:eastAsiaTheme="minorHAnsi"/>
          <w:sz w:val="28"/>
          <w:szCs w:val="28"/>
          <w:lang w:val="uk-UA"/>
        </w:rPr>
        <w:t xml:space="preserve">ього сина </w:t>
      </w:r>
      <w:r>
        <w:rPr>
          <w:rFonts w:eastAsiaTheme="minorHAnsi"/>
          <w:sz w:val="28"/>
          <w:szCs w:val="28"/>
          <w:lang w:val="uk-UA"/>
        </w:rPr>
        <w:t xml:space="preserve">........ року народження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</w:pPr>
      <w:r>
        <w:rPr>
          <w:rFonts w:eastAsiaTheme="minorHAnsi"/>
          <w:sz w:val="28"/>
          <w:szCs w:val="28"/>
        </w:rPr>
        <w:t xml:space="preserve">Головуючий запитав – чи є запитання, зауваження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доповнення у членів виконкому по даному питанню. Враховуючи відсутність запитань, зауважень, доповнень, поставив на голосування проєкт рішення - </w:t>
      </w:r>
      <w:r>
        <w:rPr>
          <w:rFonts w:eastAsiaTheme="minorHAnsi"/>
          <w:color w:val="000000"/>
          <w:sz w:val="28"/>
          <w:szCs w:val="28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затвердження висновку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доцільність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позбавлення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батьківських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прав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батька.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- 26;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5</w:t>
      </w:r>
      <w:r>
        <w:rPr>
          <w:rFonts w:eastAsiaTheme="minorHAnsi"/>
          <w:sz w:val="28"/>
          <w:szCs w:val="28"/>
          <w:lang w:val="uk-UA"/>
        </w:rPr>
        <w:t xml:space="preserve">4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color w:val="000000"/>
          <w:sz w:val="28"/>
          <w:szCs w:val="28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затвердження висновку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доцільність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позбавлення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батьківських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прав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батька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55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Васильчук О.М. про припинення з 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7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лютого 202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року функціонування прийомної сім’ї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на базі сім’ї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........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року народження та ..........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року народження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,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які проживають за адресою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.........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Корюківського району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Чернігівської області,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у зв’язку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і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закінченням навчання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рийомної дитини ........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року народження. 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– чи є </w:t>
      </w:r>
      <w:r>
        <w:rPr>
          <w:rFonts w:eastAsiaTheme="minorHAnsi"/>
          <w:sz w:val="28"/>
          <w:szCs w:val="28"/>
          <w:lang w:val="uk-UA"/>
        </w:rPr>
        <w:t xml:space="preserve">запитання</w:t>
      </w:r>
      <w:r>
        <w:rPr>
          <w:rFonts w:eastAsiaTheme="minorHAnsi"/>
          <w:sz w:val="28"/>
          <w:szCs w:val="28"/>
          <w:lang w:val="uk-UA"/>
        </w:rPr>
        <w:t xml:space="preserve">, пропозиції та зауваження</w:t>
      </w:r>
      <w:r>
        <w:rPr>
          <w:rFonts w:eastAsiaTheme="minorHAnsi"/>
          <w:sz w:val="28"/>
          <w:szCs w:val="28"/>
          <w:lang w:val="uk-UA"/>
        </w:rPr>
        <w:t xml:space="preserve"> до доповідача. З</w:t>
      </w:r>
      <w:r>
        <w:rPr>
          <w:rFonts w:eastAsiaTheme="minorHAnsi"/>
          <w:sz w:val="28"/>
          <w:szCs w:val="28"/>
        </w:rPr>
        <w:t xml:space="preserve">апитань, пропозицій та зауважень не виникло,</w:t>
      </w:r>
      <w:r>
        <w:rPr>
          <w:rFonts w:eastAsiaTheme="minorHAnsi"/>
          <w:sz w:val="28"/>
          <w:szCs w:val="28"/>
          <w:lang w:val="uk-UA"/>
        </w:rPr>
        <w:t xml:space="preserve"> тому</w:t>
      </w:r>
      <w:r>
        <w:rPr>
          <w:rFonts w:eastAsiaTheme="minorHAnsi"/>
          <w:sz w:val="28"/>
          <w:szCs w:val="28"/>
        </w:rPr>
        <w:t xml:space="preserve">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</w:t>
      </w:r>
      <w:r>
        <w:rPr>
          <w:rFonts w:eastAsiaTheme="minorHAnsi"/>
          <w:sz w:val="28"/>
          <w:szCs w:val="28"/>
        </w:rPr>
        <w:t xml:space="preserve">рішення </w:t>
      </w:r>
      <w:r>
        <w:rPr>
          <w:rFonts w:eastAsiaTheme="minorHAnsi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</w:rPr>
        <w:t xml:space="preserve">Про припинення функціонування прийомної сім’ї у зв’язку із закінченням навчання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26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5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5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припинення функціонування прийомної сім’ї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у зв’язку із закінченням навчання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(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додається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)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56. СЛУХАЛИ: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cs="Mangal" w:eastAsia="Calibri" w:eastAsiaTheme="minorHAnsi"/>
          <w:sz w:val="28"/>
          <w:szCs w:val="28"/>
          <w:lang w:val="uk-UA" w:bidi="hi-IN" w:eastAsia="hi-IN"/>
        </w:rPr>
        <w:t xml:space="preserve">Васильчук О.М. про </w:t>
      </w:r>
      <w:r>
        <w:rPr>
          <w:rFonts w:eastAsiaTheme="minorHAnsi"/>
          <w:sz w:val="28"/>
          <w:szCs w:val="28"/>
          <w:lang w:val="uk-UA"/>
        </w:rPr>
        <w:t xml:space="preserve">надання статусу </w:t>
      </w:r>
      <w:r>
        <w:rPr>
          <w:rFonts w:eastAsiaTheme="minorHAnsi"/>
          <w:sz w:val="28"/>
          <w:szCs w:val="28"/>
          <w:lang w:val="uk-UA"/>
        </w:rPr>
        <w:t xml:space="preserve">дитини, позбавленої батьківського піклування,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малолітнім дітям, ....... року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народження, ......... року народження,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........... року народження,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......... року народження та</w:t>
      </w:r>
      <w:r>
        <w:rPr>
          <w:rFonts w:eastAsiaTheme="minorHAnsi"/>
          <w:sz w:val="28"/>
          <w:szCs w:val="28"/>
          <w:lang w:val="uk-UA"/>
        </w:rPr>
        <w:t xml:space="preserve"> ...........</w:t>
      </w:r>
      <w:r>
        <w:rPr>
          <w:rFonts w:eastAsiaTheme="minorHAnsi"/>
          <w:sz w:val="28"/>
          <w:szCs w:val="28"/>
        </w:rPr>
        <w:t xml:space="preserve"> року народження, жителям</w:t>
      </w:r>
      <w:r>
        <w:rPr>
          <w:rFonts w:eastAsiaTheme="minorHAnsi"/>
          <w:sz w:val="28"/>
          <w:szCs w:val="28"/>
          <w:lang w:val="uk-UA"/>
        </w:rPr>
        <w:t xml:space="preserve"> ........</w:t>
      </w:r>
      <w:r>
        <w:rPr>
          <w:rFonts w:eastAsiaTheme="minorHAnsi"/>
          <w:sz w:val="28"/>
          <w:szCs w:val="28"/>
        </w:rPr>
        <w:t xml:space="preserve">Корюківського району, Чернігівської області.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 </w:t>
      </w:r>
      <w:r>
        <w:rPr>
          <w:rFonts w:eastAsiaTheme="minorHAnsi"/>
          <w:sz w:val="28"/>
          <w:szCs w:val="28"/>
        </w:rPr>
        <w:t xml:space="preserve">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запитання, доповнення по даному питанню. Враховуючи відсутність запитань, доповнень, поставив на голосування проєкт рішення – </w:t>
      </w:r>
      <w:r>
        <w:rPr>
          <w:rFonts w:eastAsiaTheme="minorHAnsi"/>
          <w:sz w:val="28"/>
          <w:szCs w:val="28"/>
        </w:rPr>
        <w:t xml:space="preserve">Про надання статусу дитини, позбавленої батьківського піклування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- 26;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56 «</w:t>
      </w:r>
      <w:r>
        <w:rPr>
          <w:rFonts w:eastAsiaTheme="minorHAnsi"/>
          <w:sz w:val="28"/>
          <w:szCs w:val="28"/>
          <w:lang w:val="uk-UA"/>
        </w:rPr>
        <w:t xml:space="preserve">Про надання статусу дитини, позбавленої батьківського піклування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57. СЛУХАЛИ: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про заяву з доданими документами ........ </w:t>
      </w:r>
      <w:r>
        <w:rPr>
          <w:rFonts w:eastAsiaTheme="minorHAnsi"/>
          <w:sz w:val="28"/>
          <w:szCs w:val="28"/>
          <w:lang w:val="uk-UA"/>
        </w:rPr>
        <w:t xml:space="preserve">про </w:t>
      </w:r>
      <w:r>
        <w:rPr>
          <w:rFonts w:eastAsiaTheme="minorHAnsi"/>
          <w:sz w:val="28"/>
          <w:szCs w:val="28"/>
          <w:lang w:val="uk-UA"/>
        </w:rPr>
        <w:t xml:space="preserve">надання дозволу на дарування житлового будинку з надвірними будівлями та земельної ділянки його сину ........ </w:t>
      </w:r>
      <w:r>
        <w:rPr>
          <w:rFonts w:eastAsiaTheme="minorHAnsi"/>
          <w:sz w:val="28"/>
          <w:szCs w:val="28"/>
          <w:lang w:val="uk-UA"/>
        </w:rPr>
        <w:t xml:space="preserve">Олена Михайлівна запропонувала прийняти рішення про надання громадян</w:t>
      </w:r>
      <w:r>
        <w:rPr>
          <w:rFonts w:eastAsiaTheme="minorHAnsi"/>
          <w:sz w:val="28"/>
          <w:szCs w:val="28"/>
          <w:lang w:val="uk-UA"/>
        </w:rPr>
        <w:t xml:space="preserve">ину ............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жител</w:t>
      </w:r>
      <w:r>
        <w:rPr>
          <w:rFonts w:eastAsiaTheme="minorHAnsi"/>
          <w:sz w:val="28"/>
          <w:szCs w:val="28"/>
          <w:lang w:val="uk-UA"/>
        </w:rPr>
        <w:t xml:space="preserve">ю.........</w:t>
      </w:r>
      <w:r>
        <w:rPr>
          <w:rFonts w:eastAsiaTheme="minorHAnsi"/>
          <w:sz w:val="28"/>
          <w:szCs w:val="28"/>
          <w:lang w:val="uk-UA"/>
        </w:rPr>
        <w:t xml:space="preserve"> Чернігівської області, дозвіл на дарування житлового будинку з надвірними будівлями та земельної ділянки площею </w:t>
      </w:r>
      <w:r>
        <w:rPr>
          <w:rFonts w:eastAsiaTheme="minorHAnsi"/>
          <w:sz w:val="28"/>
          <w:szCs w:val="28"/>
        </w:rPr>
        <w:t xml:space="preserve">0,</w:t>
      </w:r>
      <w:r>
        <w:rPr>
          <w:rFonts w:eastAsiaTheme="minorHAnsi"/>
          <w:sz w:val="28"/>
          <w:szCs w:val="28"/>
          <w:lang w:val="uk-UA"/>
        </w:rPr>
        <w:t xml:space="preserve">1042</w:t>
      </w:r>
      <w:r>
        <w:rPr>
          <w:rFonts w:eastAsiaTheme="minorHAnsi"/>
          <w:sz w:val="28"/>
          <w:szCs w:val="28"/>
        </w:rPr>
        <w:t xml:space="preserve"> га, розташованих за адресою</w:t>
      </w:r>
      <w:r>
        <w:rPr>
          <w:rFonts w:eastAsiaTheme="minorHAnsi"/>
          <w:sz w:val="28"/>
          <w:szCs w:val="28"/>
          <w:lang w:val="uk-UA"/>
        </w:rPr>
        <w:t xml:space="preserve">: .......... Корюківського району Чернігівської області</w:t>
      </w:r>
      <w:r>
        <w:rPr>
          <w:rFonts w:eastAsiaTheme="minorHAnsi"/>
          <w:sz w:val="28"/>
          <w:szCs w:val="28"/>
          <w:lang w:val="uk-UA"/>
        </w:rPr>
        <w:t xml:space="preserve">, які належать й</w:t>
      </w:r>
      <w:r>
        <w:rPr>
          <w:rFonts w:eastAsiaTheme="minorHAnsi"/>
          <w:sz w:val="28"/>
          <w:szCs w:val="28"/>
          <w:lang w:val="uk-UA"/>
        </w:rPr>
        <w:t xml:space="preserve">ому</w:t>
      </w:r>
      <w:r>
        <w:rPr>
          <w:rFonts w:eastAsiaTheme="minorHAnsi"/>
          <w:sz w:val="28"/>
          <w:szCs w:val="28"/>
          <w:lang w:val="uk-UA"/>
        </w:rPr>
        <w:t xml:space="preserve"> на праві власності, </w:t>
      </w:r>
      <w:r>
        <w:rPr>
          <w:rFonts w:eastAsiaTheme="minorHAnsi"/>
          <w:sz w:val="28"/>
          <w:szCs w:val="28"/>
          <w:lang w:val="uk-UA"/>
        </w:rPr>
        <w:t xml:space="preserve">його сину .........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право користування якими має малолітня дитина ........ року народження. 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запитав чи є запитання, зауваження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доповнення у членів виконкому по даному питанню. Враховуючи відсутність запитань, зауважень, доповнень, поставив на голосування проєкт рішення - </w:t>
      </w:r>
      <w:r>
        <w:rPr>
          <w:rFonts w:eastAsiaTheme="minorHAnsi"/>
          <w:sz w:val="28"/>
          <w:szCs w:val="28"/>
        </w:rPr>
        <w:t xml:space="preserve">Про надання дозволу на дарування житлового будинку з надвірними будівлями та земельної ділянки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- 26;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57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надання дозволу на дарування житлового будинку з надвірними будівлями та земельної ділянки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58. СЛУХАЛИ: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про </w:t>
      </w:r>
      <w:r>
        <w:rPr>
          <w:rFonts w:eastAsiaTheme="minorHAnsi"/>
          <w:sz w:val="28"/>
          <w:szCs w:val="28"/>
          <w:lang w:val="uk-UA"/>
        </w:rPr>
        <w:t xml:space="preserve">заяву ....... про надання висновку про недоцільність позбавлення її батьківських прав відносно малолітньої дитини, .......</w:t>
      </w:r>
      <w:r>
        <w:rPr>
          <w:rFonts w:eastAsiaTheme="minorHAnsi"/>
          <w:sz w:val="28"/>
          <w:szCs w:val="28"/>
          <w:lang w:val="uk-UA"/>
        </w:rPr>
        <w:t xml:space="preserve"> Васильчук О.М. запропонувала затвердити висновок про </w:t>
      </w:r>
      <w:r>
        <w:rPr>
          <w:rFonts w:eastAsiaTheme="minorHAnsi"/>
          <w:sz w:val="28"/>
          <w:szCs w:val="28"/>
          <w:lang w:val="uk-UA"/>
        </w:rPr>
        <w:t xml:space="preserve">недоцільність позбавлення батьківських прав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.......відносно малолітнього сина ...... року народження</w:t>
      </w:r>
      <w:r>
        <w:rPr>
          <w:rFonts w:eastAsiaTheme="minorHAnsi"/>
          <w:sz w:val="28"/>
          <w:szCs w:val="28"/>
          <w:lang w:val="uk-UA"/>
        </w:rPr>
        <w:t xml:space="preserve">, в</w:t>
      </w:r>
      <w:r>
        <w:rPr>
          <w:rFonts w:eastAsiaTheme="minorHAnsi"/>
          <w:sz w:val="28"/>
          <w:szCs w:val="28"/>
          <w:lang w:val="uk-UA"/>
        </w:rPr>
        <w:t xml:space="preserve">раховуючи відсутність ваго</w:t>
      </w:r>
      <w:r>
        <w:rPr>
          <w:rFonts w:eastAsiaTheme="minorHAnsi"/>
          <w:sz w:val="28"/>
          <w:szCs w:val="28"/>
          <w:lang w:val="uk-UA"/>
        </w:rPr>
        <w:t xml:space="preserve">м</w:t>
      </w:r>
      <w:r>
        <w:rPr>
          <w:rFonts w:eastAsiaTheme="minorHAnsi"/>
          <w:sz w:val="28"/>
          <w:szCs w:val="28"/>
          <w:lang w:val="uk-UA"/>
        </w:rPr>
        <w:t xml:space="preserve">их підстав для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позбавлення батьківських </w:t>
      </w:r>
      <w:r>
        <w:rPr>
          <w:rFonts w:eastAsiaTheme="minorHAnsi"/>
          <w:sz w:val="28"/>
          <w:szCs w:val="28"/>
          <w:lang w:val="uk-UA"/>
        </w:rPr>
        <w:t xml:space="preserve">та</w:t>
      </w:r>
      <w:r>
        <w:rPr>
          <w:rFonts w:eastAsiaTheme="minorHAnsi"/>
          <w:sz w:val="28"/>
          <w:szCs w:val="28"/>
          <w:lang w:val="uk-UA"/>
        </w:rPr>
        <w:t xml:space="preserve"> взявши до уваги рішення комісії з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питань захисту прав дитини від 13 лютого 2023 року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запитав чи є запитання, зауваження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доповнення у членів виконкому по даному питанню. Враховуючи відсутність запитань, зауважень, доповнень, поставив на голосування проєкт рішення - </w:t>
      </w:r>
      <w:r>
        <w:rPr>
          <w:rFonts w:eastAsiaTheme="minorHAnsi"/>
          <w:sz w:val="28"/>
          <w:szCs w:val="28"/>
        </w:rPr>
        <w:t xml:space="preserve">Про затвердження висновку про недоцільність позбавлення батьківських прав матері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- 26;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58 «</w:t>
      </w:r>
      <w:r>
        <w:rPr>
          <w:rFonts w:eastAsiaTheme="minorHAnsi"/>
          <w:sz w:val="28"/>
          <w:szCs w:val="28"/>
        </w:rPr>
        <w:t xml:space="preserve">Про затвердження висновку про недоцільність позбавлення батьківських прав матері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59. СЛУХАЛИ: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про </w:t>
      </w:r>
      <w:r>
        <w:rPr>
          <w:rFonts w:eastAsiaTheme="minorHAnsi"/>
          <w:sz w:val="28"/>
          <w:szCs w:val="28"/>
          <w:lang w:val="uk-UA"/>
        </w:rPr>
        <w:t xml:space="preserve">заяв</w:t>
      </w:r>
      <w:r>
        <w:rPr>
          <w:rFonts w:eastAsiaTheme="minorHAnsi"/>
          <w:sz w:val="28"/>
          <w:szCs w:val="28"/>
          <w:lang w:val="uk-UA"/>
        </w:rPr>
        <w:t xml:space="preserve">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 відповідними документами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від </w:t>
      </w:r>
      <w:r>
        <w:rPr>
          <w:rFonts w:eastAsiaTheme="minorHAnsi"/>
          <w:sz w:val="28"/>
          <w:szCs w:val="28"/>
          <w:lang w:val="uk-UA"/>
        </w:rPr>
        <w:t xml:space="preserve">......, жительки с. ...... Корюківського району Чернігівської області,</w:t>
      </w:r>
      <w:r>
        <w:rPr>
          <w:rFonts w:eastAsiaTheme="minorHAnsi"/>
          <w:sz w:val="28"/>
          <w:szCs w:val="28"/>
          <w:lang w:val="uk-UA"/>
        </w:rPr>
        <w:t xml:space="preserve"> про призначення її опікуном над малолітніми дітьми,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позбавленими батьківського піклування. </w:t>
      </w:r>
      <w:r>
        <w:rPr>
          <w:rFonts w:eastAsiaTheme="minorHAnsi"/>
          <w:sz w:val="28"/>
          <w:szCs w:val="28"/>
          <w:lang w:val="uk-UA"/>
        </w:rPr>
        <w:t xml:space="preserve">Олена Михайлівна запропонувала </w:t>
      </w:r>
      <w:r>
        <w:rPr>
          <w:rFonts w:eastAsiaTheme="minorHAnsi"/>
          <w:sz w:val="28"/>
          <w:szCs w:val="28"/>
          <w:lang w:val="uk-UA"/>
        </w:rPr>
        <w:t xml:space="preserve">встановити </w:t>
      </w:r>
      <w:r>
        <w:rPr>
          <w:rFonts w:eastAsiaTheme="minorHAnsi"/>
          <w:sz w:val="28"/>
          <w:szCs w:val="28"/>
          <w:lang w:val="uk-UA"/>
        </w:rPr>
        <w:t xml:space="preserve">з 03 березня 2023 року опік</w:t>
      </w:r>
      <w:r>
        <w:rPr>
          <w:rFonts w:eastAsiaTheme="minorHAnsi"/>
          <w:sz w:val="28"/>
          <w:szCs w:val="28"/>
          <w:lang w:val="uk-UA"/>
        </w:rPr>
        <w:t xml:space="preserve">у</w:t>
      </w:r>
      <w:r>
        <w:rPr>
          <w:rFonts w:eastAsiaTheme="minorHAnsi"/>
          <w:sz w:val="28"/>
          <w:szCs w:val="28"/>
          <w:lang w:val="uk-UA"/>
        </w:rPr>
        <w:t xml:space="preserve"> над малолітніми дітьми,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позбавленими батьківського піклування, .......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 та .......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жителями ....... Корюківського району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Чернігівської області.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А також п</w:t>
      </w:r>
      <w:r>
        <w:rPr>
          <w:rFonts w:eastAsiaTheme="minorHAnsi"/>
          <w:sz w:val="28"/>
          <w:szCs w:val="28"/>
        </w:rPr>
        <w:t xml:space="preserve">ризначити з 03 березня 2023 року .........</w:t>
      </w:r>
      <w:r>
        <w:rPr>
          <w:rFonts w:eastAsiaTheme="minorHAnsi"/>
          <w:sz w:val="28"/>
          <w:szCs w:val="28"/>
        </w:rPr>
        <w:t xml:space="preserve"> року народження, жительку вул. .......</w:t>
      </w:r>
      <w:r>
        <w:rPr>
          <w:rFonts w:eastAsiaTheme="minorHAnsi"/>
          <w:sz w:val="28"/>
          <w:szCs w:val="28"/>
        </w:rPr>
        <w:t xml:space="preserve"> Корюківського району Чернігівської області, опікуном над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дітьми, позбавленими батьківського піклування, ........</w:t>
      </w:r>
      <w:r>
        <w:rPr>
          <w:rFonts w:eastAsiaTheme="minorHAnsi"/>
          <w:sz w:val="28"/>
          <w:szCs w:val="28"/>
        </w:rPr>
        <w:t xml:space="preserve"> року народження та ..........</w:t>
      </w:r>
      <w:r>
        <w:rPr>
          <w:rFonts w:eastAsiaTheme="minorHAnsi"/>
          <w:sz w:val="28"/>
          <w:szCs w:val="28"/>
        </w:rPr>
        <w:t xml:space="preserve"> року народження.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запитав чи є запитання, зауваження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доповнення у членів виконкому по даному питанню. Враховуючи відсутність запитань, зауважень, доповнень, поставив на голосування проєкт рішення - </w:t>
      </w:r>
      <w:r>
        <w:rPr>
          <w:rFonts w:eastAsiaTheme="minorHAnsi"/>
          <w:sz w:val="28"/>
          <w:szCs w:val="28"/>
        </w:rPr>
        <w:t xml:space="preserve">Про встановлення опіки над дітьми, позбавленими батьківського піклування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- 26;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59 «</w:t>
      </w:r>
      <w:r>
        <w:rPr>
          <w:rFonts w:eastAsiaTheme="minorHAnsi"/>
          <w:sz w:val="28"/>
          <w:szCs w:val="28"/>
        </w:rPr>
        <w:t xml:space="preserve">Про встановлення опіки над дітьми, позбавленими батьківського піклування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4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Геннадій ПРИМАКОВ</w:t>
      </w:r>
      <w:r>
        <w:rPr>
          <w:rFonts w:eastAsiaTheme="minorHAnsi"/>
        </w:rPr>
      </w:r>
    </w:p>
    <w:p>
      <w:pPr>
        <w:pStyle w:val="9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44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</w:t>
      </w:r>
      <w:r>
        <w:rPr>
          <w:rFonts w:eastAsiaTheme="minorHAnsi"/>
        </w:rPr>
      </w:r>
    </w:p>
    <w:p>
      <w:pPr>
        <w:pStyle w:val="944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</w:t>
      </w:r>
      <w:bookmarkStart w:id="3" w:name="_GoBack"/>
      <w:r>
        <w:rPr>
          <w:rFonts w:eastAsiaTheme="minorHAnsi"/>
        </w:rPr>
      </w:r>
      <w:bookmarkEnd w:id="3"/>
      <w:r>
        <w:rPr>
          <w:rFonts w:ascii="Times New Roman" w:hAnsi="Times New Roman" w:cs="Times New Roman" w:eastAsiaTheme="minorHAnsi"/>
          <w:sz w:val="28"/>
          <w:szCs w:val="28"/>
        </w:rPr>
        <w:t xml:space="preserve">иконкому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  <w:p>
    <w:pPr>
      <w:pStyle w:val="10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10"/>
          <w:jc w:val="center"/>
        </w:pPr>
        <w:r>
          <w:rPr>
            <w:sz w:val="32"/>
            <w:lang w:val="ru-RU" w:eastAsia="ru-RU"/>
          </w:rPr>
        </w:r>
        <w:r>
          <w:rPr>
            <w:sz w:val="32"/>
          </w:rPr>
          <w:object w:dxaOrig="852" w:dyaOrig="1188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101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9"/>
  </w:num>
  <w:num w:numId="5">
    <w:abstractNumId w:val="4"/>
  </w:num>
  <w:num w:numId="6">
    <w:abstractNumId w:val="28"/>
  </w:num>
  <w:num w:numId="7">
    <w:abstractNumId w:val="2"/>
  </w:num>
  <w:num w:numId="8">
    <w:abstractNumId w:val="8"/>
  </w:num>
  <w:num w:numId="9">
    <w:abstractNumId w:val="19"/>
  </w:num>
  <w:num w:numId="10">
    <w:abstractNumId w:val="25"/>
  </w:num>
  <w:num w:numId="11">
    <w:abstractNumId w:val="2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6"/>
  </w:num>
  <w:num w:numId="16">
    <w:abstractNumId w:val="20"/>
  </w:num>
  <w:num w:numId="17">
    <w:abstractNumId w:val="5"/>
  </w:num>
  <w:num w:numId="18">
    <w:abstractNumId w:val="14"/>
  </w:num>
  <w:num w:numId="19">
    <w:abstractNumId w:val="11"/>
  </w:num>
  <w:num w:numId="20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22"/>
  </w:num>
  <w:num w:numId="25">
    <w:abstractNumId w:val="1"/>
  </w:num>
  <w:num w:numId="26">
    <w:abstractNumId w:val="24"/>
  </w:num>
  <w:num w:numId="27">
    <w:abstractNumId w:val="26"/>
  </w:num>
  <w:num w:numId="28">
    <w:abstractNumId w:val="29"/>
  </w:num>
  <w:num w:numId="29">
    <w:abstractNumId w:val="13"/>
  </w:num>
  <w:num w:numId="30">
    <w:abstractNumId w:val="0"/>
  </w:num>
  <w:num w:numId="31">
    <w:abstractNumId w:val="10"/>
  </w:num>
  <w:num w:numId="32">
    <w:abstractNumId w:val="2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2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2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2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2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68"/>
    <w:next w:val="768"/>
    <w:link w:val="7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68"/>
    <w:next w:val="768"/>
    <w:link w:val="7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68"/>
    <w:next w:val="768"/>
    <w:link w:val="9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68"/>
    <w:next w:val="768"/>
    <w:link w:val="7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68"/>
    <w:next w:val="768"/>
    <w:link w:val="7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68"/>
    <w:next w:val="768"/>
    <w:link w:val="9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68"/>
    <w:next w:val="768"/>
    <w:link w:val="7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68"/>
    <w:next w:val="768"/>
    <w:link w:val="7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68"/>
    <w:next w:val="768"/>
    <w:link w:val="7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3">
    <w:name w:val="Title Char"/>
    <w:basedOn w:val="769"/>
    <w:link w:val="787"/>
    <w:uiPriority w:val="10"/>
    <w:rPr>
      <w:sz w:val="48"/>
      <w:szCs w:val="48"/>
    </w:rPr>
  </w:style>
  <w:style w:type="character" w:styleId="35">
    <w:name w:val="Subtitle Char"/>
    <w:basedOn w:val="769"/>
    <w:link w:val="789"/>
    <w:uiPriority w:val="11"/>
    <w:rPr>
      <w:sz w:val="24"/>
      <w:szCs w:val="24"/>
    </w:rPr>
  </w:style>
  <w:style w:type="character" w:styleId="37">
    <w:name w:val="Quote Char"/>
    <w:link w:val="791"/>
    <w:uiPriority w:val="29"/>
    <w:rPr>
      <w:i/>
    </w:rPr>
  </w:style>
  <w:style w:type="character" w:styleId="39">
    <w:name w:val="Intense Quote Char"/>
    <w:link w:val="793"/>
    <w:uiPriority w:val="30"/>
    <w:rPr>
      <w:i/>
    </w:rPr>
  </w:style>
  <w:style w:type="paragraph" w:styleId="40">
    <w:name w:val="Header"/>
    <w:basedOn w:val="768"/>
    <w:link w:val="7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768"/>
    <w:link w:val="7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768"/>
    <w:next w:val="7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925"/>
    <w:uiPriority w:val="99"/>
    <w:rPr>
      <w:sz w:val="18"/>
    </w:rPr>
  </w:style>
  <w:style w:type="character" w:styleId="177">
    <w:name w:val="Endnote Text Char"/>
    <w:link w:val="928"/>
    <w:uiPriority w:val="99"/>
    <w:rPr>
      <w:sz w:val="20"/>
    </w:rPr>
  </w:style>
  <w:style w:type="paragraph" w:styleId="768" w:default="1">
    <w:name w:val="Normal"/>
    <w:qFormat/>
    <w:rPr>
      <w:lang w:val="uk-UA"/>
    </w:rPr>
    <w:pPr>
      <w:spacing w:lineRule="auto" w:line="259" w:after="160"/>
    </w:pPr>
  </w:style>
  <w:style w:type="character" w:styleId="769" w:default="1">
    <w:name w:val="Default Paragraph Font"/>
    <w:uiPriority w:val="1"/>
    <w:unhideWhenUsed/>
  </w:style>
  <w:style w:type="table" w:styleId="7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1" w:default="1">
    <w:name w:val="No List"/>
    <w:uiPriority w:val="99"/>
    <w:semiHidden/>
    <w:unhideWhenUsed/>
  </w:style>
  <w:style w:type="character" w:styleId="772" w:customStyle="1">
    <w:name w:val="Heading 1 Char"/>
    <w:basedOn w:val="769"/>
    <w:uiPriority w:val="9"/>
    <w:rPr>
      <w:rFonts w:ascii="Arial" w:hAnsi="Arial" w:cs="Arial" w:eastAsia="Arial"/>
      <w:sz w:val="40"/>
      <w:szCs w:val="40"/>
    </w:rPr>
  </w:style>
  <w:style w:type="paragraph" w:styleId="773" w:customStyle="1">
    <w:name w:val="Заголовок 21"/>
    <w:basedOn w:val="768"/>
    <w:next w:val="768"/>
    <w:link w:val="7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74" w:customStyle="1">
    <w:name w:val="Heading 2 Char"/>
    <w:basedOn w:val="769"/>
    <w:link w:val="773"/>
    <w:uiPriority w:val="9"/>
    <w:rPr>
      <w:rFonts w:ascii="Arial" w:hAnsi="Arial" w:cs="Arial" w:eastAsia="Arial"/>
      <w:sz w:val="34"/>
    </w:rPr>
  </w:style>
  <w:style w:type="paragraph" w:styleId="775" w:customStyle="1">
    <w:name w:val="Заголовок 31"/>
    <w:basedOn w:val="768"/>
    <w:next w:val="7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6" w:customStyle="1">
    <w:name w:val="Заголовок 41"/>
    <w:basedOn w:val="768"/>
    <w:next w:val="768"/>
    <w:link w:val="7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7" w:customStyle="1">
    <w:name w:val="Heading 4 Char"/>
    <w:basedOn w:val="769"/>
    <w:link w:val="776"/>
    <w:uiPriority w:val="9"/>
    <w:rPr>
      <w:rFonts w:ascii="Arial" w:hAnsi="Arial" w:cs="Arial" w:eastAsia="Arial"/>
      <w:b/>
      <w:bCs/>
      <w:sz w:val="26"/>
      <w:szCs w:val="26"/>
    </w:rPr>
  </w:style>
  <w:style w:type="paragraph" w:styleId="778" w:customStyle="1">
    <w:name w:val="Заголовок 51"/>
    <w:basedOn w:val="768"/>
    <w:next w:val="768"/>
    <w:link w:val="7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9" w:customStyle="1">
    <w:name w:val="Heading 5 Char"/>
    <w:basedOn w:val="769"/>
    <w:link w:val="778"/>
    <w:uiPriority w:val="9"/>
    <w:rPr>
      <w:rFonts w:ascii="Arial" w:hAnsi="Arial" w:cs="Arial" w:eastAsia="Arial"/>
      <w:b/>
      <w:bCs/>
      <w:sz w:val="24"/>
      <w:szCs w:val="24"/>
    </w:rPr>
  </w:style>
  <w:style w:type="paragraph" w:styleId="780" w:customStyle="1">
    <w:name w:val="Заголовок 61"/>
    <w:basedOn w:val="768"/>
    <w:next w:val="76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1" w:customStyle="1">
    <w:name w:val="Заголовок 71"/>
    <w:basedOn w:val="768"/>
    <w:next w:val="768"/>
    <w:link w:val="78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82" w:customStyle="1">
    <w:name w:val="Heading 7 Char"/>
    <w:basedOn w:val="769"/>
    <w:link w:val="7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3" w:customStyle="1">
    <w:name w:val="Заголовок 81"/>
    <w:basedOn w:val="768"/>
    <w:next w:val="768"/>
    <w:link w:val="78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84" w:customStyle="1">
    <w:name w:val="Heading 8 Char"/>
    <w:basedOn w:val="769"/>
    <w:link w:val="783"/>
    <w:uiPriority w:val="9"/>
    <w:rPr>
      <w:rFonts w:ascii="Arial" w:hAnsi="Arial" w:cs="Arial" w:eastAsia="Arial"/>
      <w:i/>
      <w:iCs/>
      <w:sz w:val="22"/>
      <w:szCs w:val="22"/>
    </w:rPr>
  </w:style>
  <w:style w:type="paragraph" w:styleId="785" w:customStyle="1">
    <w:name w:val="Заголовок 91"/>
    <w:basedOn w:val="768"/>
    <w:next w:val="768"/>
    <w:link w:val="7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6" w:customStyle="1">
    <w:name w:val="Heading 9 Char"/>
    <w:basedOn w:val="769"/>
    <w:link w:val="785"/>
    <w:uiPriority w:val="9"/>
    <w:rPr>
      <w:rFonts w:ascii="Arial" w:hAnsi="Arial" w:cs="Arial" w:eastAsia="Arial"/>
      <w:i/>
      <w:iCs/>
      <w:sz w:val="21"/>
      <w:szCs w:val="21"/>
    </w:rPr>
  </w:style>
  <w:style w:type="paragraph" w:styleId="787">
    <w:name w:val="Title"/>
    <w:basedOn w:val="768"/>
    <w:next w:val="768"/>
    <w:link w:val="7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8" w:customStyle="1">
    <w:name w:val="Назва Знак"/>
    <w:basedOn w:val="769"/>
    <w:link w:val="787"/>
    <w:uiPriority w:val="10"/>
    <w:rPr>
      <w:sz w:val="48"/>
      <w:szCs w:val="48"/>
    </w:rPr>
  </w:style>
  <w:style w:type="paragraph" w:styleId="789">
    <w:name w:val="Subtitle"/>
    <w:basedOn w:val="768"/>
    <w:next w:val="768"/>
    <w:link w:val="790"/>
    <w:qFormat/>
    <w:uiPriority w:val="11"/>
    <w:rPr>
      <w:sz w:val="24"/>
      <w:szCs w:val="24"/>
    </w:rPr>
    <w:pPr>
      <w:spacing w:after="200" w:before="200"/>
    </w:pPr>
  </w:style>
  <w:style w:type="character" w:styleId="790" w:customStyle="1">
    <w:name w:val="Підзаголовок Знак"/>
    <w:basedOn w:val="769"/>
    <w:link w:val="789"/>
    <w:uiPriority w:val="11"/>
    <w:rPr>
      <w:sz w:val="24"/>
      <w:szCs w:val="24"/>
    </w:rPr>
  </w:style>
  <w:style w:type="paragraph" w:styleId="791">
    <w:name w:val="Quote"/>
    <w:basedOn w:val="768"/>
    <w:next w:val="768"/>
    <w:link w:val="792"/>
    <w:qFormat/>
    <w:uiPriority w:val="29"/>
    <w:rPr>
      <w:i/>
    </w:rPr>
    <w:pPr>
      <w:ind w:left="720" w:right="720"/>
    </w:pPr>
  </w:style>
  <w:style w:type="character" w:styleId="792" w:customStyle="1">
    <w:name w:val="Цитата Знак"/>
    <w:link w:val="791"/>
    <w:uiPriority w:val="29"/>
    <w:rPr>
      <w:i/>
    </w:rPr>
  </w:style>
  <w:style w:type="paragraph" w:styleId="793">
    <w:name w:val="Intense Quote"/>
    <w:basedOn w:val="768"/>
    <w:next w:val="768"/>
    <w:link w:val="79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4" w:customStyle="1">
    <w:name w:val="Насичена цитата Знак"/>
    <w:link w:val="793"/>
    <w:uiPriority w:val="30"/>
    <w:rPr>
      <w:i/>
    </w:rPr>
  </w:style>
  <w:style w:type="character" w:styleId="795" w:customStyle="1">
    <w:name w:val="Header Char"/>
    <w:basedOn w:val="769"/>
    <w:uiPriority w:val="99"/>
  </w:style>
  <w:style w:type="character" w:styleId="796" w:customStyle="1">
    <w:name w:val="Footer Char"/>
    <w:basedOn w:val="769"/>
    <w:uiPriority w:val="99"/>
  </w:style>
  <w:style w:type="paragraph" w:styleId="797" w:customStyle="1">
    <w:name w:val="Название объекта1"/>
    <w:basedOn w:val="768"/>
    <w:next w:val="7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8" w:customStyle="1">
    <w:name w:val="Caption Char"/>
    <w:uiPriority w:val="99"/>
  </w:style>
  <w:style w:type="table" w:styleId="799" w:customStyle="1">
    <w:name w:val="Table Grid Light"/>
    <w:basedOn w:val="77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00" w:customStyle="1">
    <w:name w:val="Таблица простая 11"/>
    <w:basedOn w:val="77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 w:customStyle="1">
    <w:name w:val="Таблица простая 21"/>
    <w:basedOn w:val="77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 w:customStyle="1">
    <w:name w:val="Таблица простая 31"/>
    <w:basedOn w:val="7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3" w:customStyle="1">
    <w:name w:val="Таблица простая 41"/>
    <w:basedOn w:val="7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Таблица простая 51"/>
    <w:basedOn w:val="7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5" w:customStyle="1">
    <w:name w:val="Таблица-сетка 1 светлая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2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3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4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5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6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Таблица-сетка 2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2"/>
    <w:basedOn w:val="7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3"/>
    <w:basedOn w:val="7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2 - Accent 4"/>
    <w:basedOn w:val="7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5"/>
    <w:basedOn w:val="7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6"/>
    <w:basedOn w:val="7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Таблица-сетка 3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2"/>
    <w:basedOn w:val="7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3"/>
    <w:basedOn w:val="7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3 - Accent 4"/>
    <w:basedOn w:val="7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5"/>
    <w:basedOn w:val="7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6"/>
    <w:basedOn w:val="7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Таблица-сетка 41"/>
    <w:basedOn w:val="7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7" w:customStyle="1">
    <w:name w:val="Grid Table 4 - Accent 1"/>
    <w:basedOn w:val="7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8" w:customStyle="1">
    <w:name w:val="Grid Table 4 - Accent 2"/>
    <w:basedOn w:val="7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9" w:customStyle="1">
    <w:name w:val="Grid Table 4 - Accent 3"/>
    <w:basedOn w:val="7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0" w:customStyle="1">
    <w:name w:val="Grid Table 4 - Accent 4"/>
    <w:basedOn w:val="7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1" w:customStyle="1">
    <w:name w:val="Grid Table 4 - Accent 5"/>
    <w:basedOn w:val="7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2" w:customStyle="1">
    <w:name w:val="Grid Table 4 - Accent 6"/>
    <w:basedOn w:val="7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3" w:customStyle="1">
    <w:name w:val="Таблица-сетка 5 темная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- Accent 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2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 - Accent 3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5 Dark- Accent 4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 - Accent 5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 - Accent 6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40" w:customStyle="1">
    <w:name w:val="Таблица-сетка 6 цветная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1" w:customStyle="1">
    <w:name w:val="Grid Table 6 Colorful - Accent 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2" w:customStyle="1">
    <w:name w:val="Grid Table 6 Colorful - Accent 2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3" w:customStyle="1">
    <w:name w:val="Grid Table 6 Colorful - Accent 3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4" w:customStyle="1">
    <w:name w:val="Grid Table 6 Colorful - Accent 4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5" w:customStyle="1">
    <w:name w:val="Grid Table 6 Colorful - Accent 5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6" w:customStyle="1">
    <w:name w:val="Grid Table 6 Colorful - Accent 6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7" w:customStyle="1">
    <w:name w:val="Таблица-сетка 7 цветная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2"/>
    <w:basedOn w:val="7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3"/>
    <w:basedOn w:val="7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7 Colorful - Accent 4"/>
    <w:basedOn w:val="7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5"/>
    <w:basedOn w:val="7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6"/>
    <w:basedOn w:val="7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Список-таблица 1 светлая1"/>
    <w:basedOn w:val="7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1"/>
    <w:basedOn w:val="7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2"/>
    <w:basedOn w:val="7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3"/>
    <w:basedOn w:val="7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1 Light - Accent 4"/>
    <w:basedOn w:val="7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5"/>
    <w:basedOn w:val="7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6"/>
    <w:basedOn w:val="7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Список-таблица 2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2" w:customStyle="1">
    <w:name w:val="List Table 2 - Accent 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3" w:customStyle="1">
    <w:name w:val="List Table 2 - Accent 2"/>
    <w:basedOn w:val="7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4" w:customStyle="1">
    <w:name w:val="List Table 2 - Accent 3"/>
    <w:basedOn w:val="7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5" w:customStyle="1">
    <w:name w:val="List Table 2 - Accent 4"/>
    <w:basedOn w:val="7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6" w:customStyle="1">
    <w:name w:val="List Table 2 - Accent 5"/>
    <w:basedOn w:val="7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7" w:customStyle="1">
    <w:name w:val="List Table 2 - Accent 6"/>
    <w:basedOn w:val="7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8" w:customStyle="1">
    <w:name w:val="Список-таблица 3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2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3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4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5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6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Список-таблица 4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2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3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4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5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6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Список-таблица 5 темная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2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3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4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5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6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Список-таблица 6 цветная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0" w:customStyle="1">
    <w:name w:val="List Table 6 Colorful - Accent 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1" w:customStyle="1">
    <w:name w:val="List Table 6 Colorful - Accent 2"/>
    <w:basedOn w:val="7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2" w:customStyle="1">
    <w:name w:val="List Table 6 Colorful - Accent 3"/>
    <w:basedOn w:val="7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3" w:customStyle="1">
    <w:name w:val="List Table 6 Colorful - Accent 4"/>
    <w:basedOn w:val="7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4" w:customStyle="1">
    <w:name w:val="List Table 6 Colorful - Accent 5"/>
    <w:basedOn w:val="7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5" w:customStyle="1">
    <w:name w:val="List Table 6 Colorful - Accent 6"/>
    <w:basedOn w:val="7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6" w:customStyle="1">
    <w:name w:val="Список-таблица 7 цветная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2"/>
    <w:basedOn w:val="7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3"/>
    <w:basedOn w:val="7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7 Colorful - Accent 4"/>
    <w:basedOn w:val="7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5"/>
    <w:basedOn w:val="7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6"/>
    <w:basedOn w:val="7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ned - Accent"/>
    <w:basedOn w:val="77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4" w:customStyle="1">
    <w:name w:val="Lined - Accent 1"/>
    <w:basedOn w:val="77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5" w:customStyle="1">
    <w:name w:val="Lined - Accent 2"/>
    <w:basedOn w:val="77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06" w:customStyle="1">
    <w:name w:val="Lined - Accent 3"/>
    <w:basedOn w:val="77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7" w:customStyle="1">
    <w:name w:val="Lined - Accent 4"/>
    <w:basedOn w:val="77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08" w:customStyle="1">
    <w:name w:val="Lined - Accent 5"/>
    <w:basedOn w:val="77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9" w:customStyle="1">
    <w:name w:val="Lined - Accent 6"/>
    <w:basedOn w:val="77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10" w:customStyle="1">
    <w:name w:val="Bordered &amp; Lined - Accent"/>
    <w:basedOn w:val="77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11" w:customStyle="1">
    <w:name w:val="Bordered &amp; Lined - Accent 1"/>
    <w:basedOn w:val="77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12" w:customStyle="1">
    <w:name w:val="Bordered &amp; Lined - Accent 2"/>
    <w:basedOn w:val="77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13" w:customStyle="1">
    <w:name w:val="Bordered &amp; Lined - Accent 3"/>
    <w:basedOn w:val="77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14" w:customStyle="1">
    <w:name w:val="Bordered &amp; Lined - Accent 4"/>
    <w:basedOn w:val="77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15" w:customStyle="1">
    <w:name w:val="Bordered &amp; Lined - Accent 5"/>
    <w:basedOn w:val="77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16" w:customStyle="1">
    <w:name w:val="Bordered &amp; Lined - Accent 6"/>
    <w:basedOn w:val="77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17" w:customStyle="1">
    <w:name w:val="Bordered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8" w:customStyle="1">
    <w:name w:val="Bordered - Accent 1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9" w:customStyle="1">
    <w:name w:val="Bordered - Accent 2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20" w:customStyle="1">
    <w:name w:val="Bordered - Accent 3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21" w:customStyle="1">
    <w:name w:val="Bordered - Accent 4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22" w:customStyle="1">
    <w:name w:val="Bordered - Accent 5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23" w:customStyle="1">
    <w:name w:val="Bordered - Accent 6"/>
    <w:basedOn w:val="7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4">
    <w:name w:val="Hyperlink"/>
    <w:uiPriority w:val="99"/>
    <w:unhideWhenUsed/>
    <w:rPr>
      <w:color w:val="0000FF" w:themeColor="hyperlink"/>
      <w:u w:val="single"/>
    </w:rPr>
  </w:style>
  <w:style w:type="paragraph" w:styleId="925">
    <w:name w:val="footnote text"/>
    <w:basedOn w:val="768"/>
    <w:link w:val="926"/>
    <w:uiPriority w:val="99"/>
    <w:semiHidden/>
    <w:unhideWhenUsed/>
    <w:rPr>
      <w:sz w:val="18"/>
    </w:rPr>
    <w:pPr>
      <w:spacing w:lineRule="auto" w:line="240" w:after="40"/>
    </w:pPr>
  </w:style>
  <w:style w:type="character" w:styleId="926" w:customStyle="1">
    <w:name w:val="Текст виноски Знак"/>
    <w:link w:val="925"/>
    <w:uiPriority w:val="99"/>
    <w:rPr>
      <w:sz w:val="18"/>
    </w:rPr>
  </w:style>
  <w:style w:type="character" w:styleId="927">
    <w:name w:val="footnote reference"/>
    <w:basedOn w:val="769"/>
    <w:uiPriority w:val="99"/>
    <w:unhideWhenUsed/>
    <w:rPr>
      <w:vertAlign w:val="superscript"/>
    </w:rPr>
  </w:style>
  <w:style w:type="paragraph" w:styleId="928">
    <w:name w:val="endnote text"/>
    <w:basedOn w:val="768"/>
    <w:link w:val="929"/>
    <w:uiPriority w:val="99"/>
    <w:semiHidden/>
    <w:unhideWhenUsed/>
    <w:rPr>
      <w:sz w:val="20"/>
    </w:rPr>
    <w:pPr>
      <w:spacing w:lineRule="auto" w:line="240" w:after="0"/>
    </w:pPr>
  </w:style>
  <w:style w:type="character" w:styleId="929" w:customStyle="1">
    <w:name w:val="Текст кінцевої виноски Знак"/>
    <w:link w:val="928"/>
    <w:uiPriority w:val="99"/>
    <w:rPr>
      <w:sz w:val="20"/>
    </w:rPr>
  </w:style>
  <w:style w:type="character" w:styleId="930">
    <w:name w:val="endnote reference"/>
    <w:basedOn w:val="769"/>
    <w:uiPriority w:val="99"/>
    <w:semiHidden/>
    <w:unhideWhenUsed/>
    <w:rPr>
      <w:vertAlign w:val="superscript"/>
    </w:rPr>
  </w:style>
  <w:style w:type="paragraph" w:styleId="931">
    <w:name w:val="toc 1"/>
    <w:basedOn w:val="768"/>
    <w:next w:val="768"/>
    <w:uiPriority w:val="39"/>
    <w:unhideWhenUsed/>
    <w:pPr>
      <w:spacing w:after="57"/>
    </w:pPr>
  </w:style>
  <w:style w:type="paragraph" w:styleId="932">
    <w:name w:val="toc 2"/>
    <w:basedOn w:val="768"/>
    <w:next w:val="768"/>
    <w:uiPriority w:val="39"/>
    <w:unhideWhenUsed/>
    <w:pPr>
      <w:ind w:left="283"/>
      <w:spacing w:after="57"/>
    </w:pPr>
  </w:style>
  <w:style w:type="paragraph" w:styleId="933">
    <w:name w:val="toc 3"/>
    <w:basedOn w:val="768"/>
    <w:next w:val="768"/>
    <w:uiPriority w:val="39"/>
    <w:unhideWhenUsed/>
    <w:pPr>
      <w:ind w:left="567"/>
      <w:spacing w:after="57"/>
    </w:pPr>
  </w:style>
  <w:style w:type="paragraph" w:styleId="934">
    <w:name w:val="toc 4"/>
    <w:basedOn w:val="768"/>
    <w:next w:val="768"/>
    <w:uiPriority w:val="39"/>
    <w:unhideWhenUsed/>
    <w:pPr>
      <w:ind w:left="850"/>
      <w:spacing w:after="57"/>
    </w:pPr>
  </w:style>
  <w:style w:type="paragraph" w:styleId="935">
    <w:name w:val="toc 5"/>
    <w:basedOn w:val="768"/>
    <w:next w:val="768"/>
    <w:uiPriority w:val="39"/>
    <w:unhideWhenUsed/>
    <w:pPr>
      <w:ind w:left="1134"/>
      <w:spacing w:after="57"/>
    </w:pPr>
  </w:style>
  <w:style w:type="paragraph" w:styleId="936">
    <w:name w:val="toc 6"/>
    <w:basedOn w:val="768"/>
    <w:next w:val="768"/>
    <w:uiPriority w:val="39"/>
    <w:unhideWhenUsed/>
    <w:pPr>
      <w:ind w:left="1417"/>
      <w:spacing w:after="57"/>
    </w:pPr>
  </w:style>
  <w:style w:type="paragraph" w:styleId="937">
    <w:name w:val="toc 7"/>
    <w:basedOn w:val="768"/>
    <w:next w:val="768"/>
    <w:uiPriority w:val="39"/>
    <w:unhideWhenUsed/>
    <w:pPr>
      <w:ind w:left="1701"/>
      <w:spacing w:after="57"/>
    </w:pPr>
  </w:style>
  <w:style w:type="paragraph" w:styleId="938">
    <w:name w:val="toc 8"/>
    <w:basedOn w:val="768"/>
    <w:next w:val="768"/>
    <w:uiPriority w:val="39"/>
    <w:unhideWhenUsed/>
    <w:pPr>
      <w:ind w:left="1984"/>
      <w:spacing w:after="57"/>
    </w:pPr>
  </w:style>
  <w:style w:type="paragraph" w:styleId="939">
    <w:name w:val="toc 9"/>
    <w:basedOn w:val="768"/>
    <w:next w:val="768"/>
    <w:uiPriority w:val="39"/>
    <w:unhideWhenUsed/>
    <w:pPr>
      <w:ind w:left="2268"/>
      <w:spacing w:after="57"/>
    </w:pPr>
  </w:style>
  <w:style w:type="paragraph" w:styleId="940">
    <w:name w:val="TOC Heading"/>
    <w:uiPriority w:val="39"/>
    <w:unhideWhenUsed/>
  </w:style>
  <w:style w:type="paragraph" w:styleId="941">
    <w:name w:val="table of figures"/>
    <w:basedOn w:val="768"/>
    <w:next w:val="768"/>
    <w:uiPriority w:val="99"/>
    <w:unhideWhenUsed/>
    <w:pPr>
      <w:spacing w:after="0"/>
    </w:pPr>
  </w:style>
  <w:style w:type="paragraph" w:styleId="942" w:customStyle="1">
    <w:name w:val="Заголовок 11"/>
    <w:basedOn w:val="768"/>
    <w:link w:val="966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43">
    <w:name w:val="List Paragraph"/>
    <w:basedOn w:val="768"/>
    <w:qFormat/>
    <w:uiPriority w:val="1"/>
    <w:pPr>
      <w:contextualSpacing w:val="true"/>
      <w:ind w:left="720"/>
    </w:pPr>
  </w:style>
  <w:style w:type="paragraph" w:styleId="944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45" w:customStyle="1">
    <w:name w:val="docdata"/>
    <w:basedOn w:val="76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46">
    <w:name w:val="Balloon Text"/>
    <w:basedOn w:val="768"/>
    <w:link w:val="94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47" w:customStyle="1">
    <w:name w:val="Текст у виносці Знак"/>
    <w:basedOn w:val="769"/>
    <w:link w:val="946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948">
    <w:name w:val="Normal (Web)"/>
    <w:basedOn w:val="768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49" w:customStyle="1">
    <w:name w:val="rvps2"/>
    <w:basedOn w:val="76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50" w:customStyle="1">
    <w:name w:val="3748"/>
    <w:basedOn w:val="769"/>
  </w:style>
  <w:style w:type="character" w:styleId="951" w:customStyle="1">
    <w:name w:val="1376"/>
    <w:basedOn w:val="769"/>
  </w:style>
  <w:style w:type="character" w:styleId="952" w:customStyle="1">
    <w:name w:val="1307"/>
    <w:basedOn w:val="769"/>
  </w:style>
  <w:style w:type="character" w:styleId="953" w:customStyle="1">
    <w:name w:val="2434"/>
    <w:basedOn w:val="769"/>
  </w:style>
  <w:style w:type="character" w:styleId="954" w:customStyle="1">
    <w:name w:val="3260"/>
    <w:basedOn w:val="769"/>
  </w:style>
  <w:style w:type="character" w:styleId="955" w:customStyle="1">
    <w:name w:val="Heading 3 Char"/>
    <w:basedOn w:val="769"/>
    <w:link w:val="956"/>
    <w:uiPriority w:val="9"/>
    <w:rPr>
      <w:rFonts w:ascii="Arial" w:hAnsi="Arial" w:cs="Arial" w:eastAsia="Arial"/>
      <w:sz w:val="30"/>
      <w:szCs w:val="30"/>
    </w:rPr>
  </w:style>
  <w:style w:type="paragraph" w:styleId="956" w:customStyle="1">
    <w:name w:val="Заголовок 31"/>
    <w:basedOn w:val="768"/>
    <w:next w:val="768"/>
    <w:link w:val="955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57" w:customStyle="1">
    <w:name w:val="Heading 6 Char"/>
    <w:basedOn w:val="769"/>
    <w:link w:val="958"/>
    <w:uiPriority w:val="9"/>
    <w:rPr>
      <w:rFonts w:ascii="Arial" w:hAnsi="Arial" w:cs="Arial" w:eastAsia="Arial"/>
      <w:b/>
      <w:bCs/>
    </w:rPr>
  </w:style>
  <w:style w:type="paragraph" w:styleId="958" w:customStyle="1">
    <w:name w:val="Заголовок 61"/>
    <w:basedOn w:val="768"/>
    <w:next w:val="768"/>
    <w:link w:val="957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59" w:customStyle="1">
    <w:name w:val="2189"/>
    <w:basedOn w:val="769"/>
  </w:style>
  <w:style w:type="character" w:styleId="960" w:customStyle="1">
    <w:name w:val="1568"/>
    <w:basedOn w:val="769"/>
  </w:style>
  <w:style w:type="character" w:styleId="961" w:customStyle="1">
    <w:name w:val="3431"/>
    <w:basedOn w:val="769"/>
  </w:style>
  <w:style w:type="character" w:styleId="962" w:customStyle="1">
    <w:name w:val="3174"/>
    <w:basedOn w:val="769"/>
  </w:style>
  <w:style w:type="character" w:styleId="963">
    <w:name w:val="Strong"/>
    <w:basedOn w:val="769"/>
    <w:qFormat/>
    <w:uiPriority w:val="22"/>
    <w:rPr>
      <w:b/>
      <w:bCs/>
    </w:rPr>
  </w:style>
  <w:style w:type="paragraph" w:styleId="964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965" w:customStyle="1">
    <w:name w:val="4679"/>
    <w:basedOn w:val="76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66" w:customStyle="1">
    <w:name w:val="Заголовок 1 Знак"/>
    <w:basedOn w:val="769"/>
    <w:link w:val="942"/>
    <w:rPr>
      <w:rFonts w:ascii="Times New Roman" w:hAnsi="Times New Roman" w:cs="Times New Roman" w:eastAsia="Times New Roman"/>
      <w:b/>
      <w:bCs/>
      <w:lang w:eastAsia="ru-RU"/>
    </w:rPr>
  </w:style>
  <w:style w:type="table" w:styleId="967">
    <w:name w:val="Table Grid"/>
    <w:basedOn w:val="770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68" w:customStyle="1">
    <w:name w:val="6062"/>
    <w:basedOn w:val="769"/>
  </w:style>
  <w:style w:type="character" w:styleId="969" w:customStyle="1">
    <w:name w:val="2032"/>
    <w:basedOn w:val="769"/>
  </w:style>
  <w:style w:type="character" w:styleId="970" w:customStyle="1">
    <w:name w:val="3317"/>
    <w:basedOn w:val="769"/>
  </w:style>
  <w:style w:type="character" w:styleId="971" w:customStyle="1">
    <w:name w:val="2709"/>
    <w:basedOn w:val="769"/>
  </w:style>
  <w:style w:type="character" w:styleId="972" w:customStyle="1">
    <w:name w:val="3185"/>
    <w:basedOn w:val="769"/>
  </w:style>
  <w:style w:type="character" w:styleId="973" w:customStyle="1">
    <w:name w:val="4095"/>
    <w:basedOn w:val="769"/>
  </w:style>
  <w:style w:type="character" w:styleId="974" w:customStyle="1">
    <w:name w:val="1745"/>
    <w:basedOn w:val="769"/>
  </w:style>
  <w:style w:type="character" w:styleId="975" w:customStyle="1">
    <w:name w:val="2233"/>
    <w:basedOn w:val="769"/>
  </w:style>
  <w:style w:type="character" w:styleId="976" w:customStyle="1">
    <w:name w:val="2407"/>
    <w:basedOn w:val="769"/>
  </w:style>
  <w:style w:type="character" w:styleId="977" w:customStyle="1">
    <w:name w:val="2911"/>
    <w:basedOn w:val="769"/>
  </w:style>
  <w:style w:type="character" w:styleId="978" w:customStyle="1">
    <w:name w:val="2013"/>
    <w:basedOn w:val="769"/>
  </w:style>
  <w:style w:type="character" w:styleId="979" w:customStyle="1">
    <w:name w:val="2996"/>
    <w:basedOn w:val="769"/>
  </w:style>
  <w:style w:type="character" w:styleId="980" w:customStyle="1">
    <w:name w:val="1734"/>
    <w:basedOn w:val="769"/>
  </w:style>
  <w:style w:type="character" w:styleId="981" w:customStyle="1">
    <w:name w:val="2210"/>
    <w:basedOn w:val="769"/>
  </w:style>
  <w:style w:type="character" w:styleId="982" w:customStyle="1">
    <w:name w:val="1456"/>
    <w:basedOn w:val="769"/>
  </w:style>
  <w:style w:type="character" w:styleId="983" w:customStyle="1">
    <w:name w:val="1640"/>
    <w:basedOn w:val="769"/>
  </w:style>
  <w:style w:type="character" w:styleId="984" w:customStyle="1">
    <w:name w:val="1645"/>
    <w:basedOn w:val="769"/>
  </w:style>
  <w:style w:type="character" w:styleId="985" w:customStyle="1">
    <w:name w:val="2242"/>
    <w:basedOn w:val="769"/>
  </w:style>
  <w:style w:type="character" w:styleId="986" w:customStyle="1">
    <w:name w:val="3271"/>
    <w:basedOn w:val="769"/>
  </w:style>
  <w:style w:type="character" w:styleId="987" w:customStyle="1">
    <w:name w:val="2435"/>
    <w:basedOn w:val="769"/>
  </w:style>
  <w:style w:type="character" w:styleId="988" w:customStyle="1">
    <w:name w:val="3059"/>
    <w:basedOn w:val="769"/>
  </w:style>
  <w:style w:type="character" w:styleId="989" w:customStyle="1">
    <w:name w:val="1806"/>
    <w:basedOn w:val="769"/>
  </w:style>
  <w:style w:type="character" w:styleId="990" w:customStyle="1">
    <w:name w:val="2578"/>
    <w:basedOn w:val="769"/>
  </w:style>
  <w:style w:type="character" w:styleId="991" w:customStyle="1">
    <w:name w:val="5426"/>
    <w:basedOn w:val="769"/>
  </w:style>
  <w:style w:type="character" w:styleId="992" w:customStyle="1">
    <w:name w:val="2820"/>
    <w:basedOn w:val="769"/>
  </w:style>
  <w:style w:type="character" w:styleId="993" w:customStyle="1">
    <w:name w:val="1728"/>
    <w:basedOn w:val="769"/>
  </w:style>
  <w:style w:type="character" w:styleId="994" w:customStyle="1">
    <w:name w:val="1615"/>
    <w:basedOn w:val="769"/>
  </w:style>
  <w:style w:type="character" w:styleId="995" w:customStyle="1">
    <w:name w:val="2658"/>
    <w:basedOn w:val="769"/>
  </w:style>
  <w:style w:type="character" w:styleId="996" w:customStyle="1">
    <w:name w:val="1584"/>
    <w:basedOn w:val="769"/>
  </w:style>
  <w:style w:type="character" w:styleId="997" w:customStyle="1">
    <w:name w:val="1753"/>
    <w:basedOn w:val="769"/>
  </w:style>
  <w:style w:type="character" w:styleId="998" w:customStyle="1">
    <w:name w:val="2896"/>
    <w:basedOn w:val="769"/>
  </w:style>
  <w:style w:type="character" w:styleId="999" w:customStyle="1">
    <w:name w:val="1709"/>
    <w:basedOn w:val="769"/>
  </w:style>
  <w:style w:type="character" w:styleId="1000" w:customStyle="1">
    <w:name w:val="2707"/>
    <w:basedOn w:val="769"/>
  </w:style>
  <w:style w:type="character" w:styleId="1001" w:customStyle="1">
    <w:name w:val="1790"/>
    <w:basedOn w:val="769"/>
  </w:style>
  <w:style w:type="character" w:styleId="1002" w:customStyle="1">
    <w:name w:val="1682"/>
    <w:basedOn w:val="769"/>
  </w:style>
  <w:style w:type="character" w:styleId="1003" w:customStyle="1">
    <w:name w:val="2487"/>
    <w:basedOn w:val="769"/>
  </w:style>
  <w:style w:type="character" w:styleId="1004" w:customStyle="1">
    <w:name w:val="2142"/>
    <w:basedOn w:val="769"/>
  </w:style>
  <w:style w:type="character" w:styleId="1005" w:customStyle="1">
    <w:name w:val="3530"/>
    <w:basedOn w:val="769"/>
  </w:style>
  <w:style w:type="character" w:styleId="1006" w:customStyle="1">
    <w:name w:val="1675"/>
    <w:basedOn w:val="769"/>
  </w:style>
  <w:style w:type="character" w:styleId="1007" w:customStyle="1">
    <w:name w:val="2580"/>
    <w:basedOn w:val="769"/>
  </w:style>
  <w:style w:type="character" w:styleId="1008" w:customStyle="1">
    <w:name w:val="3731"/>
    <w:basedOn w:val="769"/>
  </w:style>
  <w:style w:type="character" w:styleId="1009" w:customStyle="1">
    <w:name w:val="3206"/>
    <w:basedOn w:val="769"/>
  </w:style>
  <w:style w:type="paragraph" w:styleId="1010" w:customStyle="1">
    <w:name w:val="Верхний колонтитул1"/>
    <w:basedOn w:val="768"/>
    <w:link w:val="10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11" w:customStyle="1">
    <w:name w:val="Верхній колонтитул Знак"/>
    <w:basedOn w:val="769"/>
    <w:link w:val="1010"/>
    <w:uiPriority w:val="99"/>
    <w:rPr>
      <w:lang w:val="uk-UA"/>
    </w:rPr>
  </w:style>
  <w:style w:type="paragraph" w:styleId="1012" w:customStyle="1">
    <w:name w:val="Нижний колонтитул1"/>
    <w:basedOn w:val="768"/>
    <w:link w:val="101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13" w:customStyle="1">
    <w:name w:val="Нижній колонтитул Знак"/>
    <w:basedOn w:val="769"/>
    <w:link w:val="1012"/>
    <w:uiPriority w:val="99"/>
    <w:rPr>
      <w:lang w:val="uk-UA"/>
    </w:rPr>
  </w:style>
  <w:style w:type="paragraph" w:styleId="1014">
    <w:name w:val="Body Text"/>
    <w:basedOn w:val="768"/>
    <w:link w:val="1015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15" w:customStyle="1">
    <w:name w:val="Основний текст Знак"/>
    <w:basedOn w:val="769"/>
    <w:link w:val="1014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16" w:customStyle="1">
    <w:name w:val="docy"/>
    <w:basedOn w:val="769"/>
  </w:style>
  <w:style w:type="paragraph" w:styleId="1017" w:customStyle="1">
    <w:name w:val="Обычный1"/>
    <w:link w:val="1018"/>
    <w:uiPriority w:val="99"/>
    <w:rPr>
      <w:rFonts w:ascii="Times New Roman" w:hAnsi="Times New Roman" w:cs="Times New Roman" w:eastAsia="Calibri"/>
      <w:sz w:val="26"/>
      <w:szCs w:val="20"/>
      <w:lang w:val="uk-UA" w:eastAsia="ar-SA"/>
    </w:rPr>
    <w:pPr>
      <w:spacing w:lineRule="auto" w:line="240" w:after="0"/>
    </w:pPr>
  </w:style>
  <w:style w:type="character" w:styleId="1018" w:customStyle="1">
    <w:name w:val="Обычный1 Знак"/>
    <w:basedOn w:val="769"/>
    <w:link w:val="1017"/>
    <w:uiPriority w:val="99"/>
    <w:rPr>
      <w:rFonts w:ascii="Times New Roman" w:hAnsi="Times New Roman" w:cs="Times New Roman" w:eastAsia="Calibri"/>
      <w:sz w:val="26"/>
      <w:szCs w:val="20"/>
      <w:lang w:val="uk-U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F61EE88-7B4A-42D4-BE77-2ADDA19B4D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38</cp:revision>
  <dcterms:created xsi:type="dcterms:W3CDTF">2023-02-27T11:00:00Z</dcterms:created>
  <dcterms:modified xsi:type="dcterms:W3CDTF">2023-03-13T17:00:22Z</dcterms:modified>
</cp:coreProperties>
</file>