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1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61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09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березня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88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ind w:left="0" w:right="0" w:firstLine="0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оновлений</w:t>
      </w:r>
      <w:r>
        <w:rPr>
          <w:b/>
          <w:bCs/>
          <w:color w:val="000000"/>
          <w:sz w:val="28"/>
          <w:szCs w:val="28"/>
          <w:lang w:val="uk-UA"/>
        </w:rPr>
        <w:t xml:space="preserve"> склад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постійно діючої </w:t>
      </w:r>
      <w:r>
        <w:rPr>
          <w:b/>
          <w:bCs/>
          <w:color w:val="000000"/>
          <w:sz w:val="28"/>
          <w:szCs w:val="28"/>
          <w:lang w:val="uk-UA"/>
        </w:rPr>
        <w:t xml:space="preserve">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з оприбуткування, введення в експлуатацію, передачу та списання основних засобів, інших необоротних матеріальних активів, нематеріальних активів та матеріальних цінностей</w:t>
      </w:r>
      <w:r/>
    </w:p>
    <w:p>
      <w:pPr>
        <w:pStyle w:val="921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21"/>
        <w:ind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Відповідно до Закону України </w:t>
      </w:r>
      <w:r>
        <w:rPr>
          <w:sz w:val="28"/>
          <w:szCs w:val="28"/>
          <w:lang w:val="uk-UA"/>
        </w:rPr>
        <w:t xml:space="preserve">«Про бухгалтерський облік т</w:t>
      </w:r>
      <w:r>
        <w:rPr>
          <w:sz w:val="28"/>
          <w:szCs w:val="28"/>
          <w:lang w:val="uk-UA"/>
        </w:rPr>
        <w:t xml:space="preserve">а фінансову звітність в Україні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від 16 липня 1999 р. за № 996-XIV, </w:t>
      </w:r>
      <w:r>
        <w:rPr>
          <w:sz w:val="28"/>
          <w:szCs w:val="28"/>
          <w:lang w:val="uk-UA"/>
        </w:rPr>
        <w:t xml:space="preserve">Порядку списання об’єктів державної власності, затвердженого постановою Кабінету Міністрів України від 08 листопада 2007 р. № 1314 (зі змінами та доповненнями),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Методичних рекомендацій з бухгалтерського обліку основних засобів суб’єктів державного сектору, затверджених наказом Міністерства фінансів України від 23 січня 2015 р. № 11 (зі змінами та доповненнями),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Методичних рекомендацій з бухгалтерського </w:t>
      </w:r>
      <w:r>
        <w:rPr>
          <w:sz w:val="28"/>
          <w:szCs w:val="28"/>
          <w:lang w:val="uk-UA"/>
        </w:rPr>
        <w:t xml:space="preserve">обліку </w:t>
      </w:r>
      <w:r>
        <w:rPr>
          <w:sz w:val="28"/>
          <w:szCs w:val="28"/>
          <w:lang w:val="uk-UA"/>
        </w:rPr>
        <w:t xml:space="preserve">нематеріальних активів суб’єктів державного сектору, затверджених наказом Міністерства фінансів </w:t>
      </w:r>
      <w:r>
        <w:rPr>
          <w:sz w:val="28"/>
          <w:szCs w:val="28"/>
          <w:lang w:val="uk-UA"/>
        </w:rPr>
        <w:t xml:space="preserve">України від 23 січня 2015 р. № 11 (зі змінами та доповненнями), Методичних рекомендацій з бухгалтерського обліку запасів суб’єктів державного сектору, затверджених наказом Міністерства фінансів України від 23 січня 2015 р. № 11 (зі змінами та доповненнями)</w:t>
      </w:r>
      <w:r>
        <w:rPr>
          <w:sz w:val="28"/>
          <w:szCs w:val="28"/>
          <w:lang w:val="uk-UA"/>
        </w:rPr>
        <w:t xml:space="preserve">, з метою ефективного використання майна та здійснення належного контролю за оприбуткуванням та списанням матеріальних цінностей, зважаючи на функціональні галузеві обов’язки першого заступника та заступників міського голови:</w:t>
      </w:r>
      <w:r/>
    </w:p>
    <w:p>
      <w:pPr>
        <w:pStyle w:val="921"/>
        <w:ind w:firstLine="567"/>
        <w:jc w:val="both"/>
        <w:spacing w:lineRule="auto" w:line="240" w:after="0" w:afterAutospacing="0" w:before="0" w:beforeAutospacing="0"/>
        <w:rPr>
          <w:sz w:val="28"/>
          <w:szCs w:val="28"/>
          <w:highlight w:val="none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. Затвердити оновлений склад по</w:t>
      </w:r>
      <w:r>
        <w:rPr>
          <w:sz w:val="28"/>
          <w:szCs w:val="28"/>
          <w:lang w:val="uk-UA"/>
        </w:rPr>
        <w:t xml:space="preserve">стійно діючої комісії з оприбуткування, введення в експлуатацію, передачу та списання основних засобів, інших необоротних матеріальних активів, нематеріальних активів та матеріальних цінностей, створеної розпорядженням міського голови від 28 червня 2022 р. № 203:</w:t>
      </w:r>
      <w:r/>
    </w:p>
    <w:p>
      <w:pPr>
        <w:pStyle w:val="921"/>
        <w:ind w:firstLine="567"/>
        <w:jc w:val="both"/>
        <w:spacing w:lineRule="auto" w:line="240" w:after="0" w:afterAutospacing="0" w:before="0" w:beforeAutospacing="0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Гол</w:t>
      </w:r>
      <w:r>
        <w:rPr>
          <w:sz w:val="28"/>
          <w:szCs w:val="28"/>
          <w:lang w:val="uk-UA"/>
        </w:rPr>
        <w:t xml:space="preserve">ова комісії:</w:t>
      </w:r>
      <w:r/>
    </w:p>
    <w:p>
      <w:pPr>
        <w:pStyle w:val="921"/>
        <w:ind w:firstLine="567"/>
        <w:jc w:val="both"/>
        <w:spacing w:lineRule="auto" w:line="240" w:after="0" w:afterAutospacing="0" w:before="0" w:beforeAutospacing="0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НЕБЕРА Олег Леонідович – перший заступник міського голови.</w:t>
      </w:r>
      <w:r/>
    </w:p>
    <w:p>
      <w:pPr>
        <w:pStyle w:val="921"/>
        <w:ind w:firstLine="567"/>
        <w:jc w:val="both"/>
        <w:spacing w:lineRule="auto" w:line="240" w:after="0" w:afterAutospacing="0" w:before="0" w:beforeAutospacing="0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Заступник голови комісії:</w:t>
      </w:r>
      <w:r/>
    </w:p>
    <w:p>
      <w:pPr>
        <w:pStyle w:val="921"/>
        <w:ind w:firstLine="567"/>
        <w:jc w:val="both"/>
        <w:spacing w:lineRule="auto" w:line="240" w:after="0" w:afterAutospacing="0" w:before="0" w:beforeAutospacing="0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КРАМАРЕНКО Валентина Віталіївна – заступник начальника відділу бухгалтерського обліку та звітності.</w:t>
      </w:r>
      <w:r/>
    </w:p>
    <w:p>
      <w:pPr>
        <w:pStyle w:val="921"/>
        <w:ind w:firstLine="567"/>
        <w:jc w:val="both"/>
        <w:spacing w:lineRule="auto" w:line="240" w:after="0" w:afterAutospacing="0" w:before="0" w:beforeAutospacing="0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921"/>
        <w:ind w:firstLine="567"/>
        <w:jc w:val="both"/>
        <w:spacing w:lineRule="auto" w:line="240" w:after="0" w:afterAutospacing="0" w:before="0" w:beforeAutospacing="0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КРАВЦОВ Валерій Михайлович – начальник відділу житлово-комунального господарства, енергоефективності та комунального майна;</w:t>
      </w:r>
      <w:r/>
    </w:p>
    <w:p>
      <w:pPr>
        <w:pStyle w:val="921"/>
        <w:ind w:firstLine="567"/>
        <w:jc w:val="both"/>
        <w:spacing w:lineRule="auto" w:line="240" w:after="0" w:afterAutospacing="0" w:before="0" w:beforeAutospacing="0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lang w:val="uk-UA"/>
        </w:rPr>
        <w:t xml:space="preserve">МЕКЕНЧЕНКО Віра Володимирівна - головний спеціаліст відділу бухгалтерського обліку та звітності.</w:t>
      </w:r>
      <w:r/>
    </w:p>
    <w:p>
      <w:pPr>
        <w:pStyle w:val="921"/>
        <w:ind w:firstLine="567"/>
        <w:jc w:val="both"/>
        <w:spacing w:lineRule="auto" w:line="240" w:after="0" w:afterAutospacing="0" w:before="0" w:beforeAutospacing="0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highlight w:val="none"/>
          <w:lang w:val="uk-UA"/>
        </w:rPr>
        <w:t xml:space="preserve">2. Визначити, що у разі проведення процедур передачі та списання</w:t>
      </w:r>
      <w:r>
        <w:rPr>
          <w:sz w:val="28"/>
          <w:szCs w:val="28"/>
          <w:lang w:val="uk-UA"/>
        </w:rPr>
        <w:t xml:space="preserve"> основних засобів, інших необоротних матеріальних активів, нематеріальних активів та матеріальних цінностей,</w:t>
      </w:r>
      <w:r>
        <w:rPr>
          <w:sz w:val="28"/>
          <w:szCs w:val="28"/>
          <w:highlight w:val="none"/>
          <w:lang w:val="uk-UA"/>
        </w:rPr>
        <w:t xml:space="preserve"> матеріально відповідальними особами по яких є голова та/або члени зазначеної комісії, їх функції виконують наступні посадові особи:</w:t>
      </w:r>
      <w:r>
        <w:rPr>
          <w:sz w:val="28"/>
          <w:szCs w:val="28"/>
          <w:highlight w:val="none"/>
          <w:lang w:val="uk-UA"/>
        </w:rPr>
      </w:r>
      <w:r/>
    </w:p>
    <w:p>
      <w:pPr>
        <w:pStyle w:val="921"/>
        <w:ind w:firstLine="567"/>
        <w:jc w:val="both"/>
        <w:spacing w:lineRule="auto" w:line="240" w:after="0" w:afterAutospacing="0" w:before="0" w:beforeAutospacing="0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highlight w:val="none"/>
          <w:lang w:val="uk-UA"/>
        </w:rPr>
        <w:t xml:space="preserve">Голова комісії: </w:t>
      </w:r>
      <w:r>
        <w:rPr>
          <w:sz w:val="28"/>
          <w:szCs w:val="28"/>
          <w:highlight w:val="none"/>
          <w:lang w:val="uk-UA"/>
        </w:rPr>
      </w:r>
      <w:r/>
    </w:p>
    <w:p>
      <w:pPr>
        <w:pStyle w:val="921"/>
        <w:ind w:firstLine="567"/>
        <w:jc w:val="both"/>
        <w:spacing w:lineRule="auto" w:line="240" w:after="0" w:afterAutospacing="0" w:before="0" w:beforeAutospacing="0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highlight w:val="none"/>
          <w:lang w:val="uk-UA"/>
        </w:rPr>
        <w:t xml:space="preserve">ГАЄВОЙ Сергій Миколайович - заступник міського голови з питань діяльності виконавчих органів ради;</w:t>
      </w:r>
      <w:r>
        <w:rPr>
          <w:sz w:val="28"/>
          <w:szCs w:val="28"/>
          <w:highlight w:val="none"/>
          <w:lang w:val="uk-UA"/>
        </w:rPr>
      </w:r>
      <w:r/>
    </w:p>
    <w:p>
      <w:pPr>
        <w:pStyle w:val="921"/>
        <w:ind w:firstLine="567"/>
        <w:jc w:val="both"/>
        <w:spacing w:lineRule="auto" w:line="240" w:after="0" w:afterAutospacing="0" w:before="0" w:beforeAutospacing="0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highlight w:val="none"/>
          <w:lang w:val="uk-UA"/>
        </w:rPr>
        <w:t xml:space="preserve">Заступник голови комісії:</w:t>
      </w:r>
      <w:r>
        <w:rPr>
          <w:sz w:val="28"/>
          <w:szCs w:val="28"/>
          <w:highlight w:val="none"/>
          <w:lang w:val="uk-UA"/>
        </w:rPr>
      </w:r>
      <w:r/>
    </w:p>
    <w:p>
      <w:pPr>
        <w:pStyle w:val="921"/>
        <w:ind w:firstLine="567"/>
        <w:jc w:val="both"/>
        <w:spacing w:lineRule="auto" w:line="240" w:after="0" w:afterAutospacing="0" w:before="0" w:beforeAutospacing="0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highlight w:val="none"/>
          <w:lang w:val="uk-UA"/>
        </w:rPr>
        <w:t xml:space="preserve">ЄМЕЦЬ Тетяна Олександрівна - начальник відділу </w:t>
      </w:r>
      <w:r>
        <w:rPr>
          <w:sz w:val="28"/>
          <w:szCs w:val="28"/>
          <w:lang w:val="uk-UA"/>
        </w:rPr>
        <w:t xml:space="preserve">бухгалтерського обліку та звітності міської ради;</w:t>
      </w:r>
      <w:r>
        <w:rPr>
          <w:sz w:val="28"/>
          <w:szCs w:val="28"/>
          <w:highlight w:val="none"/>
          <w:lang w:val="uk-UA"/>
        </w:rPr>
      </w:r>
      <w:r/>
    </w:p>
    <w:p>
      <w:pPr>
        <w:pStyle w:val="921"/>
        <w:ind w:firstLine="567"/>
        <w:jc w:val="both"/>
        <w:spacing w:lineRule="auto" w:line="240" w:after="0" w:afterAutospacing="0" w:before="0" w:beforeAutospacing="0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highlight w:val="none"/>
          <w:lang w:val="uk-UA"/>
        </w:rPr>
        <w:t xml:space="preserve">Член комісії:</w:t>
      </w:r>
      <w:r>
        <w:rPr>
          <w:sz w:val="28"/>
          <w:szCs w:val="28"/>
          <w:highlight w:val="none"/>
          <w:lang w:val="uk-UA"/>
        </w:rPr>
      </w:r>
      <w:r/>
    </w:p>
    <w:p>
      <w:pPr>
        <w:pStyle w:val="921"/>
        <w:ind w:firstLine="567"/>
        <w:jc w:val="both"/>
        <w:spacing w:lineRule="auto" w:line="240" w:after="0" w:afterAutospacing="0" w:before="0" w:beforeAutospacing="0"/>
        <w:rPr>
          <w:sz w:val="28"/>
          <w:szCs w:val="28"/>
          <w:highlight w:val="none"/>
          <w:lang w:val="uk-UA"/>
        </w:rPr>
        <w:suppressLineNumbers w:val="0"/>
      </w:pPr>
      <w:r>
        <w:rPr>
          <w:sz w:val="28"/>
          <w:szCs w:val="28"/>
          <w:highlight w:val="none"/>
          <w:lang w:val="uk-UA"/>
        </w:rPr>
      </w:r>
      <w:r>
        <w:rPr>
          <w:sz w:val="28"/>
          <w:szCs w:val="28"/>
          <w:lang w:val="uk-UA"/>
        </w:rPr>
        <w:t xml:space="preserve">ЄКИМЕНК</w:t>
      </w:r>
      <w:r>
        <w:rPr>
          <w:sz w:val="28"/>
          <w:szCs w:val="28"/>
          <w:lang w:val="uk-UA"/>
        </w:rPr>
        <w:t xml:space="preserve">О Ірина Валеріївна – головний спеціаліст відділу житлово-комунального господарства, енергоефективності та комунального майна міської ради.</w:t>
      </w:r>
      <w:r>
        <w:rPr>
          <w:sz w:val="28"/>
          <w:szCs w:val="28"/>
          <w:highlight w:val="none"/>
          <w:lang w:val="uk-UA"/>
        </w:rPr>
      </w:r>
      <w:r/>
    </w:p>
    <w:p>
      <w:pPr>
        <w:pStyle w:val="921"/>
        <w:ind w:firstLine="708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21"/>
        <w:spacing w:lineRule="auto" w:line="273" w:after="0" w:afterAutospacing="0" w:before="0" w:beforeAutospacing="0"/>
      </w:pPr>
      <w:r>
        <w:t xml:space="preserve"> </w:t>
      </w:r>
      <w:r/>
    </w:p>
    <w:p>
      <w:pPr>
        <w:pStyle w:val="921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p>
      <w:pPr>
        <w:pStyle w:val="921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921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  <w:jc w:val="center"/>
    </w:pPr>
    <w:fldSimple w:instr="PAGE \* MERGEFORMAT">
      <w:r>
        <w:t xml:space="preserve">1</w:t>
      </w:r>
    </w:fldSimple>
    <w:r/>
    <w:r/>
  </w:p>
  <w:p>
    <w:pPr>
      <w:pStyle w:val="77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9">
    <w:name w:val="Caption Char"/>
    <w:basedOn w:val="915"/>
    <w:link w:val="772"/>
    <w:uiPriority w:val="99"/>
  </w:style>
  <w:style w:type="table" w:styleId="700">
    <w:name w:val="Plain Table 1"/>
    <w:basedOn w:val="7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7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7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5 Dark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7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4">
    <w:name w:val="List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5 Dark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7">
    <w:name w:val="List Table 6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8">
    <w:name w:val="List Table 7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19">
    <w:name w:val="endnote text"/>
    <w:basedOn w:val="723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>
    <w:name w:val="Endnote Text Char"/>
    <w:link w:val="719"/>
    <w:uiPriority w:val="99"/>
    <w:rPr>
      <w:sz w:val="20"/>
    </w:rPr>
  </w:style>
  <w:style w:type="character" w:styleId="721">
    <w:name w:val="endnote reference"/>
    <w:basedOn w:val="733"/>
    <w:uiPriority w:val="99"/>
    <w:semiHidden/>
    <w:unhideWhenUsed/>
    <w:rPr>
      <w:vertAlign w:val="superscript"/>
    </w:rPr>
  </w:style>
  <w:style w:type="paragraph" w:styleId="722">
    <w:name w:val="table of figures"/>
    <w:basedOn w:val="723"/>
    <w:next w:val="723"/>
    <w:uiPriority w:val="99"/>
    <w:unhideWhenUsed/>
    <w:pPr>
      <w:spacing w:after="0" w:afterAutospacing="0"/>
    </w:pPr>
  </w:style>
  <w:style w:type="paragraph" w:styleId="723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4">
    <w:name w:val="Heading 1"/>
    <w:basedOn w:val="723"/>
    <w:next w:val="723"/>
    <w:link w:val="752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25">
    <w:name w:val="Heading 2"/>
    <w:basedOn w:val="723"/>
    <w:next w:val="723"/>
    <w:link w:val="753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26">
    <w:name w:val="Heading 3"/>
    <w:basedOn w:val="723"/>
    <w:next w:val="723"/>
    <w:link w:val="754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27">
    <w:name w:val="Heading 4"/>
    <w:basedOn w:val="723"/>
    <w:next w:val="723"/>
    <w:link w:val="755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8">
    <w:name w:val="Heading 5"/>
    <w:basedOn w:val="723"/>
    <w:next w:val="723"/>
    <w:link w:val="756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9">
    <w:name w:val="Heading 6"/>
    <w:basedOn w:val="723"/>
    <w:next w:val="723"/>
    <w:link w:val="757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30">
    <w:name w:val="Heading 7"/>
    <w:basedOn w:val="723"/>
    <w:next w:val="723"/>
    <w:link w:val="758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31">
    <w:name w:val="Heading 8"/>
    <w:basedOn w:val="723"/>
    <w:next w:val="723"/>
    <w:link w:val="759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32">
    <w:name w:val="Heading 9"/>
    <w:basedOn w:val="723"/>
    <w:next w:val="723"/>
    <w:link w:val="760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3" w:default="1">
    <w:name w:val="Default Paragraph Font"/>
    <w:uiPriority w:val="99"/>
    <w:semiHidden/>
  </w:style>
  <w:style w:type="table" w:styleId="73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Heading 1 Char"/>
    <w:basedOn w:val="733"/>
    <w:link w:val="724"/>
    <w:uiPriority w:val="99"/>
    <w:rPr>
      <w:rFonts w:ascii="Arial" w:hAnsi="Arial" w:cs="Arial"/>
      <w:sz w:val="40"/>
      <w:szCs w:val="40"/>
    </w:rPr>
  </w:style>
  <w:style w:type="character" w:styleId="737" w:customStyle="1">
    <w:name w:val="Heading 2 Char"/>
    <w:basedOn w:val="733"/>
    <w:link w:val="725"/>
    <w:uiPriority w:val="99"/>
    <w:rPr>
      <w:rFonts w:ascii="Arial" w:hAnsi="Arial" w:cs="Arial"/>
      <w:sz w:val="34"/>
    </w:rPr>
  </w:style>
  <w:style w:type="character" w:styleId="738" w:customStyle="1">
    <w:name w:val="Heading 3 Char"/>
    <w:basedOn w:val="733"/>
    <w:link w:val="726"/>
    <w:uiPriority w:val="99"/>
    <w:rPr>
      <w:rFonts w:ascii="Arial" w:hAnsi="Arial" w:cs="Arial"/>
      <w:sz w:val="30"/>
      <w:szCs w:val="30"/>
    </w:rPr>
  </w:style>
  <w:style w:type="character" w:styleId="739" w:customStyle="1">
    <w:name w:val="Heading 4 Char"/>
    <w:basedOn w:val="733"/>
    <w:link w:val="727"/>
    <w:uiPriority w:val="99"/>
    <w:rPr>
      <w:rFonts w:ascii="Arial" w:hAnsi="Arial" w:cs="Arial"/>
      <w:b/>
      <w:bCs/>
      <w:sz w:val="26"/>
      <w:szCs w:val="26"/>
    </w:rPr>
  </w:style>
  <w:style w:type="character" w:styleId="740" w:customStyle="1">
    <w:name w:val="Heading 5 Char"/>
    <w:basedOn w:val="733"/>
    <w:link w:val="728"/>
    <w:uiPriority w:val="99"/>
    <w:rPr>
      <w:rFonts w:ascii="Arial" w:hAnsi="Arial" w:cs="Arial"/>
      <w:b/>
      <w:bCs/>
      <w:sz w:val="24"/>
      <w:szCs w:val="24"/>
    </w:rPr>
  </w:style>
  <w:style w:type="character" w:styleId="741" w:customStyle="1">
    <w:name w:val="Heading 6 Char"/>
    <w:basedOn w:val="733"/>
    <w:link w:val="729"/>
    <w:uiPriority w:val="99"/>
    <w:rPr>
      <w:rFonts w:ascii="Arial" w:hAnsi="Arial" w:cs="Arial"/>
      <w:b/>
      <w:bCs/>
      <w:sz w:val="22"/>
      <w:szCs w:val="22"/>
    </w:rPr>
  </w:style>
  <w:style w:type="character" w:styleId="742" w:customStyle="1">
    <w:name w:val="Heading 7 Char"/>
    <w:basedOn w:val="733"/>
    <w:link w:val="730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43" w:customStyle="1">
    <w:name w:val="Heading 8 Char"/>
    <w:basedOn w:val="733"/>
    <w:link w:val="731"/>
    <w:uiPriority w:val="99"/>
    <w:rPr>
      <w:rFonts w:ascii="Arial" w:hAnsi="Arial" w:cs="Arial"/>
      <w:i/>
      <w:iCs/>
      <w:sz w:val="22"/>
      <w:szCs w:val="22"/>
    </w:rPr>
  </w:style>
  <w:style w:type="character" w:styleId="744" w:customStyle="1">
    <w:name w:val="Heading 9 Char"/>
    <w:basedOn w:val="733"/>
    <w:link w:val="732"/>
    <w:uiPriority w:val="99"/>
    <w:rPr>
      <w:rFonts w:ascii="Arial" w:hAnsi="Arial" w:cs="Arial"/>
      <w:i/>
      <w:iCs/>
      <w:sz w:val="21"/>
      <w:szCs w:val="21"/>
    </w:rPr>
  </w:style>
  <w:style w:type="character" w:styleId="745" w:customStyle="1">
    <w:name w:val="Title Char"/>
    <w:basedOn w:val="733"/>
    <w:uiPriority w:val="99"/>
    <w:rPr>
      <w:rFonts w:cs="Times New Roman"/>
      <w:sz w:val="48"/>
      <w:szCs w:val="48"/>
    </w:rPr>
  </w:style>
  <w:style w:type="character" w:styleId="746" w:customStyle="1">
    <w:name w:val="Subtitle Char"/>
    <w:basedOn w:val="733"/>
    <w:uiPriority w:val="99"/>
    <w:rPr>
      <w:rFonts w:cs="Times New Roman"/>
      <w:sz w:val="24"/>
      <w:szCs w:val="24"/>
    </w:rPr>
  </w:style>
  <w:style w:type="character" w:styleId="747" w:customStyle="1">
    <w:name w:val="Quote Char"/>
    <w:uiPriority w:val="99"/>
    <w:rPr>
      <w:i/>
    </w:rPr>
  </w:style>
  <w:style w:type="character" w:styleId="748" w:customStyle="1">
    <w:name w:val="Intense Quote Char"/>
    <w:uiPriority w:val="99"/>
    <w:rPr>
      <w:i/>
    </w:rPr>
  </w:style>
  <w:style w:type="character" w:styleId="749" w:customStyle="1">
    <w:name w:val="Header Char"/>
    <w:basedOn w:val="733"/>
    <w:uiPriority w:val="99"/>
    <w:rPr>
      <w:rFonts w:cs="Times New Roman"/>
    </w:rPr>
  </w:style>
  <w:style w:type="character" w:styleId="750" w:customStyle="1">
    <w:name w:val="Footer Char"/>
    <w:basedOn w:val="733"/>
    <w:uiPriority w:val="99"/>
    <w:rPr>
      <w:rFonts w:cs="Times New Roman"/>
    </w:rPr>
  </w:style>
  <w:style w:type="character" w:styleId="751" w:customStyle="1">
    <w:name w:val="Footnote Text Char"/>
    <w:uiPriority w:val="99"/>
    <w:rPr>
      <w:sz w:val="18"/>
    </w:rPr>
  </w:style>
  <w:style w:type="character" w:styleId="752" w:customStyle="1">
    <w:name w:val="Heading 1 Char1"/>
    <w:basedOn w:val="733"/>
    <w:link w:val="724"/>
    <w:uiPriority w:val="99"/>
    <w:rPr>
      <w:rFonts w:ascii="Arial" w:hAnsi="Arial" w:cs="Arial"/>
      <w:sz w:val="40"/>
      <w:szCs w:val="40"/>
    </w:rPr>
  </w:style>
  <w:style w:type="character" w:styleId="753" w:customStyle="1">
    <w:name w:val="Heading 2 Char1"/>
    <w:basedOn w:val="733"/>
    <w:link w:val="725"/>
    <w:uiPriority w:val="99"/>
    <w:rPr>
      <w:rFonts w:ascii="Arial" w:hAnsi="Arial" w:cs="Arial"/>
      <w:sz w:val="34"/>
    </w:rPr>
  </w:style>
  <w:style w:type="character" w:styleId="754" w:customStyle="1">
    <w:name w:val="Heading 3 Char1"/>
    <w:basedOn w:val="733"/>
    <w:link w:val="726"/>
    <w:uiPriority w:val="99"/>
    <w:rPr>
      <w:rFonts w:ascii="Arial" w:hAnsi="Arial" w:cs="Arial"/>
      <w:sz w:val="30"/>
      <w:szCs w:val="30"/>
    </w:rPr>
  </w:style>
  <w:style w:type="character" w:styleId="755" w:customStyle="1">
    <w:name w:val="Heading 4 Char1"/>
    <w:basedOn w:val="733"/>
    <w:link w:val="727"/>
    <w:uiPriority w:val="99"/>
    <w:rPr>
      <w:rFonts w:ascii="Arial" w:hAnsi="Arial" w:cs="Arial"/>
      <w:b/>
      <w:bCs/>
      <w:sz w:val="26"/>
      <w:szCs w:val="26"/>
    </w:rPr>
  </w:style>
  <w:style w:type="character" w:styleId="756" w:customStyle="1">
    <w:name w:val="Heading 5 Char1"/>
    <w:basedOn w:val="733"/>
    <w:link w:val="728"/>
    <w:uiPriority w:val="99"/>
    <w:rPr>
      <w:rFonts w:ascii="Arial" w:hAnsi="Arial" w:cs="Arial"/>
      <w:b/>
      <w:bCs/>
      <w:sz w:val="24"/>
      <w:szCs w:val="24"/>
    </w:rPr>
  </w:style>
  <w:style w:type="character" w:styleId="757" w:customStyle="1">
    <w:name w:val="Heading 6 Char1"/>
    <w:basedOn w:val="733"/>
    <w:link w:val="729"/>
    <w:uiPriority w:val="99"/>
    <w:rPr>
      <w:rFonts w:ascii="Arial" w:hAnsi="Arial" w:cs="Arial"/>
      <w:b/>
      <w:bCs/>
      <w:sz w:val="22"/>
      <w:szCs w:val="22"/>
    </w:rPr>
  </w:style>
  <w:style w:type="character" w:styleId="758" w:customStyle="1">
    <w:name w:val="Heading 7 Char1"/>
    <w:basedOn w:val="733"/>
    <w:link w:val="730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59" w:customStyle="1">
    <w:name w:val="Heading 8 Char1"/>
    <w:basedOn w:val="733"/>
    <w:link w:val="731"/>
    <w:uiPriority w:val="99"/>
    <w:rPr>
      <w:rFonts w:ascii="Arial" w:hAnsi="Arial" w:cs="Arial"/>
      <w:i/>
      <w:iCs/>
      <w:sz w:val="22"/>
      <w:szCs w:val="22"/>
    </w:rPr>
  </w:style>
  <w:style w:type="character" w:styleId="760" w:customStyle="1">
    <w:name w:val="Heading 9 Char1"/>
    <w:basedOn w:val="733"/>
    <w:link w:val="732"/>
    <w:uiPriority w:val="99"/>
    <w:rPr>
      <w:rFonts w:ascii="Arial" w:hAnsi="Arial" w:cs="Arial"/>
      <w:i/>
      <w:iCs/>
      <w:sz w:val="21"/>
      <w:szCs w:val="21"/>
    </w:rPr>
  </w:style>
  <w:style w:type="paragraph" w:styleId="761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62">
    <w:name w:val="Title"/>
    <w:basedOn w:val="723"/>
    <w:next w:val="723"/>
    <w:link w:val="763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63" w:customStyle="1">
    <w:name w:val="Title Char1"/>
    <w:basedOn w:val="733"/>
    <w:link w:val="762"/>
    <w:uiPriority w:val="99"/>
    <w:rPr>
      <w:rFonts w:cs="Times New Roman"/>
      <w:sz w:val="48"/>
      <w:szCs w:val="48"/>
    </w:rPr>
  </w:style>
  <w:style w:type="paragraph" w:styleId="764">
    <w:name w:val="Subtitle"/>
    <w:basedOn w:val="723"/>
    <w:next w:val="723"/>
    <w:link w:val="765"/>
    <w:qFormat/>
    <w:uiPriority w:val="99"/>
    <w:rPr>
      <w:sz w:val="24"/>
      <w:szCs w:val="24"/>
    </w:rPr>
    <w:pPr>
      <w:spacing w:before="200"/>
    </w:pPr>
  </w:style>
  <w:style w:type="character" w:styleId="765" w:customStyle="1">
    <w:name w:val="Subtitle Char1"/>
    <w:basedOn w:val="733"/>
    <w:link w:val="764"/>
    <w:uiPriority w:val="99"/>
    <w:rPr>
      <w:rFonts w:cs="Times New Roman"/>
      <w:sz w:val="24"/>
      <w:szCs w:val="24"/>
    </w:rPr>
  </w:style>
  <w:style w:type="paragraph" w:styleId="766">
    <w:name w:val="Quote"/>
    <w:basedOn w:val="723"/>
    <w:next w:val="723"/>
    <w:link w:val="767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67" w:customStyle="1">
    <w:name w:val="Quote Char1"/>
    <w:basedOn w:val="733"/>
    <w:link w:val="766"/>
    <w:uiPriority w:val="99"/>
    <w:rPr>
      <w:rFonts w:cs="Times New Roman"/>
      <w:i/>
    </w:rPr>
  </w:style>
  <w:style w:type="paragraph" w:styleId="768">
    <w:name w:val="Intense Quote"/>
    <w:basedOn w:val="723"/>
    <w:next w:val="723"/>
    <w:link w:val="769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9" w:customStyle="1">
    <w:name w:val="Intense Quote Char1"/>
    <w:basedOn w:val="733"/>
    <w:link w:val="768"/>
    <w:uiPriority w:val="99"/>
    <w:rPr>
      <w:rFonts w:cs="Times New Roman"/>
      <w:i/>
    </w:rPr>
  </w:style>
  <w:style w:type="paragraph" w:styleId="770">
    <w:name w:val="Header"/>
    <w:basedOn w:val="723"/>
    <w:link w:val="77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1" w:customStyle="1">
    <w:name w:val="Header Char1"/>
    <w:basedOn w:val="733"/>
    <w:link w:val="770"/>
    <w:uiPriority w:val="99"/>
    <w:rPr>
      <w:rFonts w:cs="Times New Roman"/>
    </w:rPr>
  </w:style>
  <w:style w:type="paragraph" w:styleId="772">
    <w:name w:val="Footer"/>
    <w:basedOn w:val="723"/>
    <w:link w:val="77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3" w:customStyle="1">
    <w:name w:val="Footer Char1"/>
    <w:basedOn w:val="733"/>
    <w:link w:val="772"/>
    <w:uiPriority w:val="99"/>
    <w:rPr>
      <w:rFonts w:cs="Times New Roman"/>
    </w:rPr>
  </w:style>
  <w:style w:type="table" w:styleId="774">
    <w:name w:val="Table Grid"/>
    <w:basedOn w:val="734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0">
    <w:name w:val="Hyperlink"/>
    <w:basedOn w:val="733"/>
    <w:uiPriority w:val="99"/>
    <w:rPr>
      <w:rFonts w:cs="Times New Roman"/>
      <w:color w:val="0563C1"/>
      <w:u w:val="single"/>
    </w:rPr>
  </w:style>
  <w:style w:type="paragraph" w:styleId="901">
    <w:name w:val="footnote text"/>
    <w:basedOn w:val="723"/>
    <w:link w:val="902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902" w:customStyle="1">
    <w:name w:val="Footnote Text Char1"/>
    <w:basedOn w:val="733"/>
    <w:link w:val="901"/>
    <w:uiPriority w:val="99"/>
    <w:rPr>
      <w:rFonts w:cs="Times New Roman"/>
      <w:sz w:val="18"/>
    </w:rPr>
  </w:style>
  <w:style w:type="character" w:styleId="903">
    <w:name w:val="footnote reference"/>
    <w:basedOn w:val="733"/>
    <w:uiPriority w:val="99"/>
    <w:rPr>
      <w:rFonts w:cs="Times New Roman"/>
      <w:vertAlign w:val="superscript"/>
    </w:rPr>
  </w:style>
  <w:style w:type="paragraph" w:styleId="904">
    <w:name w:val="toc 1"/>
    <w:basedOn w:val="723"/>
    <w:next w:val="723"/>
    <w:uiPriority w:val="99"/>
    <w:pPr>
      <w:spacing w:after="57"/>
    </w:pPr>
  </w:style>
  <w:style w:type="paragraph" w:styleId="905">
    <w:name w:val="toc 2"/>
    <w:basedOn w:val="723"/>
    <w:next w:val="723"/>
    <w:uiPriority w:val="99"/>
    <w:pPr>
      <w:ind w:left="283"/>
      <w:spacing w:after="57"/>
    </w:pPr>
  </w:style>
  <w:style w:type="paragraph" w:styleId="906">
    <w:name w:val="toc 3"/>
    <w:basedOn w:val="723"/>
    <w:next w:val="723"/>
    <w:uiPriority w:val="99"/>
    <w:pPr>
      <w:ind w:left="567"/>
      <w:spacing w:after="57"/>
    </w:pPr>
  </w:style>
  <w:style w:type="paragraph" w:styleId="907">
    <w:name w:val="toc 4"/>
    <w:basedOn w:val="723"/>
    <w:next w:val="723"/>
    <w:uiPriority w:val="99"/>
    <w:pPr>
      <w:ind w:left="850"/>
      <w:spacing w:after="57"/>
    </w:pPr>
  </w:style>
  <w:style w:type="paragraph" w:styleId="908">
    <w:name w:val="toc 5"/>
    <w:basedOn w:val="723"/>
    <w:next w:val="723"/>
    <w:uiPriority w:val="99"/>
    <w:pPr>
      <w:ind w:left="1134"/>
      <w:spacing w:after="57"/>
    </w:pPr>
  </w:style>
  <w:style w:type="paragraph" w:styleId="909">
    <w:name w:val="toc 6"/>
    <w:basedOn w:val="723"/>
    <w:next w:val="723"/>
    <w:uiPriority w:val="99"/>
    <w:pPr>
      <w:ind w:left="1417"/>
      <w:spacing w:after="57"/>
    </w:pPr>
  </w:style>
  <w:style w:type="paragraph" w:styleId="910">
    <w:name w:val="toc 7"/>
    <w:basedOn w:val="723"/>
    <w:next w:val="723"/>
    <w:uiPriority w:val="99"/>
    <w:pPr>
      <w:ind w:left="1701"/>
      <w:spacing w:after="57"/>
    </w:pPr>
  </w:style>
  <w:style w:type="paragraph" w:styleId="911">
    <w:name w:val="toc 8"/>
    <w:basedOn w:val="723"/>
    <w:next w:val="723"/>
    <w:uiPriority w:val="99"/>
    <w:pPr>
      <w:ind w:left="1984"/>
      <w:spacing w:after="57"/>
    </w:pPr>
  </w:style>
  <w:style w:type="paragraph" w:styleId="912">
    <w:name w:val="toc 9"/>
    <w:basedOn w:val="723"/>
    <w:next w:val="723"/>
    <w:uiPriority w:val="99"/>
    <w:pPr>
      <w:ind w:left="2268"/>
      <w:spacing w:after="57"/>
    </w:pPr>
  </w:style>
  <w:style w:type="paragraph" w:styleId="913">
    <w:name w:val="TOC Heading"/>
    <w:basedOn w:val="724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914">
    <w:name w:val="List Paragraph"/>
    <w:basedOn w:val="723"/>
    <w:qFormat/>
    <w:uiPriority w:val="99"/>
    <w:pPr>
      <w:contextualSpacing w:val="true"/>
      <w:ind w:left="720"/>
    </w:pPr>
  </w:style>
  <w:style w:type="paragraph" w:styleId="915">
    <w:name w:val="Caption"/>
    <w:basedOn w:val="723"/>
    <w:next w:val="723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16">
    <w:name w:val="Balloon Text"/>
    <w:basedOn w:val="723"/>
    <w:link w:val="917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7" w:customStyle="1">
    <w:name w:val="Balloon Text Char"/>
    <w:basedOn w:val="733"/>
    <w:link w:val="916"/>
    <w:uiPriority w:val="99"/>
    <w:semiHidden/>
    <w:rPr>
      <w:rFonts w:ascii="Segoe UI" w:hAnsi="Segoe UI" w:cs="Segoe UI"/>
      <w:sz w:val="18"/>
      <w:szCs w:val="18"/>
    </w:rPr>
  </w:style>
  <w:style w:type="paragraph" w:styleId="918">
    <w:name w:val="HTML Preformatted"/>
    <w:basedOn w:val="723"/>
    <w:link w:val="919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19" w:customStyle="1">
    <w:name w:val="HTML Preformatted Char"/>
    <w:basedOn w:val="733"/>
    <w:link w:val="918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20" w:customStyle="1">
    <w:name w:val="docdata"/>
    <w:basedOn w:val="723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21">
    <w:name w:val="Normal (Web)"/>
    <w:basedOn w:val="723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59</cp:revision>
  <dcterms:created xsi:type="dcterms:W3CDTF">2020-12-24T15:10:00Z</dcterms:created>
  <dcterms:modified xsi:type="dcterms:W3CDTF">2023-03-15T10:42:44Z</dcterms:modified>
</cp:coreProperties>
</file>