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0508" w:rsidRDefault="00500508">
      <w:pPr>
        <w:widowControl w:val="0"/>
        <w:jc w:val="center"/>
        <w:rPr>
          <w:rFonts w:eastAsia="Lucida Sans Unicode"/>
          <w:b/>
          <w:color w:val="000000"/>
          <w:sz w:val="28"/>
          <w:szCs w:val="28"/>
          <w:lang w:eastAsia="hi-IN" w:bidi="hi-IN"/>
        </w:rPr>
      </w:pPr>
    </w:p>
    <w:p w:rsidR="00500508" w:rsidRDefault="0058775E">
      <w:pPr>
        <w:widowControl w:val="0"/>
        <w:jc w:val="center"/>
        <w:rPr>
          <w:rFonts w:eastAsia="Lucida Sans Unicode"/>
          <w:b/>
          <w:color w:val="000000"/>
          <w:sz w:val="28"/>
          <w:szCs w:val="28"/>
          <w:lang w:eastAsia="hi-IN" w:bidi="hi-IN"/>
        </w:rPr>
      </w:pPr>
      <w:r>
        <w:rPr>
          <w:rFonts w:eastAsia="Lucida Sans Unicode"/>
          <w:b/>
          <w:color w:val="000000"/>
          <w:sz w:val="28"/>
          <w:szCs w:val="28"/>
          <w:lang w:eastAsia="hi-IN" w:bidi="hi-IN"/>
        </w:rPr>
        <w:t>МЕНСЬКА МІСЬКА РАДА</w:t>
      </w:r>
    </w:p>
    <w:p w:rsidR="00500508" w:rsidRDefault="00500508">
      <w:pPr>
        <w:widowControl w:val="0"/>
        <w:jc w:val="center"/>
        <w:rPr>
          <w:rFonts w:eastAsia="Lucida Sans Unicode"/>
          <w:color w:val="000000"/>
          <w:sz w:val="16"/>
        </w:rPr>
      </w:pPr>
    </w:p>
    <w:p w:rsidR="00500508" w:rsidRDefault="0058775E">
      <w:pPr>
        <w:widowControl w:val="0"/>
        <w:jc w:val="center"/>
        <w:rPr>
          <w:rFonts w:eastAsia="Lucida Sans Unicode"/>
          <w:color w:val="000000"/>
        </w:rPr>
      </w:pPr>
      <w:r>
        <w:rPr>
          <w:rFonts w:eastAsia="Lucida Sans Unicode"/>
          <w:b/>
          <w:color w:val="000000"/>
          <w:sz w:val="28"/>
          <w:szCs w:val="28"/>
          <w:lang w:eastAsia="hi-IN" w:bidi="hi-IN"/>
        </w:rPr>
        <w:t>ВИКОНАВЧИЙ КОМІТЕТ</w:t>
      </w:r>
    </w:p>
    <w:p w:rsidR="00500508" w:rsidRDefault="0058775E">
      <w:pPr>
        <w:widowControl w:val="0"/>
        <w:jc w:val="center"/>
        <w:rPr>
          <w:rFonts w:eastAsia="Lucida Sans Unicode"/>
          <w:color w:val="000000"/>
        </w:rPr>
      </w:pPr>
      <w:r>
        <w:rPr>
          <w:rFonts w:eastAsia="Lucida Sans Unicode"/>
          <w:b/>
          <w:color w:val="000000"/>
          <w:sz w:val="28"/>
          <w:szCs w:val="28"/>
          <w:lang w:eastAsia="hi-IN" w:bidi="hi-IN"/>
        </w:rPr>
        <w:t>РІШЕННЯ</w:t>
      </w:r>
    </w:p>
    <w:p w:rsidR="00500508" w:rsidRDefault="00500508">
      <w:pPr>
        <w:spacing w:line="360" w:lineRule="auto"/>
        <w:jc w:val="center"/>
        <w:rPr>
          <w:sz w:val="28"/>
          <w:szCs w:val="3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28"/>
        <w:gridCol w:w="2040"/>
        <w:gridCol w:w="3702"/>
      </w:tblGrid>
      <w:tr w:rsidR="00500508">
        <w:tc>
          <w:tcPr>
            <w:tcW w:w="3828" w:type="dxa"/>
          </w:tcPr>
          <w:p w:rsidR="00500508" w:rsidRDefault="005877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27 лютого</w:t>
            </w:r>
            <w:r>
              <w:rPr>
                <w:sz w:val="28"/>
                <w:szCs w:val="28"/>
              </w:rPr>
              <w:t xml:space="preserve"> 2023 року</w:t>
            </w:r>
          </w:p>
        </w:tc>
        <w:tc>
          <w:tcPr>
            <w:tcW w:w="2040" w:type="dxa"/>
          </w:tcPr>
          <w:p w:rsidR="00500508" w:rsidRDefault="0006257A">
            <w:pPr>
              <w:tabs>
                <w:tab w:val="left" w:pos="3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      </w:t>
            </w:r>
            <w:r w:rsidR="0058775E">
              <w:rPr>
                <w:sz w:val="28"/>
                <w:szCs w:val="28"/>
              </w:rPr>
              <w:t>м. Мена</w:t>
            </w:r>
          </w:p>
        </w:tc>
        <w:tc>
          <w:tcPr>
            <w:tcW w:w="3702" w:type="dxa"/>
          </w:tcPr>
          <w:p w:rsidR="00500508" w:rsidRPr="0006257A" w:rsidRDefault="0058775E">
            <w:pPr>
              <w:tabs>
                <w:tab w:val="left" w:pos="122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                       № </w:t>
            </w:r>
            <w:r w:rsidR="0006257A">
              <w:rPr>
                <w:sz w:val="28"/>
                <w:szCs w:val="28"/>
                <w:lang w:val="uk-UA"/>
              </w:rPr>
              <w:t>45</w:t>
            </w:r>
          </w:p>
        </w:tc>
      </w:tr>
    </w:tbl>
    <w:p w:rsidR="00500508" w:rsidRDefault="00500508">
      <w:pPr>
        <w:jc w:val="center"/>
        <w:rPr>
          <w:sz w:val="28"/>
          <w:szCs w:val="28"/>
        </w:rPr>
      </w:pPr>
    </w:p>
    <w:p w:rsidR="00500508" w:rsidRDefault="0058775E">
      <w:pPr>
        <w:ind w:right="552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</w:t>
      </w:r>
      <w:proofErr w:type="spellStart"/>
      <w:r>
        <w:rPr>
          <w:b/>
          <w:sz w:val="28"/>
          <w:szCs w:val="28"/>
        </w:rPr>
        <w:t>внесення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змін</w:t>
      </w:r>
      <w:proofErr w:type="spellEnd"/>
      <w:r>
        <w:rPr>
          <w:b/>
          <w:sz w:val="28"/>
          <w:szCs w:val="28"/>
        </w:rPr>
        <w:t xml:space="preserve"> до </w:t>
      </w:r>
      <w:proofErr w:type="spellStart"/>
      <w:r>
        <w:rPr>
          <w:b/>
          <w:sz w:val="28"/>
          <w:szCs w:val="28"/>
        </w:rPr>
        <w:t>рішення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виконавчого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комітету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від</w:t>
      </w:r>
      <w:proofErr w:type="spellEnd"/>
      <w:r>
        <w:rPr>
          <w:b/>
          <w:sz w:val="28"/>
          <w:szCs w:val="28"/>
        </w:rPr>
        <w:t xml:space="preserve"> 26 </w:t>
      </w:r>
      <w:proofErr w:type="spellStart"/>
      <w:r>
        <w:rPr>
          <w:b/>
          <w:sz w:val="28"/>
          <w:szCs w:val="28"/>
        </w:rPr>
        <w:t>березня</w:t>
      </w:r>
      <w:proofErr w:type="spellEnd"/>
      <w:r>
        <w:rPr>
          <w:b/>
          <w:sz w:val="28"/>
          <w:szCs w:val="28"/>
        </w:rPr>
        <w:t xml:space="preserve"> 2021 року № 82</w:t>
      </w:r>
    </w:p>
    <w:p w:rsidR="00500508" w:rsidRDefault="00500508">
      <w:pPr>
        <w:spacing w:line="254" w:lineRule="auto"/>
        <w:ind w:firstLine="323"/>
        <w:jc w:val="both"/>
        <w:rPr>
          <w:sz w:val="28"/>
          <w:szCs w:val="28"/>
        </w:rPr>
      </w:pPr>
    </w:p>
    <w:p w:rsidR="00500508" w:rsidRDefault="0058775E">
      <w:pPr>
        <w:pStyle w:val="docdatadocyv53423bqiaagaaeyqcaaagiaiaaanvcqaabwmjaaaaaaaaaaaaaaaaaaaaaaaaaaaaaaaaaaaaaaaaaaaaaaaaaaaaaaaaaaaaaaaaaaaaaaaaaaaaaaaaaaaaaaaaaaaaaaaaaaaaaaaaaaaaaaaaaaaaaaaaaaaaaaaaaaaaaaaaaaaaaaaaaaaaaaaaaaaaaaaaaaaaaaaaaaaaaaaaaaaaaaaaaaaaaaaaaaaaaaaa"/>
        <w:widowControl w:val="0"/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З метою належної організації роботи комісії </w:t>
      </w:r>
      <w:r>
        <w:rPr>
          <w:sz w:val="28"/>
          <w:szCs w:val="28"/>
          <w:lang w:val="uk-UA"/>
        </w:rPr>
        <w:t>з визначення розміру збитків, заподіяних власникам землі та землекористувачам</w:t>
      </w:r>
      <w:r>
        <w:rPr>
          <w:color w:val="000000"/>
          <w:sz w:val="28"/>
          <w:szCs w:val="28"/>
          <w:lang w:val="uk-UA"/>
        </w:rPr>
        <w:t xml:space="preserve"> та у зв’язку зі змінами в кадровому складі Менської міської ради</w:t>
      </w:r>
      <w:r>
        <w:rPr>
          <w:sz w:val="28"/>
          <w:szCs w:val="28"/>
          <w:lang w:val="uk-UA"/>
        </w:rPr>
        <w:t xml:space="preserve">, керуючись ст. 33 Закону України «Про місцеве самоврядування в Україні», </w:t>
      </w:r>
      <w:r>
        <w:rPr>
          <w:color w:val="000000"/>
          <w:sz w:val="28"/>
          <w:szCs w:val="28"/>
          <w:lang w:val="uk-UA"/>
        </w:rPr>
        <w:t>виконавчий комітет Менської міської ради</w:t>
      </w:r>
    </w:p>
    <w:p w:rsidR="00500508" w:rsidRDefault="0058775E">
      <w:pPr>
        <w:pStyle w:val="afe"/>
        <w:widowControl w:val="0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ВИРІШИВ:</w:t>
      </w:r>
    </w:p>
    <w:p w:rsidR="00500508" w:rsidRDefault="0058775E">
      <w:pPr>
        <w:numPr>
          <w:ilvl w:val="0"/>
          <w:numId w:val="3"/>
        </w:numPr>
        <w:tabs>
          <w:tab w:val="clear" w:pos="720"/>
          <w:tab w:val="left" w:pos="426"/>
          <w:tab w:val="left" w:pos="1080"/>
        </w:tabs>
        <w:ind w:left="0"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val="uk-UA"/>
        </w:rPr>
        <w:t>Внести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 xml:space="preserve">зміни </w:t>
      </w:r>
      <w:proofErr w:type="spellEnd"/>
      <w:r>
        <w:rPr>
          <w:sz w:val="28"/>
          <w:szCs w:val="28"/>
          <w:lang w:val="uk-UA"/>
        </w:rPr>
        <w:t xml:space="preserve">до рішення виконавчого комітету Менської міської ради від 26 березня 2021 року №82 «Про створення комісії з визначення розміру збитків, заподіяних власникам землі та землекористувачам», виклавши пункт 2 рішення в новій редакції: </w:t>
      </w:r>
    </w:p>
    <w:p w:rsidR="00500508" w:rsidRDefault="0058775E">
      <w:pPr>
        <w:tabs>
          <w:tab w:val="left" w:pos="426"/>
          <w:tab w:val="left" w:pos="108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«2.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Затвердити</w:t>
      </w:r>
      <w:proofErr w:type="spellEnd"/>
      <w:r>
        <w:rPr>
          <w:sz w:val="28"/>
          <w:szCs w:val="28"/>
        </w:rPr>
        <w:t xml:space="preserve"> склад </w:t>
      </w:r>
      <w:proofErr w:type="spellStart"/>
      <w:r>
        <w:rPr>
          <w:sz w:val="28"/>
          <w:szCs w:val="28"/>
        </w:rPr>
        <w:t>комісії</w:t>
      </w:r>
      <w:proofErr w:type="spellEnd"/>
      <w:r>
        <w:rPr>
          <w:sz w:val="28"/>
          <w:szCs w:val="28"/>
          <w:lang w:val="uk-UA"/>
        </w:rPr>
        <w:t xml:space="preserve"> з визначення розміру збитків, заподіяних власникам землі та землекористувачам:</w:t>
      </w:r>
    </w:p>
    <w:tbl>
      <w:tblPr>
        <w:tblW w:w="9444" w:type="dxa"/>
        <w:jc w:val="center"/>
        <w:tblLook w:val="01E0" w:firstRow="1" w:lastRow="1" w:firstColumn="1" w:lastColumn="1" w:noHBand="0" w:noVBand="0"/>
      </w:tblPr>
      <w:tblGrid>
        <w:gridCol w:w="3369"/>
        <w:gridCol w:w="6075"/>
      </w:tblGrid>
      <w:tr w:rsidR="00500508">
        <w:trPr>
          <w:trHeight w:val="486"/>
          <w:jc w:val="center"/>
        </w:trPr>
        <w:tc>
          <w:tcPr>
            <w:tcW w:w="3369" w:type="dxa"/>
            <w:shd w:val="clear" w:color="auto" w:fill="auto"/>
          </w:tcPr>
          <w:p w:rsidR="00500508" w:rsidRDefault="0058775E">
            <w:pPr>
              <w:spacing w:before="120"/>
              <w:rPr>
                <w:rFonts w:eastAsia="MS Mincho"/>
                <w:sz w:val="28"/>
                <w:szCs w:val="28"/>
                <w:lang w:val="uk-UA" w:eastAsia="ru-RU"/>
              </w:rPr>
            </w:pPr>
            <w:r>
              <w:rPr>
                <w:rFonts w:eastAsia="MS Mincho"/>
                <w:sz w:val="28"/>
                <w:szCs w:val="28"/>
                <w:lang w:val="uk-UA" w:eastAsia="ru-RU"/>
              </w:rPr>
              <w:t>Голова комісії:</w:t>
            </w:r>
          </w:p>
        </w:tc>
        <w:tc>
          <w:tcPr>
            <w:tcW w:w="6075" w:type="dxa"/>
          </w:tcPr>
          <w:p w:rsidR="00500508" w:rsidRDefault="0058775E">
            <w:pPr>
              <w:spacing w:before="120"/>
              <w:jc w:val="both"/>
              <w:rPr>
                <w:rFonts w:eastAsia="MS Mincho"/>
                <w:sz w:val="28"/>
                <w:szCs w:val="28"/>
                <w:lang w:val="uk-UA" w:eastAsia="ru-RU"/>
              </w:rPr>
            </w:pPr>
            <w:r>
              <w:rPr>
                <w:rFonts w:eastAsia="MS Mincho"/>
                <w:sz w:val="28"/>
                <w:szCs w:val="28"/>
                <w:lang w:val="uk-UA" w:eastAsia="ru-RU"/>
              </w:rPr>
              <w:t>НЕБЕРА Олег Леонідович, перший заступник міського голови.</w:t>
            </w:r>
          </w:p>
        </w:tc>
      </w:tr>
      <w:tr w:rsidR="00500508">
        <w:trPr>
          <w:trHeight w:val="1007"/>
          <w:jc w:val="center"/>
        </w:trPr>
        <w:tc>
          <w:tcPr>
            <w:tcW w:w="3369" w:type="dxa"/>
            <w:shd w:val="clear" w:color="auto" w:fill="auto"/>
          </w:tcPr>
          <w:p w:rsidR="00500508" w:rsidRDefault="0058775E">
            <w:pPr>
              <w:spacing w:before="120"/>
              <w:rPr>
                <w:rFonts w:eastAsia="MS Mincho"/>
                <w:sz w:val="28"/>
                <w:szCs w:val="28"/>
                <w:lang w:eastAsia="ru-RU"/>
              </w:rPr>
            </w:pPr>
            <w:r>
              <w:rPr>
                <w:rFonts w:eastAsia="MS Mincho"/>
                <w:sz w:val="28"/>
                <w:szCs w:val="28"/>
                <w:lang w:val="uk-UA" w:eastAsia="ru-RU"/>
              </w:rPr>
              <w:t>Заступник голови комісії:</w:t>
            </w:r>
          </w:p>
        </w:tc>
        <w:tc>
          <w:tcPr>
            <w:tcW w:w="6075" w:type="dxa"/>
          </w:tcPr>
          <w:p w:rsidR="00500508" w:rsidRDefault="0058775E">
            <w:pPr>
              <w:spacing w:before="120"/>
              <w:jc w:val="both"/>
              <w:rPr>
                <w:rFonts w:eastAsia="MS Mincho"/>
                <w:sz w:val="28"/>
                <w:szCs w:val="28"/>
                <w:lang w:val="uk-UA" w:eastAsia="ru-RU"/>
              </w:rPr>
            </w:pPr>
            <w:r>
              <w:rPr>
                <w:rFonts w:eastAsia="MS Mincho"/>
                <w:sz w:val="28"/>
                <w:szCs w:val="28"/>
                <w:lang w:eastAsia="ru-RU"/>
              </w:rPr>
              <w:t xml:space="preserve">СКИРТА Оксана </w:t>
            </w:r>
            <w:proofErr w:type="spellStart"/>
            <w:r>
              <w:rPr>
                <w:rFonts w:eastAsia="MS Mincho"/>
                <w:sz w:val="28"/>
                <w:szCs w:val="28"/>
                <w:lang w:eastAsia="ru-RU"/>
              </w:rPr>
              <w:t>Віталіївна</w:t>
            </w:r>
            <w:proofErr w:type="spellEnd"/>
            <w:r>
              <w:rPr>
                <w:rFonts w:eastAsia="MS Mincho"/>
                <w:sz w:val="28"/>
                <w:szCs w:val="28"/>
                <w:lang w:val="uk-UA" w:eastAsia="ru-RU"/>
              </w:rPr>
              <w:t xml:space="preserve">, начальник </w:t>
            </w:r>
            <w:proofErr w:type="spellStart"/>
            <w:r>
              <w:rPr>
                <w:rFonts w:eastAsia="MS Mincho"/>
                <w:sz w:val="28"/>
                <w:szCs w:val="28"/>
                <w:lang w:eastAsia="ru-RU"/>
              </w:rPr>
              <w:t>відділу</w:t>
            </w:r>
            <w:proofErr w:type="spellEnd"/>
            <w:r>
              <w:rPr>
                <w:rFonts w:eastAsia="MS Mincho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MS Mincho"/>
                <w:sz w:val="28"/>
                <w:szCs w:val="28"/>
                <w:lang w:eastAsia="ru-RU"/>
              </w:rPr>
              <w:t>земельних</w:t>
            </w:r>
            <w:proofErr w:type="spellEnd"/>
            <w:r>
              <w:rPr>
                <w:rFonts w:eastAsia="MS Mincho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MS Mincho"/>
                <w:sz w:val="28"/>
                <w:szCs w:val="28"/>
                <w:lang w:eastAsia="ru-RU"/>
              </w:rPr>
              <w:t>відносин</w:t>
            </w:r>
            <w:proofErr w:type="spellEnd"/>
            <w:r>
              <w:rPr>
                <w:rFonts w:eastAsia="MS Mincho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eastAsia="MS Mincho"/>
                <w:sz w:val="28"/>
                <w:szCs w:val="28"/>
                <w:lang w:eastAsia="ru-RU"/>
              </w:rPr>
              <w:t>агропромислового</w:t>
            </w:r>
            <w:proofErr w:type="spellEnd"/>
            <w:r>
              <w:rPr>
                <w:rFonts w:eastAsia="MS Mincho"/>
                <w:sz w:val="28"/>
                <w:szCs w:val="28"/>
                <w:lang w:eastAsia="ru-RU"/>
              </w:rPr>
              <w:t xml:space="preserve"> комплексу та </w:t>
            </w:r>
            <w:proofErr w:type="spellStart"/>
            <w:r>
              <w:rPr>
                <w:rFonts w:eastAsia="MS Mincho"/>
                <w:sz w:val="28"/>
                <w:szCs w:val="28"/>
                <w:lang w:eastAsia="ru-RU"/>
              </w:rPr>
              <w:t>екології</w:t>
            </w:r>
            <w:proofErr w:type="spellEnd"/>
            <w:r>
              <w:rPr>
                <w:rFonts w:eastAsia="MS Mincho"/>
                <w:sz w:val="28"/>
                <w:szCs w:val="28"/>
                <w:lang w:eastAsia="ru-RU"/>
              </w:rPr>
              <w:t>.</w:t>
            </w:r>
          </w:p>
        </w:tc>
      </w:tr>
      <w:tr w:rsidR="00500508">
        <w:trPr>
          <w:trHeight w:val="735"/>
          <w:jc w:val="center"/>
        </w:trPr>
        <w:tc>
          <w:tcPr>
            <w:tcW w:w="3369" w:type="dxa"/>
            <w:shd w:val="clear" w:color="auto" w:fill="auto"/>
          </w:tcPr>
          <w:p w:rsidR="00500508" w:rsidRDefault="0058775E">
            <w:pPr>
              <w:spacing w:before="120"/>
              <w:rPr>
                <w:rFonts w:eastAsia="MS Mincho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MS Mincho"/>
                <w:sz w:val="28"/>
                <w:szCs w:val="28"/>
                <w:lang w:eastAsia="ru-RU"/>
              </w:rPr>
              <w:t>Секретар</w:t>
            </w:r>
            <w:proofErr w:type="spellEnd"/>
            <w:r>
              <w:rPr>
                <w:rFonts w:eastAsia="MS Mincho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MS Mincho"/>
                <w:sz w:val="28"/>
                <w:szCs w:val="28"/>
                <w:lang w:eastAsia="ru-RU"/>
              </w:rPr>
              <w:t>комісії</w:t>
            </w:r>
            <w:proofErr w:type="spellEnd"/>
            <w:r>
              <w:rPr>
                <w:rFonts w:eastAsia="MS Mincho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6075" w:type="dxa"/>
          </w:tcPr>
          <w:p w:rsidR="00500508" w:rsidRDefault="0058775E">
            <w:pPr>
              <w:spacing w:before="120"/>
              <w:jc w:val="both"/>
              <w:rPr>
                <w:rFonts w:eastAsia="MS Mincho"/>
                <w:sz w:val="28"/>
                <w:szCs w:val="28"/>
                <w:lang w:val="uk-UA" w:eastAsia="ru-RU"/>
              </w:rPr>
            </w:pPr>
            <w:r>
              <w:rPr>
                <w:rFonts w:eastAsia="MS Mincho"/>
                <w:sz w:val="28"/>
                <w:szCs w:val="28"/>
                <w:lang w:val="uk-UA" w:eastAsia="ru-RU"/>
              </w:rPr>
              <w:t xml:space="preserve">МОРОЗ Тетяна Олексіївна, провідний спеціаліст </w:t>
            </w:r>
            <w:proofErr w:type="spellStart"/>
            <w:r>
              <w:rPr>
                <w:rFonts w:eastAsia="MS Mincho"/>
                <w:sz w:val="28"/>
                <w:szCs w:val="28"/>
                <w:lang w:eastAsia="ru-RU"/>
              </w:rPr>
              <w:t>відділу</w:t>
            </w:r>
            <w:proofErr w:type="spellEnd"/>
            <w:r>
              <w:rPr>
                <w:rFonts w:eastAsia="MS Mincho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MS Mincho"/>
                <w:sz w:val="28"/>
                <w:szCs w:val="28"/>
                <w:lang w:eastAsia="ru-RU"/>
              </w:rPr>
              <w:t>земельних</w:t>
            </w:r>
            <w:proofErr w:type="spellEnd"/>
            <w:r>
              <w:rPr>
                <w:rFonts w:eastAsia="MS Mincho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MS Mincho"/>
                <w:sz w:val="28"/>
                <w:szCs w:val="28"/>
                <w:lang w:eastAsia="ru-RU"/>
              </w:rPr>
              <w:t>відносин</w:t>
            </w:r>
            <w:proofErr w:type="spellEnd"/>
            <w:r>
              <w:rPr>
                <w:rFonts w:eastAsia="MS Mincho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eastAsia="MS Mincho"/>
                <w:sz w:val="28"/>
                <w:szCs w:val="28"/>
                <w:lang w:eastAsia="ru-RU"/>
              </w:rPr>
              <w:t>агропромислового</w:t>
            </w:r>
            <w:proofErr w:type="spellEnd"/>
            <w:r>
              <w:rPr>
                <w:rFonts w:eastAsia="MS Mincho"/>
                <w:sz w:val="28"/>
                <w:szCs w:val="28"/>
                <w:lang w:eastAsia="ru-RU"/>
              </w:rPr>
              <w:t xml:space="preserve"> комплексу та </w:t>
            </w:r>
            <w:proofErr w:type="spellStart"/>
            <w:r>
              <w:rPr>
                <w:rFonts w:eastAsia="MS Mincho"/>
                <w:sz w:val="28"/>
                <w:szCs w:val="28"/>
                <w:lang w:eastAsia="ru-RU"/>
              </w:rPr>
              <w:t>екології</w:t>
            </w:r>
            <w:proofErr w:type="spellEnd"/>
            <w:r>
              <w:rPr>
                <w:rFonts w:eastAsia="MS Mincho"/>
                <w:sz w:val="28"/>
                <w:szCs w:val="28"/>
                <w:lang w:val="uk-UA" w:eastAsia="ru-RU"/>
              </w:rPr>
              <w:t>.</w:t>
            </w:r>
          </w:p>
        </w:tc>
      </w:tr>
      <w:tr w:rsidR="00500508">
        <w:trPr>
          <w:trHeight w:val="385"/>
          <w:jc w:val="center"/>
        </w:trPr>
        <w:tc>
          <w:tcPr>
            <w:tcW w:w="3369" w:type="dxa"/>
            <w:shd w:val="clear" w:color="auto" w:fill="auto"/>
          </w:tcPr>
          <w:p w:rsidR="00500508" w:rsidRDefault="0058775E">
            <w:pPr>
              <w:spacing w:before="120"/>
              <w:rPr>
                <w:rFonts w:eastAsia="MS Mincho"/>
                <w:sz w:val="28"/>
                <w:szCs w:val="28"/>
                <w:lang w:val="uk-UA" w:eastAsia="ru-RU"/>
              </w:rPr>
            </w:pPr>
            <w:r>
              <w:rPr>
                <w:rFonts w:eastAsia="MS Mincho"/>
                <w:sz w:val="28"/>
                <w:szCs w:val="28"/>
                <w:lang w:val="uk-UA" w:eastAsia="ru-RU"/>
              </w:rPr>
              <w:t>Члени комісії:</w:t>
            </w:r>
          </w:p>
        </w:tc>
        <w:tc>
          <w:tcPr>
            <w:tcW w:w="6075" w:type="dxa"/>
          </w:tcPr>
          <w:p w:rsidR="00500508" w:rsidRDefault="00500508">
            <w:pPr>
              <w:spacing w:before="120"/>
              <w:jc w:val="both"/>
              <w:rPr>
                <w:rFonts w:eastAsia="MS Mincho"/>
                <w:sz w:val="28"/>
                <w:szCs w:val="28"/>
                <w:lang w:val="uk-UA" w:eastAsia="ru-RU"/>
              </w:rPr>
            </w:pPr>
          </w:p>
        </w:tc>
      </w:tr>
      <w:tr w:rsidR="00500508">
        <w:trPr>
          <w:trHeight w:val="735"/>
          <w:jc w:val="center"/>
        </w:trPr>
        <w:tc>
          <w:tcPr>
            <w:tcW w:w="3369" w:type="dxa"/>
            <w:shd w:val="clear" w:color="auto" w:fill="auto"/>
          </w:tcPr>
          <w:p w:rsidR="00500508" w:rsidRDefault="00500508">
            <w:pPr>
              <w:spacing w:before="120"/>
              <w:jc w:val="both"/>
              <w:rPr>
                <w:rFonts w:eastAsia="MS Mincho"/>
                <w:sz w:val="28"/>
                <w:szCs w:val="28"/>
                <w:lang w:eastAsia="ru-RU"/>
              </w:rPr>
            </w:pPr>
          </w:p>
        </w:tc>
        <w:tc>
          <w:tcPr>
            <w:tcW w:w="6075" w:type="dxa"/>
          </w:tcPr>
          <w:p w:rsidR="00500508" w:rsidRDefault="0058775E">
            <w:pPr>
              <w:spacing w:before="120"/>
              <w:jc w:val="both"/>
              <w:rPr>
                <w:rFonts w:eastAsia="MS Mincho"/>
                <w:sz w:val="28"/>
                <w:szCs w:val="28"/>
                <w:lang w:val="uk-UA" w:eastAsia="ru-RU"/>
              </w:rPr>
            </w:pPr>
            <w:bookmarkStart w:id="0" w:name="_GoBack"/>
            <w:bookmarkEnd w:id="0"/>
            <w:r>
              <w:rPr>
                <w:rFonts w:eastAsia="MS Mincho"/>
                <w:sz w:val="28"/>
                <w:szCs w:val="28"/>
                <w:lang w:eastAsia="ru-RU"/>
              </w:rPr>
              <w:t xml:space="preserve">МАРЦЕВА </w:t>
            </w:r>
            <w:proofErr w:type="spellStart"/>
            <w:r>
              <w:rPr>
                <w:rFonts w:eastAsia="MS Mincho"/>
                <w:sz w:val="28"/>
                <w:szCs w:val="28"/>
                <w:lang w:eastAsia="ru-RU"/>
              </w:rPr>
              <w:t>Тетяна</w:t>
            </w:r>
            <w:proofErr w:type="spellEnd"/>
            <w:r>
              <w:rPr>
                <w:rFonts w:eastAsia="MS Mincho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MS Mincho"/>
                <w:sz w:val="28"/>
                <w:szCs w:val="28"/>
                <w:lang w:eastAsia="ru-RU"/>
              </w:rPr>
              <w:t>Іванівна</w:t>
            </w:r>
            <w:proofErr w:type="spellEnd"/>
            <w:r>
              <w:rPr>
                <w:rFonts w:eastAsia="MS Mincho"/>
                <w:sz w:val="28"/>
                <w:szCs w:val="28"/>
                <w:lang w:val="uk-UA" w:eastAsia="ru-RU"/>
              </w:rPr>
              <w:t>,</w:t>
            </w:r>
            <w:r>
              <w:rPr>
                <w:rFonts w:eastAsia="MS Mincho"/>
                <w:sz w:val="28"/>
                <w:szCs w:val="28"/>
                <w:lang w:eastAsia="ru-RU"/>
              </w:rPr>
              <w:t xml:space="preserve"> начальник </w:t>
            </w:r>
            <w:proofErr w:type="spellStart"/>
            <w:r>
              <w:rPr>
                <w:rFonts w:eastAsia="MS Mincho"/>
                <w:sz w:val="28"/>
                <w:szCs w:val="28"/>
                <w:lang w:eastAsia="ru-RU"/>
              </w:rPr>
              <w:t>юридичного</w:t>
            </w:r>
            <w:proofErr w:type="spellEnd"/>
            <w:r>
              <w:rPr>
                <w:rFonts w:eastAsia="MS Mincho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MS Mincho"/>
                <w:sz w:val="28"/>
                <w:szCs w:val="28"/>
                <w:lang w:eastAsia="ru-RU"/>
              </w:rPr>
              <w:t>відділу</w:t>
            </w:r>
            <w:proofErr w:type="spellEnd"/>
            <w:r>
              <w:rPr>
                <w:rFonts w:eastAsia="MS Mincho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MS Mincho"/>
                <w:sz w:val="28"/>
                <w:szCs w:val="28"/>
                <w:lang w:eastAsia="ru-RU"/>
              </w:rPr>
              <w:t>Менської</w:t>
            </w:r>
            <w:proofErr w:type="spellEnd"/>
            <w:r>
              <w:rPr>
                <w:rFonts w:eastAsia="MS Mincho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MS Mincho"/>
                <w:sz w:val="28"/>
                <w:szCs w:val="28"/>
                <w:lang w:eastAsia="ru-RU"/>
              </w:rPr>
              <w:t>міської</w:t>
            </w:r>
            <w:proofErr w:type="spellEnd"/>
            <w:r>
              <w:rPr>
                <w:rFonts w:eastAsia="MS Mincho"/>
                <w:sz w:val="28"/>
                <w:szCs w:val="28"/>
                <w:lang w:eastAsia="ru-RU"/>
              </w:rPr>
              <w:t xml:space="preserve"> ради</w:t>
            </w:r>
            <w:r>
              <w:rPr>
                <w:rFonts w:eastAsia="MS Mincho"/>
                <w:sz w:val="28"/>
                <w:szCs w:val="28"/>
                <w:lang w:val="uk-UA" w:eastAsia="ru-RU"/>
              </w:rPr>
              <w:t>;</w:t>
            </w:r>
          </w:p>
        </w:tc>
      </w:tr>
      <w:tr w:rsidR="00500508">
        <w:trPr>
          <w:trHeight w:val="746"/>
          <w:jc w:val="center"/>
        </w:trPr>
        <w:tc>
          <w:tcPr>
            <w:tcW w:w="3369" w:type="dxa"/>
            <w:shd w:val="clear" w:color="auto" w:fill="auto"/>
          </w:tcPr>
          <w:p w:rsidR="00500508" w:rsidRDefault="00500508">
            <w:pPr>
              <w:spacing w:before="120"/>
              <w:jc w:val="both"/>
              <w:rPr>
                <w:rFonts w:eastAsia="MS Mincho"/>
                <w:sz w:val="28"/>
                <w:szCs w:val="28"/>
                <w:lang w:val="uk-UA" w:eastAsia="ru-RU"/>
              </w:rPr>
            </w:pPr>
          </w:p>
        </w:tc>
        <w:tc>
          <w:tcPr>
            <w:tcW w:w="6075" w:type="dxa"/>
          </w:tcPr>
          <w:p w:rsidR="00500508" w:rsidRDefault="0058775E">
            <w:pPr>
              <w:spacing w:before="120"/>
              <w:jc w:val="both"/>
              <w:rPr>
                <w:rFonts w:eastAsia="MS Mincho"/>
                <w:sz w:val="28"/>
                <w:szCs w:val="28"/>
                <w:lang w:val="uk-UA" w:eastAsia="ru-RU"/>
              </w:rPr>
            </w:pPr>
            <w:r>
              <w:rPr>
                <w:rFonts w:eastAsia="MS Mincho"/>
                <w:sz w:val="28"/>
                <w:szCs w:val="28"/>
                <w:lang w:val="uk-UA" w:eastAsia="ru-RU"/>
              </w:rPr>
              <w:t>ІЛЮШКІНА Дар’я Валеріївна, головний спеціаліст відділу архітектури та містобудування Менської міської ради;</w:t>
            </w:r>
          </w:p>
        </w:tc>
      </w:tr>
      <w:tr w:rsidR="00500508">
        <w:trPr>
          <w:trHeight w:val="746"/>
          <w:jc w:val="center"/>
        </w:trPr>
        <w:tc>
          <w:tcPr>
            <w:tcW w:w="3369" w:type="dxa"/>
            <w:shd w:val="clear" w:color="auto" w:fill="auto"/>
          </w:tcPr>
          <w:p w:rsidR="00500508" w:rsidRDefault="00500508">
            <w:pPr>
              <w:spacing w:before="120"/>
              <w:jc w:val="both"/>
              <w:rPr>
                <w:rFonts w:eastAsia="MS Mincho"/>
                <w:sz w:val="28"/>
                <w:szCs w:val="28"/>
                <w:lang w:val="uk-UA" w:eastAsia="ru-RU"/>
              </w:rPr>
            </w:pPr>
          </w:p>
        </w:tc>
        <w:tc>
          <w:tcPr>
            <w:tcW w:w="6075" w:type="dxa"/>
          </w:tcPr>
          <w:p w:rsidR="00500508" w:rsidRDefault="0058775E">
            <w:pPr>
              <w:spacing w:before="120"/>
              <w:jc w:val="both"/>
              <w:rPr>
                <w:rFonts w:eastAsia="MS Mincho"/>
                <w:sz w:val="28"/>
                <w:szCs w:val="28"/>
                <w:lang w:val="uk-UA" w:eastAsia="ru-RU"/>
              </w:rPr>
            </w:pPr>
            <w:r>
              <w:rPr>
                <w:rFonts w:eastAsia="MS Mincho"/>
                <w:sz w:val="28"/>
                <w:szCs w:val="28"/>
                <w:lang w:val="uk-UA" w:eastAsia="ru-RU"/>
              </w:rPr>
              <w:t>НЕРОСЛИК Алла Петрівна, начальник Фінансового управління Менської міської ради</w:t>
            </w:r>
          </w:p>
        </w:tc>
      </w:tr>
      <w:tr w:rsidR="00500508">
        <w:trPr>
          <w:trHeight w:val="746"/>
          <w:jc w:val="center"/>
        </w:trPr>
        <w:tc>
          <w:tcPr>
            <w:tcW w:w="3369" w:type="dxa"/>
            <w:shd w:val="clear" w:color="auto" w:fill="auto"/>
          </w:tcPr>
          <w:p w:rsidR="00500508" w:rsidRDefault="00500508">
            <w:pPr>
              <w:spacing w:before="120"/>
              <w:jc w:val="both"/>
              <w:rPr>
                <w:rFonts w:eastAsia="MS Mincho"/>
                <w:sz w:val="28"/>
                <w:szCs w:val="28"/>
                <w:lang w:val="uk-UA" w:eastAsia="ru-RU"/>
              </w:rPr>
            </w:pPr>
          </w:p>
        </w:tc>
        <w:tc>
          <w:tcPr>
            <w:tcW w:w="6075" w:type="dxa"/>
          </w:tcPr>
          <w:p w:rsidR="00500508" w:rsidRDefault="0058775E">
            <w:pPr>
              <w:spacing w:before="120"/>
              <w:jc w:val="both"/>
              <w:rPr>
                <w:rFonts w:eastAsia="MS Mincho"/>
                <w:sz w:val="28"/>
                <w:szCs w:val="28"/>
                <w:lang w:val="uk-UA" w:eastAsia="ru-RU"/>
              </w:rPr>
            </w:pPr>
            <w:r>
              <w:rPr>
                <w:rFonts w:eastAsia="MS Mincho"/>
                <w:sz w:val="28"/>
                <w:szCs w:val="28"/>
                <w:lang w:val="uk-UA" w:eastAsia="ru-RU"/>
              </w:rPr>
              <w:t>ЧЕПУРКО</w:t>
            </w:r>
            <w:r>
              <w:rPr>
                <w:rFonts w:eastAsia="MS Mincho"/>
                <w:sz w:val="28"/>
                <w:szCs w:val="28"/>
                <w:lang w:val="uk-UA" w:eastAsia="ru-RU"/>
              </w:rPr>
              <w:t xml:space="preserve"> Сергій Олександрович, депутат Менської міської ради, голова постійної комісії з </w:t>
            </w:r>
            <w:r>
              <w:rPr>
                <w:rFonts w:eastAsia="MS Mincho"/>
                <w:sz w:val="28"/>
                <w:szCs w:val="28"/>
                <w:lang w:val="uk-UA" w:eastAsia="ru-RU"/>
              </w:rPr>
              <w:lastRenderedPageBreak/>
              <w:t>питань містобудування, будівництва, земельних відносин та охорони природи (за згодою).».</w:t>
            </w:r>
          </w:p>
        </w:tc>
      </w:tr>
    </w:tbl>
    <w:p w:rsidR="00500508" w:rsidRDefault="0058775E">
      <w:pPr>
        <w:numPr>
          <w:ilvl w:val="0"/>
          <w:numId w:val="3"/>
        </w:numPr>
        <w:tabs>
          <w:tab w:val="clear" w:pos="720"/>
          <w:tab w:val="left" w:pos="1080"/>
          <w:tab w:val="left" w:pos="1418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Рішення виконавчого комітету від 20 травня 2022 року № 86 «Про внесення змін до рішен</w:t>
      </w:r>
      <w:r>
        <w:rPr>
          <w:sz w:val="28"/>
          <w:szCs w:val="28"/>
          <w:lang w:val="uk-UA"/>
        </w:rPr>
        <w:t>ня виконавчого комітету від 26 березня 2021 року №82» вважати таким, що втратило свою чинність.</w:t>
      </w:r>
    </w:p>
    <w:p w:rsidR="00500508" w:rsidRDefault="00500508">
      <w:pPr>
        <w:pStyle w:val="14"/>
        <w:ind w:right="-5" w:firstLine="567"/>
        <w:jc w:val="both"/>
        <w:rPr>
          <w:color w:val="FF0000"/>
          <w:sz w:val="28"/>
          <w:szCs w:val="28"/>
        </w:rPr>
      </w:pPr>
    </w:p>
    <w:p w:rsidR="00500508" w:rsidRDefault="00500508">
      <w:pPr>
        <w:pStyle w:val="14"/>
        <w:ind w:right="-5" w:firstLine="567"/>
        <w:jc w:val="both"/>
        <w:rPr>
          <w:color w:val="FF0000"/>
          <w:sz w:val="28"/>
          <w:szCs w:val="28"/>
        </w:rPr>
      </w:pPr>
    </w:p>
    <w:p w:rsidR="00500508" w:rsidRDefault="0058775E">
      <w:pPr>
        <w:pStyle w:val="14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Геннадій ПРИМАКОВ</w:t>
      </w:r>
    </w:p>
    <w:p w:rsidR="00500508" w:rsidRDefault="00500508">
      <w:pPr>
        <w:pStyle w:val="14"/>
        <w:ind w:right="-5"/>
        <w:jc w:val="both"/>
        <w:rPr>
          <w:sz w:val="28"/>
          <w:szCs w:val="28"/>
        </w:rPr>
      </w:pPr>
    </w:p>
    <w:p w:rsidR="00500508" w:rsidRDefault="00500508">
      <w:pPr>
        <w:pStyle w:val="HTML"/>
        <w:shd w:val="clear" w:color="auto" w:fill="FFFFFF"/>
        <w:tabs>
          <w:tab w:val="clear" w:pos="916"/>
          <w:tab w:val="left" w:pos="720"/>
        </w:tabs>
        <w:jc w:val="both"/>
        <w:rPr>
          <w:lang w:val="uk-UA"/>
        </w:rPr>
      </w:pPr>
    </w:p>
    <w:p w:rsidR="00500508" w:rsidRDefault="0058775E">
      <w:pPr>
        <w:pStyle w:val="afe"/>
        <w:spacing w:before="0" w:beforeAutospacing="0" w:after="0" w:afterAutospacing="0"/>
        <w:ind w:firstLine="708"/>
        <w:jc w:val="both"/>
      </w:pPr>
      <w:r>
        <w:t> </w:t>
      </w:r>
    </w:p>
    <w:sectPr w:rsidR="00500508" w:rsidSect="00255840">
      <w:headerReference w:type="even" r:id="rId8"/>
      <w:headerReference w:type="default" r:id="rId9"/>
      <w:headerReference w:type="first" r:id="rId10"/>
      <w:pgSz w:w="11906" w:h="16838"/>
      <w:pgMar w:top="1134" w:right="567" w:bottom="1134" w:left="1701" w:header="284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775E" w:rsidRDefault="0058775E">
      <w:r>
        <w:separator/>
      </w:r>
    </w:p>
  </w:endnote>
  <w:endnote w:type="continuationSeparator" w:id="0">
    <w:p w:rsidR="0058775E" w:rsidRDefault="00587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775E" w:rsidRDefault="0058775E">
      <w:r>
        <w:separator/>
      </w:r>
    </w:p>
  </w:footnote>
  <w:footnote w:type="continuationSeparator" w:id="0">
    <w:p w:rsidR="0058775E" w:rsidRDefault="005877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0508" w:rsidRDefault="0058775E">
    <w:pPr>
      <w:pStyle w:val="af1"/>
      <w:framePr w:wrap="around" w:vAnchor="text" w:hAnchor="margin" w:xAlign="center" w:y="1"/>
      <w:rPr>
        <w:rStyle w:val="afd"/>
      </w:rPr>
    </w:pPr>
    <w:r>
      <w:rPr>
        <w:rStyle w:val="afd"/>
      </w:rPr>
      <w:fldChar w:fldCharType="begin"/>
    </w:r>
    <w:r>
      <w:rPr>
        <w:rStyle w:val="afd"/>
      </w:rPr>
      <w:instrText xml:space="preserve">PAGE  </w:instrText>
    </w:r>
    <w:r>
      <w:rPr>
        <w:rStyle w:val="afd"/>
      </w:rPr>
      <w:fldChar w:fldCharType="end"/>
    </w:r>
  </w:p>
  <w:p w:rsidR="00500508" w:rsidRDefault="00500508">
    <w:pPr>
      <w:pStyle w:val="af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0508" w:rsidRDefault="0058775E">
    <w:pPr>
      <w:pStyle w:val="af1"/>
      <w:jc w:val="center"/>
    </w:pPr>
    <w:r>
      <w:fldChar w:fldCharType="begin"/>
    </w:r>
    <w:r>
      <w:instrText>PAGE \* MERGEFORMAT</w:instrText>
    </w:r>
    <w:r>
      <w:fldChar w:fldCharType="separate"/>
    </w:r>
    <w:r>
      <w:t>1</w:t>
    </w:r>
    <w:r>
      <w:fldChar w:fldCharType="end"/>
    </w:r>
  </w:p>
  <w:p w:rsidR="00500508" w:rsidRDefault="00500508">
    <w:pPr>
      <w:pStyle w:val="af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0508" w:rsidRDefault="0058775E">
    <w:pPr>
      <w:pStyle w:val="af1"/>
      <w:jc w:val="center"/>
    </w:pPr>
    <w:r>
      <w:rPr>
        <w:noProof/>
        <w:color w:val="000000"/>
        <w:lang w:val="uk-UA" w:eastAsia="uk-UA" w:bidi="ar-SA"/>
      </w:rPr>
      <mc:AlternateContent>
        <mc:Choice Requires="wpg">
          <w:drawing>
            <wp:inline distT="0" distB="0" distL="0" distR="0">
              <wp:extent cx="434340" cy="609600"/>
              <wp:effectExtent l="0" t="0" r="0" b="0"/>
              <wp:docPr id="1" name="Рисунок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2" o:title="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94106B"/>
    <w:multiLevelType w:val="multilevel"/>
    <w:tmpl w:val="67049EA8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left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left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left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left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left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left" w:pos="216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left" w:pos="216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left" w:pos="2520"/>
        </w:tabs>
        <w:ind w:left="2520" w:hanging="2160"/>
      </w:pPr>
    </w:lvl>
  </w:abstractNum>
  <w:abstractNum w:abstractNumId="1" w15:restartNumberingAfterBreak="0">
    <w:nsid w:val="215F6275"/>
    <w:multiLevelType w:val="multilevel"/>
    <w:tmpl w:val="0F50F16C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left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left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left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left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left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left" w:pos="216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left" w:pos="216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left" w:pos="2520"/>
        </w:tabs>
        <w:ind w:left="2520" w:hanging="2160"/>
      </w:pPr>
    </w:lvl>
  </w:abstractNum>
  <w:abstractNum w:abstractNumId="2" w15:restartNumberingAfterBreak="0">
    <w:nsid w:val="271F0C5F"/>
    <w:multiLevelType w:val="hybridMultilevel"/>
    <w:tmpl w:val="B65EABFA"/>
    <w:lvl w:ilvl="0" w:tplc="47B8D952">
      <w:start w:val="1"/>
      <w:numFmt w:val="decimal"/>
      <w:lvlText w:val="%1."/>
      <w:lvlJc w:val="left"/>
      <w:pPr>
        <w:tabs>
          <w:tab w:val="left" w:pos="1068"/>
        </w:tabs>
        <w:ind w:left="1068" w:hanging="360"/>
      </w:pPr>
    </w:lvl>
    <w:lvl w:ilvl="1" w:tplc="9C444FB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980369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286F0C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7D673A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440E565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1CEB87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164E28C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4C026C1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" w15:restartNumberingAfterBreak="0">
    <w:nsid w:val="2A6A6B14"/>
    <w:multiLevelType w:val="hybridMultilevel"/>
    <w:tmpl w:val="45D0A6A8"/>
    <w:lvl w:ilvl="0" w:tplc="2F6A4092">
      <w:start w:val="2"/>
      <w:numFmt w:val="bullet"/>
      <w:lvlText w:val="-"/>
      <w:lvlJc w:val="left"/>
      <w:pPr>
        <w:tabs>
          <w:tab w:val="left" w:pos="3900"/>
        </w:tabs>
        <w:ind w:left="3900" w:hanging="360"/>
      </w:pPr>
      <w:rPr>
        <w:rFonts w:ascii="Times New Roman" w:eastAsia="Times New Roman" w:hAnsi="Times New Roman"/>
      </w:rPr>
    </w:lvl>
    <w:lvl w:ilvl="1" w:tplc="92D21286">
      <w:start w:val="1"/>
      <w:numFmt w:val="bullet"/>
      <w:lvlText w:val="o"/>
      <w:lvlJc w:val="left"/>
      <w:pPr>
        <w:tabs>
          <w:tab w:val="left" w:pos="4620"/>
        </w:tabs>
        <w:ind w:left="4620" w:hanging="360"/>
      </w:pPr>
      <w:rPr>
        <w:rFonts w:ascii="Courier New" w:hAnsi="Courier New"/>
      </w:rPr>
    </w:lvl>
    <w:lvl w:ilvl="2" w:tplc="DB12D0E2">
      <w:start w:val="1"/>
      <w:numFmt w:val="bullet"/>
      <w:lvlText w:val=""/>
      <w:lvlJc w:val="left"/>
      <w:pPr>
        <w:tabs>
          <w:tab w:val="left" w:pos="5340"/>
        </w:tabs>
        <w:ind w:left="5340" w:hanging="360"/>
      </w:pPr>
      <w:rPr>
        <w:rFonts w:ascii="Wingdings" w:hAnsi="Wingdings"/>
      </w:rPr>
    </w:lvl>
    <w:lvl w:ilvl="3" w:tplc="083E9436">
      <w:start w:val="1"/>
      <w:numFmt w:val="bullet"/>
      <w:lvlText w:val=""/>
      <w:lvlJc w:val="left"/>
      <w:pPr>
        <w:tabs>
          <w:tab w:val="left" w:pos="6060"/>
        </w:tabs>
        <w:ind w:left="6060" w:hanging="360"/>
      </w:pPr>
      <w:rPr>
        <w:rFonts w:ascii="Symbol" w:hAnsi="Symbol"/>
      </w:rPr>
    </w:lvl>
    <w:lvl w:ilvl="4" w:tplc="5F606204">
      <w:start w:val="1"/>
      <w:numFmt w:val="bullet"/>
      <w:lvlText w:val="o"/>
      <w:lvlJc w:val="left"/>
      <w:pPr>
        <w:tabs>
          <w:tab w:val="left" w:pos="6780"/>
        </w:tabs>
        <w:ind w:left="6780" w:hanging="360"/>
      </w:pPr>
      <w:rPr>
        <w:rFonts w:ascii="Courier New" w:hAnsi="Courier New"/>
      </w:rPr>
    </w:lvl>
    <w:lvl w:ilvl="5" w:tplc="C14C1400">
      <w:start w:val="1"/>
      <w:numFmt w:val="bullet"/>
      <w:lvlText w:val=""/>
      <w:lvlJc w:val="left"/>
      <w:pPr>
        <w:tabs>
          <w:tab w:val="left" w:pos="7500"/>
        </w:tabs>
        <w:ind w:left="7500" w:hanging="360"/>
      </w:pPr>
      <w:rPr>
        <w:rFonts w:ascii="Wingdings" w:hAnsi="Wingdings"/>
      </w:rPr>
    </w:lvl>
    <w:lvl w:ilvl="6" w:tplc="829ADF10">
      <w:start w:val="1"/>
      <w:numFmt w:val="bullet"/>
      <w:lvlText w:val=""/>
      <w:lvlJc w:val="left"/>
      <w:pPr>
        <w:tabs>
          <w:tab w:val="left" w:pos="8220"/>
        </w:tabs>
        <w:ind w:left="8220" w:hanging="360"/>
      </w:pPr>
      <w:rPr>
        <w:rFonts w:ascii="Symbol" w:hAnsi="Symbol"/>
      </w:rPr>
    </w:lvl>
    <w:lvl w:ilvl="7" w:tplc="1FFC6226">
      <w:start w:val="1"/>
      <w:numFmt w:val="bullet"/>
      <w:lvlText w:val="o"/>
      <w:lvlJc w:val="left"/>
      <w:pPr>
        <w:tabs>
          <w:tab w:val="left" w:pos="8940"/>
        </w:tabs>
        <w:ind w:left="8940" w:hanging="360"/>
      </w:pPr>
      <w:rPr>
        <w:rFonts w:ascii="Courier New" w:hAnsi="Courier New"/>
      </w:rPr>
    </w:lvl>
    <w:lvl w:ilvl="8" w:tplc="E988C314">
      <w:start w:val="1"/>
      <w:numFmt w:val="bullet"/>
      <w:lvlText w:val=""/>
      <w:lvlJc w:val="left"/>
      <w:pPr>
        <w:tabs>
          <w:tab w:val="left" w:pos="9660"/>
        </w:tabs>
        <w:ind w:left="9660" w:hanging="360"/>
      </w:pPr>
      <w:rPr>
        <w:rFonts w:ascii="Wingdings" w:hAnsi="Wingdings"/>
      </w:rPr>
    </w:lvl>
  </w:abstractNum>
  <w:abstractNum w:abstractNumId="4" w15:restartNumberingAfterBreak="0">
    <w:nsid w:val="328E3B1C"/>
    <w:multiLevelType w:val="multilevel"/>
    <w:tmpl w:val="698A6C74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left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left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left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left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left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left" w:pos="216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left" w:pos="216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left" w:pos="2520"/>
        </w:tabs>
        <w:ind w:left="2520" w:hanging="2160"/>
      </w:pPr>
    </w:lvl>
  </w:abstractNum>
  <w:abstractNum w:abstractNumId="5" w15:restartNumberingAfterBreak="0">
    <w:nsid w:val="50F50F23"/>
    <w:multiLevelType w:val="hybridMultilevel"/>
    <w:tmpl w:val="AEE663C8"/>
    <w:lvl w:ilvl="0" w:tplc="731EA624">
      <w:start w:val="1"/>
      <w:numFmt w:val="decimal"/>
      <w:lvlText w:val="%1."/>
      <w:lvlJc w:val="left"/>
      <w:pPr>
        <w:tabs>
          <w:tab w:val="left" w:pos="1065"/>
        </w:tabs>
        <w:ind w:left="1065" w:hanging="360"/>
      </w:pPr>
    </w:lvl>
    <w:lvl w:ilvl="1" w:tplc="5B0A00C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7A0827E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3E2ED77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582184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CA2626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7E0E63E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B0344C6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7ACB9E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508"/>
    <w:rsid w:val="0006257A"/>
    <w:rsid w:val="00255840"/>
    <w:rsid w:val="00500508"/>
    <w:rsid w:val="00587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0AF00"/>
  <w15:docId w15:val="{0DC2CBD9-F378-48B6-8AD2-4CCB1B86F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val="ru-RU" w:eastAsia="en-US" w:bidi="en-US"/>
    </w:rPr>
  </w:style>
  <w:style w:type="paragraph" w:styleId="1">
    <w:name w:val="heading 1"/>
    <w:basedOn w:val="a"/>
    <w:next w:val="a"/>
    <w:link w:val="10"/>
    <w:pPr>
      <w:keepNext/>
      <w:spacing w:line="360" w:lineRule="auto"/>
      <w:jc w:val="center"/>
      <w:outlineLvl w:val="0"/>
    </w:pPr>
    <w:rPr>
      <w:b/>
      <w:sz w:val="44"/>
      <w:szCs w:val="20"/>
    </w:rPr>
  </w:style>
  <w:style w:type="paragraph" w:styleId="2">
    <w:name w:val="heading 2"/>
    <w:basedOn w:val="a"/>
    <w:next w:val="a"/>
    <w:link w:val="20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pPr>
      <w:keepNext/>
      <w:jc w:val="both"/>
      <w:outlineLvl w:val="2"/>
    </w:pPr>
    <w:rPr>
      <w:b/>
      <w:sz w:val="28"/>
    </w:rPr>
  </w:style>
  <w:style w:type="paragraph" w:styleId="4">
    <w:name w:val="heading 4"/>
    <w:link w:val="4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3"/>
    </w:pPr>
    <w:rPr>
      <w:rFonts w:ascii="Arial" w:eastAsia="Arial" w:hAnsi="Arial" w:cs="Arial"/>
      <w:b/>
      <w:bCs/>
      <w:sz w:val="26"/>
      <w:szCs w:val="26"/>
      <w:lang w:val="ru-RU" w:eastAsia="en-US" w:bidi="en-US"/>
    </w:rPr>
  </w:style>
  <w:style w:type="paragraph" w:styleId="5">
    <w:name w:val="heading 5"/>
    <w:link w:val="5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4"/>
    </w:pPr>
    <w:rPr>
      <w:rFonts w:ascii="Arial" w:eastAsia="Arial" w:hAnsi="Arial" w:cs="Arial"/>
      <w:b/>
      <w:bCs/>
      <w:sz w:val="24"/>
      <w:szCs w:val="24"/>
      <w:lang w:val="ru-RU" w:eastAsia="en-US" w:bidi="en-US"/>
    </w:rPr>
  </w:style>
  <w:style w:type="paragraph" w:styleId="6">
    <w:name w:val="heading 6"/>
    <w:link w:val="6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5"/>
    </w:pPr>
    <w:rPr>
      <w:rFonts w:ascii="Arial" w:eastAsia="Arial" w:hAnsi="Arial" w:cs="Arial"/>
      <w:b/>
      <w:bCs/>
      <w:sz w:val="22"/>
      <w:szCs w:val="22"/>
      <w:lang w:val="ru-RU" w:eastAsia="en-US" w:bidi="en-US"/>
    </w:rPr>
  </w:style>
  <w:style w:type="paragraph" w:styleId="7">
    <w:name w:val="heading 7"/>
    <w:link w:val="7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  <w:lang w:val="ru-RU" w:eastAsia="en-US" w:bidi="en-US"/>
    </w:rPr>
  </w:style>
  <w:style w:type="paragraph" w:styleId="8">
    <w:name w:val="heading 8"/>
    <w:link w:val="8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7"/>
    </w:pPr>
    <w:rPr>
      <w:rFonts w:ascii="Arial" w:eastAsia="Arial" w:hAnsi="Arial" w:cs="Arial"/>
      <w:i/>
      <w:iCs/>
      <w:sz w:val="22"/>
      <w:szCs w:val="22"/>
      <w:lang w:val="ru-RU" w:eastAsia="en-US" w:bidi="en-US"/>
    </w:rPr>
  </w:style>
  <w:style w:type="paragraph" w:styleId="9">
    <w:name w:val="heading 9"/>
    <w:link w:val="9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8"/>
    </w:pPr>
    <w:rPr>
      <w:rFonts w:ascii="Arial" w:eastAsia="Arial" w:hAnsi="Arial" w:cs="Arial"/>
      <w:i/>
      <w:iCs/>
      <w:sz w:val="21"/>
      <w:szCs w:val="21"/>
      <w:lang w:val="ru-RU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paragraph" w:styleId="a3">
    <w:name w:val="endnote text"/>
    <w:basedOn w:val="a"/>
    <w:link w:val="a4"/>
    <w:uiPriority w:val="99"/>
    <w:semiHidden/>
    <w:unhideWhenUsed/>
    <w:rPr>
      <w:sz w:val="20"/>
    </w:rPr>
  </w:style>
  <w:style w:type="character" w:customStyle="1" w:styleId="a4">
    <w:name w:val="Текст кінцевої виноски Знак"/>
    <w:link w:val="a3"/>
    <w:uiPriority w:val="99"/>
    <w:rPr>
      <w:sz w:val="20"/>
    </w:rPr>
  </w:style>
  <w:style w:type="character" w:styleId="a5">
    <w:name w:val="endnote reference"/>
    <w:basedOn w:val="a0"/>
    <w:uiPriority w:val="99"/>
    <w:semiHidden/>
    <w:unhideWhenUsed/>
    <w:rPr>
      <w:vertAlign w:val="superscript"/>
    </w:rPr>
  </w:style>
  <w:style w:type="paragraph" w:styleId="a6">
    <w:name w:val="table of figures"/>
    <w:basedOn w:val="a"/>
    <w:next w:val="a"/>
    <w:uiPriority w:val="99"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7">
    <w:name w:val="List Paragraph"/>
    <w:uiPriority w:val="34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720"/>
      <w:contextualSpacing/>
    </w:pPr>
    <w:rPr>
      <w:sz w:val="22"/>
      <w:szCs w:val="22"/>
      <w:lang w:val="ru-RU" w:eastAsia="en-US" w:bidi="en-US"/>
    </w:rPr>
  </w:style>
  <w:style w:type="paragraph" w:styleId="a8">
    <w:name w:val="No Spacing"/>
    <w:uiPriority w:val="1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val="ru-RU" w:eastAsia="en-US" w:bidi="en-US"/>
    </w:rPr>
  </w:style>
  <w:style w:type="paragraph" w:styleId="a9">
    <w:name w:val="Title"/>
    <w:link w:val="aa"/>
    <w:uiPriority w:val="10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00" w:after="200"/>
      <w:contextualSpacing/>
    </w:pPr>
    <w:rPr>
      <w:sz w:val="48"/>
      <w:szCs w:val="48"/>
      <w:lang w:val="ru-RU" w:eastAsia="en-US" w:bidi="en-US"/>
    </w:rPr>
  </w:style>
  <w:style w:type="character" w:customStyle="1" w:styleId="aa">
    <w:name w:val="Назва Знак"/>
    <w:link w:val="a9"/>
    <w:uiPriority w:val="10"/>
    <w:rPr>
      <w:sz w:val="48"/>
      <w:szCs w:val="48"/>
    </w:rPr>
  </w:style>
  <w:style w:type="paragraph" w:styleId="ab">
    <w:name w:val="Subtitle"/>
    <w:link w:val="ac"/>
    <w:uiPriority w:val="11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00" w:after="200"/>
    </w:pPr>
    <w:rPr>
      <w:sz w:val="24"/>
      <w:szCs w:val="24"/>
      <w:lang w:val="ru-RU" w:eastAsia="en-US" w:bidi="en-US"/>
    </w:rPr>
  </w:style>
  <w:style w:type="character" w:customStyle="1" w:styleId="ac">
    <w:name w:val="Підзаголовок Знак"/>
    <w:link w:val="ab"/>
    <w:uiPriority w:val="11"/>
    <w:rPr>
      <w:sz w:val="24"/>
      <w:szCs w:val="24"/>
    </w:rPr>
  </w:style>
  <w:style w:type="paragraph" w:styleId="ad">
    <w:name w:val="Quote"/>
    <w:link w:val="ae"/>
    <w:uiPriority w:val="29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720" w:right="720"/>
    </w:pPr>
    <w:rPr>
      <w:i/>
      <w:sz w:val="22"/>
      <w:szCs w:val="22"/>
      <w:lang w:val="ru-RU" w:eastAsia="en-US" w:bidi="en-US"/>
    </w:rPr>
  </w:style>
  <w:style w:type="character" w:customStyle="1" w:styleId="ae">
    <w:name w:val="Цитата Знак"/>
    <w:link w:val="ad"/>
    <w:uiPriority w:val="29"/>
    <w:rPr>
      <w:i/>
    </w:rPr>
  </w:style>
  <w:style w:type="paragraph" w:styleId="af">
    <w:name w:val="Intense Quote"/>
    <w:link w:val="af0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  <w:between w:val="none" w:sz="4" w:space="0" w:color="000000"/>
      </w:pBdr>
      <w:shd w:val="clear" w:color="auto" w:fill="F2F2F2"/>
      <w:ind w:left="720" w:right="720"/>
    </w:pPr>
    <w:rPr>
      <w:i/>
      <w:sz w:val="22"/>
      <w:szCs w:val="22"/>
      <w:lang w:val="ru-RU" w:eastAsia="en-US" w:bidi="en-US"/>
    </w:rPr>
  </w:style>
  <w:style w:type="character" w:customStyle="1" w:styleId="af0">
    <w:name w:val="Насичена цитата Знак"/>
    <w:link w:val="af"/>
    <w:uiPriority w:val="30"/>
    <w:rPr>
      <w:i/>
    </w:rPr>
  </w:style>
  <w:style w:type="paragraph" w:styleId="af1">
    <w:name w:val="header"/>
    <w:basedOn w:val="a"/>
    <w:link w:val="af2"/>
    <w:uiPriority w:val="99"/>
    <w:pPr>
      <w:tabs>
        <w:tab w:val="center" w:pos="4153"/>
        <w:tab w:val="right" w:pos="8306"/>
      </w:tabs>
    </w:pPr>
  </w:style>
  <w:style w:type="character" w:customStyle="1" w:styleId="af2">
    <w:name w:val="Верхній колонтитул Знак"/>
    <w:link w:val="af1"/>
    <w:uiPriority w:val="99"/>
  </w:style>
  <w:style w:type="paragraph" w:styleId="af3">
    <w:name w:val="footer"/>
    <w:basedOn w:val="a"/>
    <w:link w:val="af4"/>
    <w:pPr>
      <w:tabs>
        <w:tab w:val="center" w:pos="4677"/>
        <w:tab w:val="right" w:pos="9355"/>
      </w:tabs>
    </w:pPr>
  </w:style>
  <w:style w:type="character" w:customStyle="1" w:styleId="af4">
    <w:name w:val="Нижній колонтитул Знак"/>
    <w:link w:val="af3"/>
    <w:uiPriority w:val="99"/>
  </w:style>
  <w:style w:type="table" w:styleId="af5">
    <w:name w:val="Table Grid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val="ru-RU" w:eastAsia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val="ru-RU" w:eastAsia="en-US"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val="ru-RU" w:eastAsia="en-US"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1">
    <w:name w:val="Plain Table 2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val="ru-RU" w:eastAsia="en-US" w:bidi="en-US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1">
    <w:name w:val="Plain Table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val="ru-RU"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41">
    <w:name w:val="Plain Table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val="ru-RU"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51">
    <w:name w:val="Plain Table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val="ru-RU"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1">
    <w:name w:val="Grid Table 1 Ligh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2">
    <w:name w:val="Grid Table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val="ru-RU" w:eastAsia="en-US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val="ru-RU" w:eastAsia="en-US"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val="ru-RU"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val="ru-RU"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val="ru-RU"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val="ru-RU" w:eastAsia="en-US"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val="ru-RU" w:eastAsia="en-US"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">
    <w:name w:val="Grid Table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val="ru-RU" w:eastAsia="en-US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val="ru-RU" w:eastAsia="en-US"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val="ru-RU"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val="ru-RU"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val="ru-RU"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val="ru-RU" w:eastAsia="en-US"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val="ru-RU" w:eastAsia="en-US"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">
    <w:name w:val="Grid Table 4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">
    <w:name w:val="Grid Table 5 Dark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DE9D8"/>
      <w:tblCellMar>
        <w:top w:w="0" w:type="dxa"/>
        <w:left w:w="0" w:type="dxa"/>
        <w:bottom w:w="0" w:type="dxa"/>
        <w:right w:w="0" w:type="dxa"/>
      </w:tblCellMar>
    </w:tblPr>
  </w:style>
  <w:style w:type="table" w:styleId="-6">
    <w:name w:val="Grid Table 6 Colorful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">
    <w:name w:val="Grid Table 7 Colorful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val="ru-RU" w:eastAsia="en-US" w:bidi="en-US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val="ru-RU" w:eastAsia="en-US" w:bidi="en-US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val="ru-RU"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val="ru-RU"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val="ru-RU"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val="ru-RU" w:eastAsia="en-US" w:bidi="en-US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val="ru-RU" w:eastAsia="en-US" w:bidi="en-US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10">
    <w:name w:val="List Table 1 Ligh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val="ru-RU"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val="ru-RU"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val="ru-RU"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val="ru-RU"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val="ru-RU"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val="ru-RU"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val="ru-RU"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20">
    <w:name w:val="List Table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0">
    <w:name w:val="List Table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0">
    <w:name w:val="List Table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0">
    <w:name w:val="List Table 5 Dark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val="ru-RU" w:eastAsia="en-US" w:bidi="en-US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auto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val="ru-RU" w:eastAsia="en-US" w:bidi="en-US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auto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val="ru-RU" w:eastAsia="en-US" w:bidi="en-US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auto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val="ru-RU" w:eastAsia="en-US" w:bidi="en-US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auto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val="ru-RU" w:eastAsia="en-US" w:bidi="en-US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auto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val="ru-RU" w:eastAsia="en-US" w:bidi="en-US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auto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val="ru-RU" w:eastAsia="en-US" w:bidi="en-US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auto" w:fill="FAC090"/>
      <w:tblCellMar>
        <w:top w:w="0" w:type="dxa"/>
        <w:left w:w="0" w:type="dxa"/>
        <w:bottom w:w="0" w:type="dxa"/>
        <w:right w:w="0" w:type="dxa"/>
      </w:tblCellMar>
    </w:tblPr>
  </w:style>
  <w:style w:type="table" w:styleId="-60">
    <w:name w:val="List Table 6 Colorful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0">
    <w:name w:val="List Table 7 Colorful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val="ru-RU" w:eastAsia="en-US" w:bidi="en-US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val="ru-RU" w:eastAsia="en-US" w:bidi="en-US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val="ru-RU" w:eastAsia="en-US" w:bidi="en-US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val="ru-RU" w:eastAsia="en-US" w:bidi="en-US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val="ru-RU" w:eastAsia="en-US" w:bidi="en-US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val="ru-RU" w:eastAsia="en-US" w:bidi="en-US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val="ru-RU" w:eastAsia="en-US" w:bidi="en-US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6">
    <w:name w:val="Hyperlink"/>
    <w:uiPriority w:val="99"/>
    <w:unhideWhenUsed/>
    <w:rPr>
      <w:color w:val="0000FF"/>
      <w:u w:val="single"/>
    </w:rPr>
  </w:style>
  <w:style w:type="paragraph" w:styleId="af7">
    <w:name w:val="footnote text"/>
    <w:link w:val="af8"/>
    <w:uiPriority w:val="99"/>
    <w:semiHidden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40"/>
    </w:pPr>
    <w:rPr>
      <w:sz w:val="18"/>
      <w:szCs w:val="22"/>
      <w:lang w:val="ru-RU" w:eastAsia="en-US" w:bidi="en-US"/>
    </w:rPr>
  </w:style>
  <w:style w:type="character" w:customStyle="1" w:styleId="af8">
    <w:name w:val="Текст виноски Знак"/>
    <w:link w:val="af7"/>
    <w:uiPriority w:val="99"/>
    <w:rPr>
      <w:sz w:val="18"/>
    </w:rPr>
  </w:style>
  <w:style w:type="character" w:styleId="af9">
    <w:name w:val="footnote reference"/>
    <w:uiPriority w:val="99"/>
    <w:unhideWhenUsed/>
    <w:rPr>
      <w:vertAlign w:val="superscript"/>
    </w:rPr>
  </w:style>
  <w:style w:type="paragraph" w:styleId="12">
    <w:name w:val="toc 1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</w:pPr>
    <w:rPr>
      <w:sz w:val="22"/>
      <w:szCs w:val="22"/>
      <w:lang w:val="ru-RU" w:eastAsia="en-US" w:bidi="en-US"/>
    </w:rPr>
  </w:style>
  <w:style w:type="paragraph" w:styleId="22">
    <w:name w:val="toc 2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283"/>
    </w:pPr>
    <w:rPr>
      <w:sz w:val="22"/>
      <w:szCs w:val="22"/>
      <w:lang w:val="ru-RU" w:eastAsia="en-US" w:bidi="en-US"/>
    </w:rPr>
  </w:style>
  <w:style w:type="paragraph" w:styleId="32">
    <w:name w:val="toc 3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567"/>
    </w:pPr>
    <w:rPr>
      <w:sz w:val="22"/>
      <w:szCs w:val="22"/>
      <w:lang w:val="ru-RU" w:eastAsia="en-US" w:bidi="en-US"/>
    </w:rPr>
  </w:style>
  <w:style w:type="paragraph" w:styleId="42">
    <w:name w:val="toc 4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850"/>
    </w:pPr>
    <w:rPr>
      <w:sz w:val="22"/>
      <w:szCs w:val="22"/>
      <w:lang w:val="ru-RU" w:eastAsia="en-US" w:bidi="en-US"/>
    </w:rPr>
  </w:style>
  <w:style w:type="paragraph" w:styleId="52">
    <w:name w:val="toc 5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134"/>
    </w:pPr>
    <w:rPr>
      <w:sz w:val="22"/>
      <w:szCs w:val="22"/>
      <w:lang w:val="ru-RU" w:eastAsia="en-US" w:bidi="en-US"/>
    </w:rPr>
  </w:style>
  <w:style w:type="paragraph" w:styleId="61">
    <w:name w:val="toc 6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417"/>
    </w:pPr>
    <w:rPr>
      <w:sz w:val="22"/>
      <w:szCs w:val="22"/>
      <w:lang w:val="ru-RU" w:eastAsia="en-US" w:bidi="en-US"/>
    </w:rPr>
  </w:style>
  <w:style w:type="paragraph" w:styleId="71">
    <w:name w:val="toc 7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701"/>
    </w:pPr>
    <w:rPr>
      <w:sz w:val="22"/>
      <w:szCs w:val="22"/>
      <w:lang w:val="ru-RU" w:eastAsia="en-US" w:bidi="en-US"/>
    </w:rPr>
  </w:style>
  <w:style w:type="paragraph" w:styleId="81">
    <w:name w:val="toc 8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984"/>
    </w:pPr>
    <w:rPr>
      <w:sz w:val="22"/>
      <w:szCs w:val="22"/>
      <w:lang w:val="ru-RU" w:eastAsia="en-US" w:bidi="en-US"/>
    </w:rPr>
  </w:style>
  <w:style w:type="paragraph" w:styleId="91">
    <w:name w:val="toc 9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2268"/>
    </w:pPr>
    <w:rPr>
      <w:sz w:val="22"/>
      <w:szCs w:val="22"/>
      <w:lang w:val="ru-RU" w:eastAsia="en-US" w:bidi="en-US"/>
    </w:rPr>
  </w:style>
  <w:style w:type="paragraph" w:styleId="afa">
    <w:name w:val="TOC Heading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val="ru-RU" w:eastAsia="en-US" w:bidi="en-US"/>
    </w:rPr>
  </w:style>
  <w:style w:type="paragraph" w:styleId="afb">
    <w:name w:val="Body Text Indent"/>
    <w:basedOn w:val="a"/>
    <w:pPr>
      <w:spacing w:before="222"/>
      <w:ind w:right="88" w:firstLine="440"/>
    </w:pPr>
    <w:rPr>
      <w:sz w:val="20"/>
      <w:szCs w:val="20"/>
    </w:rPr>
  </w:style>
  <w:style w:type="paragraph" w:styleId="23">
    <w:name w:val="Body Text Indent 2"/>
    <w:basedOn w:val="a"/>
    <w:pPr>
      <w:ind w:firstLine="709"/>
    </w:pPr>
  </w:style>
  <w:style w:type="paragraph" w:styleId="33">
    <w:name w:val="Body Text Indent 3"/>
    <w:basedOn w:val="a"/>
    <w:pPr>
      <w:ind w:firstLine="709"/>
      <w:jc w:val="both"/>
    </w:pPr>
    <w:rPr>
      <w:sz w:val="20"/>
      <w:szCs w:val="20"/>
    </w:rPr>
  </w:style>
  <w:style w:type="paragraph" w:styleId="afc">
    <w:name w:val="caption"/>
    <w:basedOn w:val="a"/>
    <w:next w:val="a"/>
    <w:pPr>
      <w:ind w:firstLine="709"/>
      <w:jc w:val="center"/>
    </w:pPr>
    <w:rPr>
      <w:sz w:val="28"/>
    </w:rPr>
  </w:style>
  <w:style w:type="character" w:styleId="afd">
    <w:name w:val="page number"/>
    <w:basedOn w:val="a0"/>
  </w:style>
  <w:style w:type="paragraph" w:styleId="24">
    <w:name w:val="Body Text 2"/>
    <w:basedOn w:val="a"/>
    <w:pPr>
      <w:spacing w:after="120" w:line="480" w:lineRule="auto"/>
    </w:pPr>
  </w:style>
  <w:style w:type="paragraph" w:customStyle="1" w:styleId="TimesNewRoman141025">
    <w:name w:val="Обычный + Times New Roman;14 пт;По ширине;Слева:  10;25 см;Первая строка:..."/>
    <w:basedOn w:val="a"/>
    <w:pPr>
      <w:ind w:left="5812" w:firstLine="284"/>
      <w:jc w:val="both"/>
    </w:pPr>
    <w:rPr>
      <w:rFonts w:ascii="Calibri" w:hAnsi="Calibri"/>
      <w:sz w:val="28"/>
      <w:szCs w:val="28"/>
      <w:lang w:eastAsia="uk-UA"/>
    </w:rPr>
  </w:style>
  <w:style w:type="paragraph" w:customStyle="1" w:styleId="docdatadocyv53423bqiaagaaeyqcaaagiaiaaanvcqaabwmjaaaaaaaaaaaaaaaaaaaaaaaaaaaaaaaaaaaaaaaaaaaaaaaaaaaaaaaaaaaaaaaaaaaaaaaaaaaaaaaaaaaaaaaaaaaaaaaaaaaaaaaaaaaaaaaaaaaaaaaaaaaaaaaaaaaaaaaaaaaaaaaaaaaaaaaaaaaaaaaaaaaaaaaaaaaaaaaaaaaaaaaaaaaaaaaaaaaaaaaa">
    <w:name w:val="docdata;docy;v5;3423;bqiaagaaeyqcaaagiaiaaanvcqaabwmjaaaaaaaaaaaaaaaaaaaaaaaaaaaaaaaaaaaaaaaaaaaaaaaaaaaaaaaaaaaaaaaaaaaaaaaaaaaaaaaaaaaaaaaaaaaaaaaaaaaaaaaaaaaaaaaaaaaaaaaaaaaaaaaaaaaaaaaaaaaaaaaaaaaaaaaaaaaaaaaaaaaaaaaaaaaaaaaaaaaaaaaaaaaaaaaaaaaaaaaa"/>
    <w:basedOn w:val="a"/>
    <w:pPr>
      <w:spacing w:before="100" w:beforeAutospacing="1" w:after="100" w:afterAutospacing="1"/>
    </w:pPr>
  </w:style>
  <w:style w:type="paragraph" w:styleId="afe">
    <w:name w:val="Normal (Web)"/>
    <w:basedOn w:val="a"/>
    <w:pPr>
      <w:spacing w:before="100" w:beforeAutospacing="1" w:after="100" w:afterAutospacing="1"/>
    </w:pPr>
  </w:style>
  <w:style w:type="paragraph" w:styleId="aff">
    <w:name w:val="Balloon Text"/>
    <w:basedOn w:val="a"/>
    <w:link w:val="aff0"/>
    <w:rPr>
      <w:rFonts w:ascii="Segoe UI" w:hAnsi="Segoe UI"/>
      <w:sz w:val="18"/>
      <w:szCs w:val="18"/>
    </w:rPr>
  </w:style>
  <w:style w:type="character" w:customStyle="1" w:styleId="aff0">
    <w:name w:val="Текст у виносці Знак"/>
    <w:link w:val="aff"/>
    <w:rPr>
      <w:rFonts w:ascii="Segoe UI" w:hAnsi="Segoe UI"/>
      <w:sz w:val="18"/>
      <w:szCs w:val="18"/>
      <w:lang w:val="uk-UA"/>
    </w:rPr>
  </w:style>
  <w:style w:type="paragraph" w:customStyle="1" w:styleId="13">
    <w:name w:val="Знак Знак Знак Знак1"/>
    <w:basedOn w:val="a"/>
    <w:rPr>
      <w:rFonts w:ascii="Verdana" w:hAnsi="Verdana"/>
      <w:sz w:val="20"/>
      <w:szCs w:val="20"/>
      <w:lang w:val="en-US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paragraph" w:customStyle="1" w:styleId="14">
    <w:name w:val="Обычный1"/>
    <w:link w:val="15"/>
    <w:uiPriority w:val="99"/>
    <w:rPr>
      <w:rFonts w:eastAsia="Calibri"/>
      <w:sz w:val="26"/>
      <w:lang w:eastAsia="ar-SA"/>
    </w:rPr>
  </w:style>
  <w:style w:type="character" w:customStyle="1" w:styleId="15">
    <w:name w:val="Обычный1 Знак"/>
    <w:link w:val="14"/>
    <w:uiPriority w:val="99"/>
    <w:rPr>
      <w:rFonts w:eastAsia="Calibri"/>
      <w:sz w:val="26"/>
      <w:lang w:eastAsia="ar-SA"/>
    </w:rPr>
  </w:style>
  <w:style w:type="paragraph" w:customStyle="1" w:styleId="16">
    <w:name w:val="Знак Знак Знак Знак Знак1 Знак Знак Знак Знак Знак Знак Знак"/>
    <w:basedOn w:val="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Verdana" w:hAnsi="Verdana" w:cs="Verdana"/>
      <w:sz w:val="20"/>
      <w:szCs w:val="20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1201</Words>
  <Characters>686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Usher</cp:lastModifiedBy>
  <cp:revision>22</cp:revision>
  <dcterms:created xsi:type="dcterms:W3CDTF">2023-02-13T10:44:00Z</dcterms:created>
  <dcterms:modified xsi:type="dcterms:W3CDTF">2023-03-01T12:48:00Z</dcterms:modified>
</cp:coreProperties>
</file>