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widowControl w:val="off"/>
        <w:tabs>
          <w:tab w:val="left" w:pos="4111" w:leader="none"/>
        </w:tabs>
        <w:rPr>
          <w:rFonts w:ascii="Times New Roman" w:hAnsi="Times New Roman" w:cs="Mangal" w:eastAsia="Lucida Sans Unicode"/>
          <w:bCs/>
          <w:color w:val="000000"/>
          <w:sz w:val="28"/>
          <w:szCs w:val="28"/>
        </w:rPr>
      </w:pPr>
      <w:r/>
      <w:bookmarkStart w:id="0" w:name="_GoBack"/>
      <w:r/>
      <w:bookmarkEnd w:id="0"/>
      <w:r>
        <w:rPr>
          <w:rFonts w:ascii="Times New Roman" w:hAnsi="Times New Roman" w:cs="Times New Roman" w:eastAsia="Times New Roman"/>
          <w:color w:val="000000" w:themeColor="text1"/>
          <w:sz w:val="20"/>
          <w:szCs w:val="20"/>
          <w:lang w:val="uk-UA" w:eastAsia="uk-UA"/>
        </w:rPr>
      </w:r>
      <w:r/>
    </w:p>
    <w:p>
      <w:pPr>
        <w:jc w:val="center"/>
        <w:spacing w:lineRule="auto" w:line="240" w:after="0"/>
        <w:widowControl w:val="off"/>
        <w:tabs>
          <w:tab w:val="left" w:pos="4111" w:leader="none"/>
        </w:tabs>
        <w:rPr>
          <w:rFonts w:ascii="Times New Roman" w:hAnsi="Times New Roman" w:cs="Mangal" w:eastAsia="Lucida Sans Unicode"/>
          <w:b/>
          <w:color w:val="000000"/>
          <w:sz w:val="28"/>
          <w:szCs w:val="28"/>
        </w:rPr>
      </w:pP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spacing w:lineRule="auto" w:line="240" w:after="0"/>
        <w:widowControl w:val="off"/>
        <w:tabs>
          <w:tab w:val="left" w:pos="4111" w:leader="none"/>
        </w:tabs>
        <w:rPr>
          <w:rFonts w:ascii="Times New Roman" w:hAnsi="Times New Roman" w:cs="Mangal" w:eastAsia="Lucida Sans Unicode"/>
          <w:b/>
          <w:color w:val="000000"/>
          <w:sz w:val="28"/>
          <w:szCs w:val="28"/>
        </w:rPr>
      </w:pPr>
      <w:r>
        <w:rPr>
          <w:rFonts w:ascii="Times New Roman" w:hAnsi="Times New Roman" w:cs="Mangal" w:eastAsia="Lucida Sans Unicode"/>
          <w:b/>
          <w:color w:val="000000"/>
          <w:sz w:val="28"/>
          <w:szCs w:val="28"/>
        </w:rPr>
      </w:r>
      <w:r/>
    </w:p>
    <w:p>
      <w:pPr>
        <w:jc w:val="center"/>
        <w:spacing w:lineRule="auto" w:line="240" w:after="0"/>
        <w:widowControl w:val="off"/>
        <w:tabs>
          <w:tab w:val="left" w:pos="4111" w:leader="none"/>
        </w:tabs>
        <w:rPr>
          <w:rFonts w:ascii="Times New Roman" w:hAnsi="Times New Roman" w:cs="Mangal" w:eastAsia="Lucida Sans Unicode"/>
          <w:b/>
          <w:color w:val="000000"/>
          <w:sz w:val="28"/>
          <w:szCs w:val="28"/>
        </w:rPr>
      </w:pP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ВИКОНАВЧИЙ КОМІТЕТ</w:t>
      </w:r>
      <w:r/>
    </w:p>
    <w:p>
      <w:pPr>
        <w:jc w:val="center"/>
        <w:spacing w:lineRule="auto" w:line="240" w:after="0"/>
        <w:widowControl w:val="off"/>
        <w:tabs>
          <w:tab w:val="left" w:pos="4111" w:leader="none"/>
        </w:tabs>
        <w:rPr>
          <w:rFonts w:ascii="Times New Roman" w:hAnsi="Times New Roman" w:cs="Mangal" w:eastAsia="Lucida Sans Unicode"/>
          <w:b/>
          <w:color w:val="000000"/>
          <w:sz w:val="28"/>
          <w:szCs w:val="28"/>
        </w:rPr>
      </w:pP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ПРОЄКТ РІШЕННЯ</w:t>
      </w:r>
      <w:r/>
    </w:p>
    <w:p>
      <w:pPr>
        <w:spacing w:lineRule="auto" w:line="240" w:after="0"/>
        <w:widowControl w:val="off"/>
        <w:tabs>
          <w:tab w:val="left" w:pos="4111" w:leader="none"/>
        </w:tabs>
        <w:rPr>
          <w:rFonts w:ascii="Times New Roman" w:hAnsi="Times New Roman" w:cs="Mangal" w:eastAsia="Lucida Sans Unicode"/>
          <w:b/>
          <w:color w:val="000000"/>
          <w:sz w:val="28"/>
          <w:szCs w:val="28"/>
        </w:rPr>
      </w:pPr>
      <w:r>
        <w:rPr>
          <w:rFonts w:ascii="Times New Roman" w:hAnsi="Times New Roman" w:cs="Mangal" w:eastAsia="Lucida Sans Unicode"/>
          <w:b/>
          <w:color w:val="000000"/>
          <w:sz w:val="28"/>
          <w:szCs w:val="28"/>
        </w:rPr>
      </w:r>
      <w:r/>
    </w:p>
    <w:p>
      <w:pPr>
        <w:spacing w:lineRule="auto" w:line="240" w:after="0"/>
        <w:widowControl w:val="off"/>
        <w:tabs>
          <w:tab w:val="left" w:pos="4111" w:leader="none"/>
          <w:tab w:val="left" w:pos="4394" w:leader="none"/>
          <w:tab w:val="left" w:pos="7228" w:leader="none"/>
        </w:tabs>
        <w:rPr>
          <w:rFonts w:ascii="Times New Roman" w:hAnsi="Times New Roman" w:cs="Mangal" w:eastAsia="Lucida Sans Unicode"/>
          <w:color w:val="000000"/>
          <w:sz w:val="28"/>
          <w:szCs w:val="28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2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7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 лютого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202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3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 року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ab/>
        <w:t xml:space="preserve">м. Мена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ab/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              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№ _____</w:t>
      </w:r>
      <w:r/>
    </w:p>
    <w:p>
      <w:pPr>
        <w:jc w:val="both"/>
        <w:tabs>
          <w:tab w:val="left" w:pos="709" w:leader="none"/>
          <w:tab w:val="left" w:pos="4111" w:leader="none"/>
          <w:tab w:val="left" w:pos="7088" w:leader="none"/>
        </w:tabs>
        <w:rPr>
          <w:rFonts w:ascii="Times New Roman" w:hAnsi="Times New Roman" w:cs="Times New Roman" w:eastAsia="Calibri"/>
          <w:color w:val="000000"/>
          <w:sz w:val="28"/>
          <w:szCs w:val="28"/>
        </w:rPr>
      </w:pPr>
      <w:r>
        <w:rPr>
          <w:rFonts w:ascii="Times New Roman" w:hAnsi="Times New Roman" w:cs="Times New Roman" w:eastAsia="Calibri"/>
          <w:color w:val="000000"/>
          <w:sz w:val="28"/>
          <w:szCs w:val="28"/>
        </w:rPr>
      </w:r>
      <w:r/>
    </w:p>
    <w:p>
      <w:pPr>
        <w:ind w:left="0" w:right="5245" w:firstLine="0"/>
        <w:spacing w:lineRule="auto" w:line="240" w:after="0"/>
        <w:widowControl w:val="off"/>
        <w:tabs>
          <w:tab w:val="left" w:pos="3685" w:leader="none"/>
        </w:tabs>
        <w:rPr>
          <w:rFonts w:ascii="Times New Roman" w:hAnsi="Times New Roman" w:cs="Mangal" w:eastAsia="Lucida Sans Unicode"/>
          <w:b/>
          <w:sz w:val="28"/>
          <w:szCs w:val="28"/>
          <w:lang w:val="uk-UA"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val="uk-UA" w:bidi="hi-IN" w:eastAsia="hi-IN"/>
        </w:rPr>
        <w:t xml:space="preserve">Про надання соціальних послуг </w:t>
      </w:r>
      <w:r/>
    </w:p>
    <w:p>
      <w:pPr>
        <w:spacing w:lineRule="auto" w:line="240" w:after="0"/>
        <w:widowControl w:val="off"/>
        <w:tabs>
          <w:tab w:val="left" w:pos="3827" w:leader="none"/>
        </w:tabs>
        <w:rPr>
          <w:rFonts w:ascii="Times New Roman" w:hAnsi="Times New Roman" w:cs="Mangal" w:eastAsia="Lucida Sans Unicode"/>
          <w:b/>
          <w:sz w:val="28"/>
          <w:szCs w:val="28"/>
          <w:lang w:val="uk-UA"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val="uk-UA" w:bidi="hi-IN" w:eastAsia="hi-IN"/>
        </w:rPr>
        <w:t xml:space="preserve">в К У «Менський </w:t>
      </w:r>
      <w:r/>
      <w:r>
        <w:rPr>
          <w:rFonts w:ascii="Times New Roman" w:hAnsi="Times New Roman" w:cs="Mangal" w:eastAsia="Lucida Sans Unicode"/>
          <w:b/>
          <w:sz w:val="28"/>
          <w:szCs w:val="28"/>
          <w:lang w:val="uk-UA" w:bidi="hi-IN" w:eastAsia="hi-IN"/>
        </w:rPr>
        <w:t xml:space="preserve">міський центр </w:t>
      </w:r>
      <w:r/>
    </w:p>
    <w:p>
      <w:pPr>
        <w:spacing w:lineRule="auto" w:line="240" w:after="0"/>
        <w:widowControl w:val="off"/>
        <w:tabs>
          <w:tab w:val="left" w:pos="3827" w:leader="none"/>
        </w:tabs>
        <w:rPr>
          <w:rFonts w:ascii="Times New Roman" w:hAnsi="Times New Roman" w:cs="Mangal" w:eastAsia="Lucida Sans Unicode"/>
          <w:b/>
          <w:sz w:val="28"/>
          <w:szCs w:val="28"/>
          <w:lang w:val="uk-UA"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val="uk-UA" w:bidi="hi-IN" w:eastAsia="hi-IN"/>
        </w:rPr>
        <w:t xml:space="preserve">соціальних служб</w:t>
      </w:r>
      <w:r>
        <w:rPr>
          <w:rFonts w:ascii="Times New Roman" w:hAnsi="Times New Roman" w:cs="Mangal" w:eastAsia="Lucida Sans Unicode"/>
          <w:b/>
          <w:bCs/>
          <w:sz w:val="28"/>
          <w:szCs w:val="28"/>
          <w:lang w:val="uk-UA" w:bidi="hi-IN" w:eastAsia="hi-IN"/>
        </w:rPr>
        <w:t xml:space="preserve">» </w:t>
      </w:r>
      <w:r/>
      <w:r>
        <w:rPr>
          <w:rFonts w:ascii="Times New Roman" w:hAnsi="Times New Roman" w:cs="Mangal" w:eastAsia="Lucida Sans Unicode"/>
          <w:b/>
          <w:sz w:val="28"/>
          <w:szCs w:val="28"/>
          <w:lang w:val="uk-UA" w:bidi="hi-IN" w:eastAsia="hi-IN"/>
        </w:rPr>
        <w:t xml:space="preserve">Менської </w:t>
      </w:r>
      <w:r/>
    </w:p>
    <w:p>
      <w:pPr>
        <w:spacing w:lineRule="auto" w:line="240" w:after="0"/>
        <w:widowControl w:val="off"/>
        <w:tabs>
          <w:tab w:val="left" w:pos="3827" w:leader="none"/>
        </w:tabs>
        <w:rPr>
          <w:rFonts w:ascii="Times New Roman" w:hAnsi="Times New Roman" w:cs="Mangal" w:eastAsia="Lucida Sans Unicode"/>
          <w:b/>
          <w:sz w:val="28"/>
          <w:szCs w:val="28"/>
          <w:lang w:val="uk-UA"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val="uk-UA" w:bidi="hi-IN" w:eastAsia="hi-IN"/>
        </w:rPr>
        <w:t xml:space="preserve">міської ради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Lucida Sans Unicode"/>
          <w:b/>
          <w:sz w:val="28"/>
          <w:szCs w:val="28"/>
          <w:lang w:val="uk-UA"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val="uk-UA" w:bidi="hi-IN" w:eastAsia="hi-IN"/>
        </w:rPr>
      </w:r>
      <w:r/>
    </w:p>
    <w:p>
      <w:pPr>
        <w:ind w:firstLine="567"/>
        <w:jc w:val="both"/>
        <w:spacing w:lineRule="auto" w:line="240" w:after="0" w:afterAutospacing="0"/>
        <w:rPr>
          <w:rFonts w:ascii="Times New Roman" w:hAnsi="Times New Roman" w:cs="Mangal" w:eastAsia="Lucida Sans Unicode"/>
          <w:color w:val="000000"/>
          <w:sz w:val="28"/>
          <w:szCs w:val="28"/>
          <w:lang w:val="uk-UA" w:bidi="hi-IN" w:eastAsia="hi-IN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Розглянувши заяви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 громадян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,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 які проживають в Менській міській територіальній громаді та бажають отримувати соціальні послуги в Комунальній установі «Менський міський центр соціальних служб» Менської міської ради Чернігівської області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, керуючись рішення четвертої сесії Менської міської ради восьмого скликання від 24 березня 2021 р. № 91 «Про надання соціальних послуг окремим категоріям осіб/сімей Комунальною установою «Менський міський центр соціальних служб» Менської міської ради», По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становою Кабінету Міністрів України від 01 червня 2020 р.  № 587 «Про організацію надання соціальних послуг», Законом України «Про соціальні послуги» та ст. 34 Закону України «Про місцеве самоврядування в Україні»,  виконавчий комітет Менської міської ради</w:t>
      </w:r>
      <w:r/>
    </w:p>
    <w:p>
      <w:pPr>
        <w:jc w:val="both"/>
        <w:spacing w:lineRule="auto" w:line="240" w:after="0" w:afterAutospacing="0"/>
        <w:rPr>
          <w:rFonts w:ascii="Times New Roman" w:hAnsi="Times New Roman" w:cs="Mangal" w:eastAsia="Lucida Sans Unicode"/>
          <w:color w:val="000000"/>
          <w:sz w:val="28"/>
          <w:szCs w:val="28"/>
          <w:lang w:val="uk-UA" w:bidi="hi-IN" w:eastAsia="hi-IN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ВИРІШИВ:</w:t>
      </w:r>
      <w:r/>
    </w:p>
    <w:p>
      <w:pPr>
        <w:pStyle w:val="661"/>
        <w:numPr>
          <w:ilvl w:val="0"/>
          <w:numId w:val="1"/>
        </w:numPr>
        <w:ind w:left="0" w:firstLine="0"/>
        <w:jc w:val="both"/>
        <w:spacing w:lineRule="auto" w:line="240" w:after="0"/>
        <w:widowControl w:val="off"/>
        <w:rPr>
          <w:rFonts w:ascii="Times New Roman" w:hAnsi="Times New Roman" w:cs="Mangal" w:eastAsia="Lucida Sans Unicode"/>
          <w:color w:val="000000"/>
          <w:sz w:val="28"/>
          <w:szCs w:val="28"/>
          <w:lang w:val="uk-UA" w:bidi="hi-IN" w:eastAsia="hi-IN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Затвердити Список осіб, яким надаються соціальні послуги в Комунальній установі «Менський міський центр соціальних служб» Менської міської ради відповідно до заяв, поданих ними в період з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2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4 січня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до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14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лютого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202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3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року (додаток 1).</w:t>
      </w:r>
      <w:r/>
    </w:p>
    <w:p>
      <w:pPr>
        <w:pStyle w:val="661"/>
        <w:numPr>
          <w:ilvl w:val="0"/>
          <w:numId w:val="1"/>
        </w:numPr>
        <w:ind w:left="0" w:firstLine="0"/>
        <w:jc w:val="both"/>
        <w:spacing w:lineRule="auto" w:line="240" w:after="0"/>
        <w:widowControl w:val="off"/>
        <w:rPr>
          <w:rFonts w:ascii="Times New Roman" w:hAnsi="Times New Roman" w:cs="Mangal" w:eastAsia="Lucida Sans Unicode"/>
          <w:color w:val="000000"/>
          <w:sz w:val="28"/>
          <w:szCs w:val="28"/>
          <w:lang w:val="uk-UA" w:bidi="hi-IN" w:eastAsia="hi-IN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Затвердити Список осіб, яким припиняється надання соціальних послуг  в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Комунальній установі «Менський міський центр соціальних служб» Менської міської ради відповідно до заяв, поданих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07 лютого 2023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року (додаток 2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).</w:t>
      </w:r>
      <w:r/>
    </w:p>
    <w:p>
      <w:pPr>
        <w:pStyle w:val="661"/>
        <w:numPr>
          <w:ilvl w:val="0"/>
          <w:numId w:val="1"/>
        </w:numPr>
        <w:ind w:left="0" w:firstLine="0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b/>
          <w:sz w:val="28"/>
          <w:szCs w:val="28"/>
          <w:lang w:val="uk-UA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Контроль за виконанням рішення покласти на начальника відділу соціального захисту населення, сім</w:t>
      </w:r>
      <w:r>
        <w:rPr>
          <w:rFonts w:ascii="Times New Roman" w:hAnsi="Times New Roman" w:cs="Times New Roman" w:eastAsia="Lucida Sans Unicode"/>
          <w:color w:val="000000" w:themeColor="text1"/>
          <w:sz w:val="28"/>
          <w:szCs w:val="28"/>
          <w:lang w:val="uk-UA" w:bidi="hi-IN" w:eastAsia="hi-IN"/>
        </w:rPr>
        <w:t xml:space="preserve">ʼ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ї, молоді та охорони здоров’я населення Москальчук М. В.</w:t>
      </w:r>
      <w:r/>
    </w:p>
    <w:p>
      <w:pPr>
        <w:pStyle w:val="661"/>
        <w:ind w:left="0"/>
        <w:jc w:val="both"/>
        <w:spacing w:lineRule="auto" w:line="240"/>
        <w:rPr>
          <w:rFonts w:ascii="Times New Roman" w:hAnsi="Times New Roman" w:cs="Mangal" w:eastAsia="Lucida Sans Unicode"/>
          <w:color w:val="000000"/>
          <w:sz w:val="28"/>
          <w:szCs w:val="28"/>
          <w:lang w:val="uk-UA" w:bidi="hi-IN" w:eastAsia="hi-IN"/>
        </w:rPr>
      </w:pPr>
      <w:r>
        <w:rPr>
          <w:rFonts w:ascii="Times New Roman" w:hAnsi="Times New Roman" w:cs="Mangal" w:eastAsia="Lucida Sans Unicode"/>
          <w:color w:val="000000"/>
          <w:sz w:val="28"/>
          <w:szCs w:val="28"/>
          <w:lang w:val="uk-UA" w:bidi="hi-IN" w:eastAsia="hi-IN"/>
        </w:rPr>
      </w:r>
      <w:r/>
    </w:p>
    <w:p>
      <w:pPr>
        <w:tabs>
          <w:tab w:val="left" w:pos="709" w:leader="none"/>
          <w:tab w:val="left" w:pos="7088" w:leader="none"/>
        </w:tabs>
        <w:rPr>
          <w:rFonts w:ascii="Times New Roman" w:hAnsi="Times New Roman" w:cs="Mangal" w:eastAsia="Lucida Sans Unicode"/>
          <w:color w:val="000000"/>
          <w:sz w:val="28"/>
          <w:szCs w:val="28"/>
          <w:lang w:val="uk-UA" w:bidi="hi-IN" w:eastAsia="hi-IN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Міський голова                                                                   Геннадій ПРИМАКОВ</w:t>
      </w:r>
      <w:r/>
    </w:p>
    <w:p>
      <w:pPr>
        <w:rPr>
          <w:lang w:val="uk-UA"/>
        </w:rPr>
      </w:pPr>
      <w:r>
        <w:rPr>
          <w:lang w:val="uk-UA"/>
        </w:rPr>
      </w:r>
      <w:r/>
    </w:p>
    <w:sectPr>
      <w:headerReference w:type="default" r:id="rId9"/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3030804020204"/>
  </w:font>
  <w:font w:name="Mangal">
    <w:panose1 w:val="02020603050405020304"/>
  </w:font>
  <w:font w:name="Times New Roman">
    <w:panose1 w:val="02020603050405020304"/>
  </w:font>
  <w:font w:name="Tahoma">
    <w:panose1 w:val="020B0604030504040204"/>
  </w:font>
  <w:font w:name="Calibri">
    <w:panose1 w:val="020F05020202040302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64"/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40690" cy="605790"/>
              <wp:effectExtent l="19050" t="0" r="0" b="0"/>
              <wp:docPr id="1" name="Рисунок 1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40690" cy="6057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7pt;height:47.7pt;" stroked="f" strokeweight="0.75pt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 w:hint="default"/>
        <w:sz w:val="22"/>
        <w:szCs w:val="22"/>
        <w:lang w:val="ru-RU" w:bidi="ar-SA" w:eastAsia="ru-RU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57"/>
    <w:next w:val="657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658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57"/>
    <w:next w:val="657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658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57"/>
    <w:next w:val="657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658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57"/>
    <w:next w:val="657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658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57"/>
    <w:next w:val="657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658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57"/>
    <w:next w:val="657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658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57"/>
    <w:next w:val="657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658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57"/>
    <w:next w:val="657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658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57"/>
    <w:next w:val="657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658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657"/>
    <w:next w:val="657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658"/>
    <w:link w:val="32"/>
    <w:uiPriority w:val="10"/>
    <w:rPr>
      <w:sz w:val="48"/>
      <w:szCs w:val="48"/>
    </w:rPr>
  </w:style>
  <w:style w:type="paragraph" w:styleId="34">
    <w:name w:val="Subtitle"/>
    <w:basedOn w:val="657"/>
    <w:next w:val="657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658"/>
    <w:link w:val="34"/>
    <w:uiPriority w:val="11"/>
    <w:rPr>
      <w:sz w:val="24"/>
      <w:szCs w:val="24"/>
    </w:rPr>
  </w:style>
  <w:style w:type="paragraph" w:styleId="36">
    <w:name w:val="Quote"/>
    <w:basedOn w:val="657"/>
    <w:next w:val="657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57"/>
    <w:next w:val="657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character" w:styleId="41">
    <w:name w:val="Header Char"/>
    <w:basedOn w:val="658"/>
    <w:link w:val="664"/>
    <w:uiPriority w:val="99"/>
  </w:style>
  <w:style w:type="character" w:styleId="43">
    <w:name w:val="Footer Char"/>
    <w:basedOn w:val="658"/>
    <w:link w:val="666"/>
    <w:uiPriority w:val="99"/>
  </w:style>
  <w:style w:type="paragraph" w:styleId="44">
    <w:name w:val="Caption"/>
    <w:basedOn w:val="657"/>
    <w:next w:val="657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666"/>
    <w:uiPriority w:val="99"/>
  </w:style>
  <w:style w:type="table" w:styleId="46">
    <w:name w:val="Table Grid"/>
    <w:basedOn w:val="659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5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5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59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5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65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65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65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65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65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65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2">
    <w:name w:val="Lined - Accent 1"/>
    <w:basedOn w:val="6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53">
    <w:name w:val="Lined - Accent 2"/>
    <w:basedOn w:val="6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54">
    <w:name w:val="Lined - Accent 3"/>
    <w:basedOn w:val="6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55">
    <w:name w:val="Lined - Accent 4"/>
    <w:basedOn w:val="6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56">
    <w:name w:val="Lined - Accent 5"/>
    <w:basedOn w:val="6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57">
    <w:name w:val="Lined - Accent 6"/>
    <w:basedOn w:val="6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58">
    <w:name w:val="Bordered &amp; Lined - Accent"/>
    <w:basedOn w:val="6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9">
    <w:name w:val="Bordered &amp; Lined - Accent 1"/>
    <w:basedOn w:val="6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60">
    <w:name w:val="Bordered &amp; Lined - Accent 2"/>
    <w:basedOn w:val="6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61">
    <w:name w:val="Bordered &amp; Lined - Accent 3"/>
    <w:basedOn w:val="6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62">
    <w:name w:val="Bordered &amp; Lined - Accent 4"/>
    <w:basedOn w:val="6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63">
    <w:name w:val="Bordered &amp; Lined - Accent 5"/>
    <w:basedOn w:val="6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64">
    <w:name w:val="Bordered &amp; Lined - Accent 6"/>
    <w:basedOn w:val="6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65">
    <w:name w:val="Bordered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657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58"/>
    <w:uiPriority w:val="99"/>
    <w:unhideWhenUsed/>
    <w:rPr>
      <w:vertAlign w:val="superscript"/>
    </w:rPr>
  </w:style>
  <w:style w:type="paragraph" w:styleId="176">
    <w:name w:val="endnote text"/>
    <w:basedOn w:val="657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58"/>
    <w:uiPriority w:val="99"/>
    <w:semiHidden/>
    <w:unhideWhenUsed/>
    <w:rPr>
      <w:vertAlign w:val="superscript"/>
    </w:rPr>
  </w:style>
  <w:style w:type="paragraph" w:styleId="179">
    <w:name w:val="toc 1"/>
    <w:basedOn w:val="657"/>
    <w:next w:val="657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57"/>
    <w:next w:val="657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57"/>
    <w:next w:val="657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57"/>
    <w:next w:val="657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57"/>
    <w:next w:val="657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57"/>
    <w:next w:val="657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57"/>
    <w:next w:val="657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57"/>
    <w:next w:val="657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57"/>
    <w:next w:val="657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57"/>
    <w:next w:val="657"/>
    <w:uiPriority w:val="99"/>
    <w:unhideWhenUsed/>
    <w:pPr>
      <w:spacing w:after="0" w:afterAutospacing="0"/>
    </w:pPr>
  </w:style>
  <w:style w:type="paragraph" w:styleId="657" w:default="1">
    <w:name w:val="Normal"/>
    <w:qFormat/>
  </w:style>
  <w:style w:type="character" w:styleId="658" w:default="1">
    <w:name w:val="Default Paragraph Font"/>
    <w:uiPriority w:val="1"/>
    <w:semiHidden/>
    <w:unhideWhenUsed/>
  </w:style>
  <w:style w:type="table" w:styleId="65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60" w:default="1">
    <w:name w:val="No List"/>
    <w:uiPriority w:val="99"/>
    <w:semiHidden/>
    <w:unhideWhenUsed/>
  </w:style>
  <w:style w:type="paragraph" w:styleId="661">
    <w:name w:val="List Paragraph"/>
    <w:basedOn w:val="657"/>
    <w:qFormat/>
    <w:uiPriority w:val="34"/>
    <w:rPr>
      <w:rFonts w:ascii="Calibri" w:hAnsi="Calibri" w:cs="Calibri" w:eastAsia="Calibri"/>
    </w:rPr>
    <w:pPr>
      <w:contextualSpacing w:val="true"/>
      <w:ind w:left="720"/>
    </w:pPr>
  </w:style>
  <w:style w:type="paragraph" w:styleId="662">
    <w:name w:val="Balloon Text"/>
    <w:basedOn w:val="657"/>
    <w:link w:val="663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663" w:customStyle="1">
    <w:name w:val="Текст у виносці Знак"/>
    <w:basedOn w:val="658"/>
    <w:link w:val="662"/>
    <w:uiPriority w:val="99"/>
    <w:semiHidden/>
    <w:rPr>
      <w:rFonts w:ascii="Tahoma" w:hAnsi="Tahoma" w:cs="Tahoma"/>
      <w:sz w:val="16"/>
      <w:szCs w:val="16"/>
    </w:rPr>
  </w:style>
  <w:style w:type="paragraph" w:styleId="664">
    <w:name w:val="Header"/>
    <w:basedOn w:val="657"/>
    <w:link w:val="665"/>
    <w:uiPriority w:val="99"/>
    <w:semiHidden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665" w:customStyle="1">
    <w:name w:val="Верхній колонтитул Знак"/>
    <w:basedOn w:val="658"/>
    <w:link w:val="664"/>
    <w:uiPriority w:val="99"/>
    <w:semiHidden/>
  </w:style>
  <w:style w:type="paragraph" w:styleId="666">
    <w:name w:val="Footer"/>
    <w:basedOn w:val="657"/>
    <w:link w:val="667"/>
    <w:uiPriority w:val="99"/>
    <w:semiHidden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667" w:customStyle="1">
    <w:name w:val="Нижній колонтитул Знак"/>
    <w:basedOn w:val="658"/>
    <w:link w:val="666"/>
    <w:uiPriority w:val="99"/>
    <w:semiHidden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Eco_1</dc:creator>
  <cp:keywords/>
  <dc:description/>
  <cp:lastModifiedBy>СТАРОДУБ Людмила Олександрівна</cp:lastModifiedBy>
  <cp:revision>3</cp:revision>
  <dcterms:created xsi:type="dcterms:W3CDTF">2023-02-22T14:36:00Z</dcterms:created>
  <dcterms:modified xsi:type="dcterms:W3CDTF">2023-02-22T14:39:55Z</dcterms:modified>
</cp:coreProperties>
</file>