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 восьмого скликання) </w:t>
      </w:r>
      <w:r/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spacing w:after="113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</w:rPr>
        <w:t xml:space="preserve">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eastAsia="Times New Roman"/>
          <w:color w:val="000000"/>
          <w:sz w:val="28"/>
        </w:rPr>
        <w:t xml:space="preserve">31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/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включення авто</w:t>
      </w:r>
      <w:r>
        <w:rPr>
          <w:rFonts w:ascii="Times New Roman" w:hAnsi="Times New Roman" w:eastAsia="Times New Roman"/>
          <w:b/>
          <w:sz w:val="28"/>
        </w:rPr>
        <w:t xml:space="preserve">буса</w:t>
      </w:r>
      <w:r>
        <w:rPr>
          <w:rFonts w:ascii="Times New Roman" w:hAnsi="Times New Roman" w:eastAsia="Times New Roman"/>
          <w:b/>
          <w:sz w:val="28"/>
        </w:rPr>
        <w:t xml:space="preserve"> до переліку об’єктів комунальної власності</w:t>
      </w:r>
      <w:r>
        <w:rPr>
          <w:rFonts w:ascii="Times New Roman" w:hAnsi="Times New Roman" w:eastAsia="Times New Roman"/>
          <w:b/>
          <w:sz w:val="28"/>
        </w:rPr>
        <w:t xml:space="preserve"> та передачу в оперативне управління</w:t>
      </w:r>
      <w:r/>
    </w:p>
    <w:p>
      <w:pPr>
        <w:pStyle w:val="903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90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надання освітніх послуг та забезпечення підвозу дітей до нав</w:t>
      </w:r>
      <w:r>
        <w:rPr>
          <w:sz w:val="28"/>
          <w:szCs w:val="28"/>
          <w:lang w:val="uk-UA"/>
        </w:rPr>
        <w:t xml:space="preserve">ч</w:t>
      </w:r>
      <w:r>
        <w:rPr>
          <w:sz w:val="28"/>
          <w:szCs w:val="28"/>
          <w:lang w:val="uk-UA"/>
        </w:rPr>
        <w:t xml:space="preserve">альних закладів,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0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39"/>
        <w:numPr>
          <w:ilvl w:val="0"/>
          <w:numId w:val="8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Включити до переліку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об’єктів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комунальної власності Менської міської територіальної 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спеціалізований автобус для перевезення дітей: марка ЗАЗ, ідентифікаційний номер транспортного засобу Y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DA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08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A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BN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0000136, реєстрацій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ний номер СВ2651ЕІ,  переданий 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ідділу 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відповідно до </w:t>
      </w:r>
      <w:r>
        <w:rPr>
          <w:rFonts w:ascii="Times New Roman" w:hAnsi="Times New Roman"/>
          <w:sz w:val="28"/>
          <w:szCs w:val="28"/>
        </w:rPr>
        <w:t xml:space="preserve">договору про закупівлю, укладеного «Центром матеріально-технічного та інформаційного забезпечення освітніх установ» Чернігівської обласної ради на виконання розпорядження Кабінету Міністрів України від 15 грудня 2022 року №1662-р.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739"/>
        <w:numPr>
          <w:ilvl w:val="0"/>
          <w:numId w:val="8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Майно, визначене пунктом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</w:t>
      </w:r>
      <w:r>
        <w:rPr>
          <w:rFonts w:ascii="Times New Roman" w:hAnsi="Times New Roman"/>
          <w:sz w:val="28"/>
          <w:szCs w:val="28"/>
        </w:rPr>
        <w:t xml:space="preserve">з балансу Відділу освіти Менської міської ради </w:t>
      </w:r>
      <w:r>
        <w:rPr>
          <w:rFonts w:ascii="Times New Roman" w:hAnsi="Times New Roman"/>
          <w:sz w:val="28"/>
          <w:szCs w:val="28"/>
        </w:rPr>
        <w:t xml:space="preserve">в оперативне управління </w:t>
      </w:r>
      <w:r>
        <w:rPr>
          <w:rFonts w:ascii="Times New Roman" w:hAnsi="Times New Roman"/>
          <w:sz w:val="28"/>
          <w:szCs w:val="28"/>
        </w:rPr>
        <w:t xml:space="preserve">Степанівського</w:t>
      </w:r>
      <w:r>
        <w:rPr>
          <w:rFonts w:ascii="Times New Roman" w:hAnsi="Times New Roman"/>
          <w:sz w:val="28"/>
          <w:szCs w:val="28"/>
        </w:rPr>
        <w:t xml:space="preserve"> міжшкільного навчально-виробничого комбінату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забезпечення підвозу учнів Опорного закладу Менська гімназія Менської міської ради.</w:t>
      </w:r>
      <w:r/>
    </w:p>
    <w:p>
      <w:pPr>
        <w:pStyle w:val="739"/>
        <w:numPr>
          <w:ilvl w:val="0"/>
          <w:numId w:val="8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майна здійснити комісії, яка створюється </w:t>
      </w:r>
      <w:r>
        <w:rPr>
          <w:rFonts w:ascii="Times New Roman" w:hAnsi="Times New Roman"/>
          <w:sz w:val="28"/>
          <w:szCs w:val="28"/>
        </w:rPr>
        <w:t xml:space="preserve">наказом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739"/>
        <w:numPr>
          <w:ilvl w:val="0"/>
          <w:numId w:val="8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Доручити міському голові </w:t>
      </w:r>
      <w:r>
        <w:rPr>
          <w:rFonts w:ascii="Times New Roman" w:hAnsi="Times New Roman"/>
          <w:sz w:val="28"/>
          <w:szCs w:val="28"/>
        </w:rPr>
        <w:t xml:space="preserve">Г.А. </w:t>
      </w:r>
      <w:r>
        <w:rPr>
          <w:rFonts w:ascii="Times New Roman" w:hAnsi="Times New Roman"/>
          <w:sz w:val="28"/>
          <w:szCs w:val="28"/>
        </w:rPr>
        <w:t xml:space="preserve">Примакову укласти договір на закріплення майна, зазначеного в </w:t>
      </w:r>
      <w:r>
        <w:rPr>
          <w:rFonts w:ascii="Times New Roman" w:hAnsi="Times New Roman"/>
          <w:sz w:val="28"/>
          <w:szCs w:val="28"/>
        </w:rPr>
        <w:t xml:space="preserve">пункті 1</w:t>
      </w:r>
      <w:r>
        <w:rPr>
          <w:rFonts w:ascii="Times New Roman" w:hAnsi="Times New Roman"/>
          <w:sz w:val="28"/>
          <w:szCs w:val="28"/>
        </w:rPr>
        <w:t xml:space="preserve"> рішення, на праві оперативного управління за </w:t>
      </w:r>
      <w:r>
        <w:rPr>
          <w:rFonts w:ascii="Times New Roman" w:hAnsi="Times New Roman"/>
          <w:sz w:val="28"/>
          <w:szCs w:val="28"/>
        </w:rPr>
        <w:t xml:space="preserve">Степанівським</w:t>
      </w:r>
      <w:r>
        <w:rPr>
          <w:rFonts w:ascii="Times New Roman" w:hAnsi="Times New Roman"/>
          <w:sz w:val="28"/>
          <w:szCs w:val="28"/>
        </w:rPr>
        <w:t xml:space="preserve"> МНВК.</w:t>
      </w:r>
      <w:r/>
    </w:p>
    <w:p>
      <w:pPr>
        <w:pStyle w:val="739"/>
        <w:numPr>
          <w:ilvl w:val="0"/>
          <w:numId w:val="8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Реєстрацію транспортного засобу провести у встановленому законодавством порядку.</w:t>
      </w:r>
      <w:r/>
    </w:p>
    <w:p>
      <w:pPr>
        <w:pStyle w:val="739"/>
        <w:numPr>
          <w:ilvl w:val="0"/>
          <w:numId w:val="8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lang w:bidi="en-US"/>
        </w:rPr>
      </w:pPr>
      <w:r/>
      <w:bookmarkStart w:id="0" w:name="_GoBack"/>
      <w:r/>
      <w:bookmarkEnd w:id="0"/>
      <w:r>
        <w:rPr>
          <w:rFonts w:ascii="Times New Roman" w:hAnsi="Times New Roman"/>
          <w:color w:val="000000"/>
          <w:sz w:val="28"/>
          <w:lang w:bidi="en-US"/>
        </w:rPr>
        <w:t xml:space="preserve">Контроль за виконанням рішення покласти на постійну комісію міської ради  з питань охорони здоров’я, соціального захисту населення, освіти, культури, молоді, фізкультури і спорту та заступника міського  голови з питань діяльності виконавчих органів ради </w:t>
      </w:r>
      <w:r>
        <w:rPr>
          <w:rFonts w:ascii="Times New Roman" w:hAnsi="Times New Roman"/>
          <w:color w:val="000000"/>
          <w:sz w:val="28"/>
          <w:lang w:bidi="en-US"/>
        </w:rPr>
        <w:t xml:space="preserve">В.В.П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рищепу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.</w:t>
      </w:r>
      <w:r/>
    </w:p>
    <w:p>
      <w:pPr>
        <w:ind w:right="-1"/>
        <w:jc w:val="both"/>
        <w:spacing w:before="283" w:beforeAutospacing="0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  <w:p>
    <w:pPr>
      <w:pStyle w:val="7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714375" cy="7239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43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6.2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1"/>
    <w:next w:val="711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11"/>
    <w:next w:val="711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11"/>
    <w:next w:val="711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11"/>
    <w:next w:val="711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11"/>
    <w:next w:val="711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11"/>
    <w:next w:val="711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11"/>
    <w:next w:val="711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11"/>
    <w:next w:val="711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11"/>
    <w:next w:val="711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711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11"/>
    <w:link w:val="7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1" w:default="1">
    <w:name w:val="Normal"/>
    <w:qFormat/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Title Char"/>
    <w:basedOn w:val="712"/>
    <w:uiPriority w:val="10"/>
    <w:rPr>
      <w:sz w:val="48"/>
      <w:szCs w:val="48"/>
    </w:rPr>
  </w:style>
  <w:style w:type="character" w:styleId="716" w:customStyle="1">
    <w:name w:val="Subtitle Char"/>
    <w:basedOn w:val="712"/>
    <w:uiPriority w:val="11"/>
    <w:rPr>
      <w:sz w:val="24"/>
      <w:szCs w:val="24"/>
    </w:rPr>
  </w:style>
  <w:style w:type="character" w:styleId="717" w:customStyle="1">
    <w:name w:val="Quote Char"/>
    <w:uiPriority w:val="29"/>
    <w:rPr>
      <w:i/>
    </w:rPr>
  </w:style>
  <w:style w:type="character" w:styleId="718" w:customStyle="1">
    <w:name w:val="Intense Quote Char"/>
    <w:uiPriority w:val="30"/>
    <w:rPr>
      <w:i/>
    </w:rPr>
  </w:style>
  <w:style w:type="character" w:styleId="719" w:customStyle="1">
    <w:name w:val="Footnote Text Char"/>
    <w:uiPriority w:val="99"/>
    <w:rPr>
      <w:sz w:val="18"/>
    </w:rPr>
  </w:style>
  <w:style w:type="character" w:styleId="720" w:customStyle="1">
    <w:name w:val="Endnote Text Char"/>
    <w:uiPriority w:val="99"/>
    <w:rPr>
      <w:sz w:val="20"/>
    </w:rPr>
  </w:style>
  <w:style w:type="paragraph" w:styleId="721" w:customStyle="1">
    <w:name w:val="Заголовок 11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2" w:customStyle="1">
    <w:name w:val="Heading 1 Char"/>
    <w:link w:val="721"/>
    <w:uiPriority w:val="9"/>
    <w:rPr>
      <w:rFonts w:ascii="Arial" w:hAnsi="Arial" w:cs="Arial" w:eastAsia="Arial"/>
      <w:sz w:val="40"/>
      <w:szCs w:val="40"/>
    </w:rPr>
  </w:style>
  <w:style w:type="paragraph" w:styleId="723" w:customStyle="1">
    <w:name w:val="Заголовок 21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4" w:customStyle="1">
    <w:name w:val="Heading 2 Char"/>
    <w:link w:val="723"/>
    <w:uiPriority w:val="9"/>
    <w:rPr>
      <w:rFonts w:ascii="Arial" w:hAnsi="Arial" w:cs="Arial" w:eastAsia="Arial"/>
      <w:sz w:val="34"/>
    </w:rPr>
  </w:style>
  <w:style w:type="paragraph" w:styleId="725" w:customStyle="1">
    <w:name w:val="Заголовок 31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6" w:customStyle="1">
    <w:name w:val="Heading 3 Char"/>
    <w:link w:val="725"/>
    <w:uiPriority w:val="9"/>
    <w:rPr>
      <w:rFonts w:ascii="Arial" w:hAnsi="Arial" w:cs="Arial" w:eastAsia="Arial"/>
      <w:sz w:val="30"/>
      <w:szCs w:val="30"/>
    </w:rPr>
  </w:style>
  <w:style w:type="paragraph" w:styleId="727" w:customStyle="1">
    <w:name w:val="Заголовок 41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8" w:customStyle="1">
    <w:name w:val="Heading 4 Char"/>
    <w:link w:val="727"/>
    <w:uiPriority w:val="9"/>
    <w:rPr>
      <w:rFonts w:ascii="Arial" w:hAnsi="Arial" w:cs="Arial" w:eastAsia="Arial"/>
      <w:b/>
      <w:bCs/>
      <w:sz w:val="26"/>
      <w:szCs w:val="26"/>
    </w:rPr>
  </w:style>
  <w:style w:type="paragraph" w:styleId="729" w:customStyle="1">
    <w:name w:val="Заголовок 51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0" w:customStyle="1">
    <w:name w:val="Heading 5 Char"/>
    <w:link w:val="729"/>
    <w:uiPriority w:val="9"/>
    <w:rPr>
      <w:rFonts w:ascii="Arial" w:hAnsi="Arial" w:cs="Arial" w:eastAsia="Arial"/>
      <w:b/>
      <w:bCs/>
      <w:sz w:val="24"/>
      <w:szCs w:val="24"/>
    </w:rPr>
  </w:style>
  <w:style w:type="paragraph" w:styleId="731" w:customStyle="1">
    <w:name w:val="Заголовок 61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2" w:customStyle="1">
    <w:name w:val="Heading 6 Char"/>
    <w:link w:val="731"/>
    <w:uiPriority w:val="9"/>
    <w:rPr>
      <w:rFonts w:ascii="Arial" w:hAnsi="Arial" w:cs="Arial" w:eastAsia="Arial"/>
      <w:b/>
      <w:bCs/>
      <w:sz w:val="22"/>
      <w:szCs w:val="22"/>
    </w:rPr>
  </w:style>
  <w:style w:type="paragraph" w:styleId="733" w:customStyle="1">
    <w:name w:val="Заголовок 71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4" w:customStyle="1">
    <w:name w:val="Heading 7 Char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5" w:customStyle="1">
    <w:name w:val="Заголовок 81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6" w:customStyle="1">
    <w:name w:val="Heading 8 Char"/>
    <w:link w:val="735"/>
    <w:uiPriority w:val="9"/>
    <w:rPr>
      <w:rFonts w:ascii="Arial" w:hAnsi="Arial" w:cs="Arial" w:eastAsia="Arial"/>
      <w:i/>
      <w:iCs/>
      <w:sz w:val="22"/>
      <w:szCs w:val="22"/>
    </w:rPr>
  </w:style>
  <w:style w:type="paragraph" w:styleId="737" w:customStyle="1">
    <w:name w:val="Заголовок 91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customStyle="1">
    <w:name w:val="Heading 9 Char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List Paragraph"/>
    <w:basedOn w:val="711"/>
    <w:qFormat/>
    <w:uiPriority w:val="34"/>
    <w:pPr>
      <w:contextualSpacing w:val="true"/>
      <w:ind w:left="720"/>
    </w:pPr>
  </w:style>
  <w:style w:type="paragraph" w:styleId="740">
    <w:name w:val="No Spacing"/>
    <w:qFormat/>
    <w:uiPriority w:val="1"/>
  </w:style>
  <w:style w:type="paragraph" w:styleId="741">
    <w:name w:val="Title"/>
    <w:link w:val="7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 Знак"/>
    <w:link w:val="741"/>
    <w:uiPriority w:val="10"/>
    <w:rPr>
      <w:sz w:val="48"/>
      <w:szCs w:val="48"/>
    </w:rPr>
  </w:style>
  <w:style w:type="paragraph" w:styleId="743">
    <w:name w:val="Subtitle"/>
    <w:link w:val="744"/>
    <w:qFormat/>
    <w:uiPriority w:val="11"/>
    <w:rPr>
      <w:sz w:val="24"/>
      <w:szCs w:val="24"/>
    </w:rPr>
    <w:pPr>
      <w:spacing w:after="200" w:before="200"/>
    </w:pPr>
  </w:style>
  <w:style w:type="character" w:styleId="744" w:customStyle="1">
    <w:name w:val="Підзаголовок Знак"/>
    <w:link w:val="743"/>
    <w:uiPriority w:val="11"/>
    <w:rPr>
      <w:sz w:val="24"/>
      <w:szCs w:val="24"/>
    </w:rPr>
  </w:style>
  <w:style w:type="paragraph" w:styleId="745">
    <w:name w:val="Quote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Знак"/>
    <w:link w:val="745"/>
    <w:uiPriority w:val="29"/>
    <w:rPr>
      <w:i/>
    </w:rPr>
  </w:style>
  <w:style w:type="paragraph" w:styleId="747">
    <w:name w:val="Intense Quote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Насичена цитата Знак"/>
    <w:link w:val="747"/>
    <w:uiPriority w:val="30"/>
    <w:rPr>
      <w:i/>
    </w:rPr>
  </w:style>
  <w:style w:type="paragraph" w:styleId="749" w:customStyle="1">
    <w:name w:val="Верхній колонтитул1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Header Char"/>
    <w:link w:val="749"/>
    <w:uiPriority w:val="99"/>
  </w:style>
  <w:style w:type="paragraph" w:styleId="751" w:customStyle="1">
    <w:name w:val="Нижній колонтитул1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uiPriority w:val="99"/>
  </w:style>
  <w:style w:type="paragraph" w:styleId="75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4" w:customStyle="1">
    <w:name w:val="Caption Char"/>
    <w:link w:val="751"/>
    <w:uiPriority w:val="99"/>
  </w:style>
  <w:style w:type="table" w:styleId="7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2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3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4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5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6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7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8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9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0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1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2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3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ви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endnote text"/>
    <w:link w:val="886"/>
    <w:uiPriority w:val="99"/>
    <w:semiHidden/>
    <w:unhideWhenUsed/>
  </w:style>
  <w:style w:type="character" w:styleId="886" w:customStyle="1">
    <w:name w:val="Текст кінцевої виноски Знак"/>
    <w:link w:val="885"/>
    <w:uiPriority w:val="99"/>
    <w:rPr>
      <w:sz w:val="20"/>
    </w:rPr>
  </w:style>
  <w:style w:type="character" w:styleId="887">
    <w:name w:val="endnote reference"/>
    <w:uiPriority w:val="99"/>
    <w:semiHidden/>
    <w:unhideWhenUsed/>
    <w:rPr>
      <w:vertAlign w:val="superscript"/>
    </w:rPr>
  </w:style>
  <w:style w:type="paragraph" w:styleId="888">
    <w:name w:val="toc 1"/>
    <w:uiPriority w:val="39"/>
    <w:unhideWhenUsed/>
    <w:pPr>
      <w:spacing w:after="57"/>
    </w:pPr>
  </w:style>
  <w:style w:type="paragraph" w:styleId="889">
    <w:name w:val="toc 2"/>
    <w:uiPriority w:val="39"/>
    <w:unhideWhenUsed/>
    <w:pPr>
      <w:ind w:left="283"/>
      <w:spacing w:after="57"/>
    </w:pPr>
  </w:style>
  <w:style w:type="paragraph" w:styleId="890">
    <w:name w:val="toc 3"/>
    <w:uiPriority w:val="39"/>
    <w:unhideWhenUsed/>
    <w:pPr>
      <w:ind w:left="567"/>
      <w:spacing w:after="57"/>
    </w:pPr>
  </w:style>
  <w:style w:type="paragraph" w:styleId="891">
    <w:name w:val="toc 4"/>
    <w:uiPriority w:val="39"/>
    <w:unhideWhenUsed/>
    <w:pPr>
      <w:ind w:left="850"/>
      <w:spacing w:after="57"/>
    </w:pPr>
  </w:style>
  <w:style w:type="paragraph" w:styleId="892">
    <w:name w:val="toc 5"/>
    <w:uiPriority w:val="39"/>
    <w:unhideWhenUsed/>
    <w:pPr>
      <w:ind w:left="1134"/>
      <w:spacing w:after="57"/>
    </w:pPr>
  </w:style>
  <w:style w:type="paragraph" w:styleId="893">
    <w:name w:val="toc 6"/>
    <w:uiPriority w:val="39"/>
    <w:unhideWhenUsed/>
    <w:pPr>
      <w:ind w:left="1417"/>
      <w:spacing w:after="57"/>
    </w:pPr>
  </w:style>
  <w:style w:type="paragraph" w:styleId="894">
    <w:name w:val="toc 7"/>
    <w:uiPriority w:val="39"/>
    <w:unhideWhenUsed/>
    <w:pPr>
      <w:ind w:left="1701"/>
      <w:spacing w:after="57"/>
    </w:pPr>
  </w:style>
  <w:style w:type="paragraph" w:styleId="895">
    <w:name w:val="toc 8"/>
    <w:uiPriority w:val="39"/>
    <w:unhideWhenUsed/>
    <w:pPr>
      <w:ind w:left="1984"/>
      <w:spacing w:after="57"/>
    </w:pPr>
  </w:style>
  <w:style w:type="paragraph" w:styleId="896">
    <w:name w:val="toc 9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uiPriority w:val="99"/>
    <w:unhideWhenUsed/>
  </w:style>
  <w:style w:type="paragraph" w:styleId="899" w:customStyle="1">
    <w:name w:val="msonormalbullet2.gif"/>
    <w:basedOn w:val="711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00">
    <w:name w:val="Balloon Text"/>
    <w:basedOn w:val="711"/>
    <w:link w:val="901"/>
    <w:semiHidden/>
    <w:rPr>
      <w:rFonts w:ascii="Tahoma" w:hAnsi="Tahoma"/>
      <w:sz w:val="16"/>
      <w:szCs w:val="16"/>
    </w:rPr>
  </w:style>
  <w:style w:type="character" w:styleId="901" w:customStyle="1">
    <w:name w:val="Текст у виносці Знак"/>
    <w:basedOn w:val="712"/>
    <w:link w:val="900"/>
    <w:semiHidden/>
    <w:rPr>
      <w:rFonts w:ascii="Tahoma" w:hAnsi="Tahoma" w:eastAsia="Calibri"/>
      <w:sz w:val="16"/>
      <w:szCs w:val="16"/>
      <w:lang w:bidi="en-US"/>
    </w:rPr>
  </w:style>
  <w:style w:type="character" w:styleId="902">
    <w:name w:val="Strong"/>
    <w:basedOn w:val="712"/>
    <w:qFormat/>
    <w:uiPriority w:val="22"/>
    <w:rPr>
      <w:b/>
      <w:bCs/>
    </w:rPr>
  </w:style>
  <w:style w:type="paragraph" w:styleId="903">
    <w:name w:val="Normal (Web)"/>
    <w:basedOn w:val="711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04" w:customStyle="1">
    <w:name w:val="docdata"/>
    <w:basedOn w:val="711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7D13541-9FB5-4460-A4F9-836BAF1AAF1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2023-01-31T14:07:00Z</dcterms:created>
  <dcterms:modified xsi:type="dcterms:W3CDTF">2023-02-01T17:10:38Z</dcterms:modified>
</cp:coreProperties>
</file>