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C4" w:rsidRDefault="002F2CC4">
      <w:pPr>
        <w:pStyle w:val="1"/>
        <w:ind w:firstLine="0"/>
        <w:rPr>
          <w:color w:val="000000"/>
        </w:rPr>
      </w:pPr>
    </w:p>
    <w:p w:rsidR="002F2CC4" w:rsidRDefault="00054692">
      <w:pPr>
        <w:pStyle w:val="1"/>
        <w:ind w:firstLine="0"/>
      </w:pPr>
      <w:r>
        <w:t>МЕНСЬКА МІСЬКА РАДА</w:t>
      </w:r>
    </w:p>
    <w:p w:rsidR="002F2CC4" w:rsidRDefault="002F2CC4">
      <w:pPr>
        <w:widowControl w:val="0"/>
        <w:ind w:firstLine="0"/>
        <w:jc w:val="left"/>
        <w:rPr>
          <w:rFonts w:eastAsia="Lucida Sans Unicode" w:cs="Mangal"/>
          <w:sz w:val="16"/>
        </w:rPr>
      </w:pPr>
    </w:p>
    <w:p w:rsidR="002F2CC4" w:rsidRDefault="00054692">
      <w:pPr>
        <w:widowControl w:val="0"/>
        <w:ind w:firstLine="0"/>
        <w:jc w:val="center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2F2CC4" w:rsidRDefault="00054692">
      <w:pPr>
        <w:widowControl w:val="0"/>
        <w:ind w:firstLine="0"/>
        <w:jc w:val="center"/>
        <w:rPr>
          <w:rFonts w:eastAsia="Lucida Sans Unicode" w:cs="Mangal"/>
          <w:b/>
          <w:color w:val="000000" w:themeColor="text1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2F2CC4" w:rsidRDefault="002F2CC4">
      <w:pPr>
        <w:widowControl w:val="0"/>
        <w:ind w:firstLine="0"/>
        <w:jc w:val="center"/>
        <w:rPr>
          <w:rFonts w:eastAsia="Lucida Sans Unicode" w:cs="Mangal"/>
        </w:rPr>
      </w:pPr>
    </w:p>
    <w:p w:rsidR="002F2CC4" w:rsidRDefault="00CC0C70" w:rsidP="00700F0A">
      <w:pPr>
        <w:pStyle w:val="2"/>
        <w:tabs>
          <w:tab w:val="left" w:pos="4536"/>
        </w:tabs>
        <w:spacing w:before="0" w:after="0"/>
        <w:rPr>
          <w:color w:val="000000"/>
        </w:rPr>
      </w:pPr>
      <w:r>
        <w:t>30</w:t>
      </w:r>
      <w:r w:rsidR="00700F0A">
        <w:t xml:space="preserve"> січня 2023 року</w:t>
      </w:r>
      <w:r w:rsidR="00700F0A">
        <w:tab/>
        <w:t xml:space="preserve">  м. </w:t>
      </w:r>
      <w:proofErr w:type="spellStart"/>
      <w:r w:rsidR="00700F0A">
        <w:t>Мена</w:t>
      </w:r>
      <w:proofErr w:type="spellEnd"/>
      <w:r w:rsidR="00700F0A">
        <w:tab/>
        <w:t>№ 22</w:t>
      </w:r>
    </w:p>
    <w:p w:rsidR="002F2CC4" w:rsidRDefault="002F2CC4">
      <w:pPr>
        <w:pStyle w:val="a4"/>
        <w:spacing w:before="0" w:after="0"/>
      </w:pPr>
    </w:p>
    <w:p w:rsidR="002F2CC4" w:rsidRDefault="00054692" w:rsidP="003E15D4">
      <w:pPr>
        <w:pStyle w:val="a4"/>
        <w:spacing w:before="0" w:after="0"/>
        <w:ind w:right="6094"/>
      </w:pPr>
      <w:r>
        <w:t>Про подачу заяв щодо</w:t>
      </w:r>
      <w:bookmarkStart w:id="0" w:name="_GoBack"/>
      <w:bookmarkEnd w:id="0"/>
      <w:r>
        <w:t xml:space="preserve"> внесення відомостей про посвідчення заповітів до Спадкового реєстру</w:t>
      </w:r>
    </w:p>
    <w:p w:rsidR="002F2CC4" w:rsidRDefault="002F2CC4"/>
    <w:p w:rsidR="002F2CC4" w:rsidRDefault="00054692">
      <w:pPr>
        <w:shd w:val="clear" w:color="FFFFFF" w:fill="auto"/>
        <w:ind w:firstLine="708"/>
        <w:rPr>
          <w:rFonts w:ascii="Arial" w:eastAsia="Arial" w:hAnsi="Arial" w:cs="Arial"/>
          <w:sz w:val="24"/>
        </w:rPr>
      </w:pPr>
      <w:r>
        <w:t>Розглянувши лист Чернігівської регіональної філії Державного підприємства «Національні інформаційні системи» щодо дотримання порядку внесення відомостей до Спадкового реєстру, керуючись постановою Кабінету Міністрів України від 11.05.2011 №491 «</w:t>
      </w:r>
      <w:r>
        <w:rPr>
          <w:color w:val="000000" w:themeColor="text1"/>
          <w:highlight w:val="white"/>
        </w:rPr>
        <w:t>Про затвердження Порядку державної                  реєстрації заповітів і спадкових договорів у Спадковому реєстрі</w:t>
      </w:r>
      <w:r>
        <w:t>», наказом Міністерства юстиції України від 07.07.2011 №1810/5</w:t>
      </w:r>
      <w:r>
        <w:rPr>
          <w:b/>
          <w:color w:val="333333"/>
          <w:sz w:val="32"/>
        </w:rPr>
        <w:t xml:space="preserve"> </w:t>
      </w:r>
      <w:r>
        <w:t>«</w:t>
      </w:r>
      <w:r>
        <w:rPr>
          <w:color w:val="000000" w:themeColor="text1"/>
          <w:highlight w:val="white"/>
        </w:rPr>
        <w:t>Про затвердження Положення про Спадковий реєстр</w:t>
      </w:r>
      <w:r>
        <w:t>», наказом Міністерства юстиції України від 22.02.2022 №578/5 «</w:t>
      </w:r>
      <w:r>
        <w:rPr>
          <w:color w:val="000000" w:themeColor="text1"/>
          <w:highlight w:val="white"/>
        </w:rPr>
        <w:t>Про внесення змін до Положення про Спадковий реєстр</w:t>
      </w:r>
      <w:r>
        <w:t>», ч. 4 ст. 26 Закону України «Про електронні довірчі послуги», керуючись ст. 38 Закону України «Про місцеве самоврядування в Україні», виконавчий комітет Менської міської ради</w:t>
      </w:r>
    </w:p>
    <w:p w:rsidR="002F2CC4" w:rsidRDefault="00054692">
      <w:pPr>
        <w:pStyle w:val="4"/>
      </w:pPr>
      <w:r>
        <w:t>ВИРІШИВ:</w:t>
      </w:r>
    </w:p>
    <w:p w:rsidR="002F2CC4" w:rsidRDefault="00054692">
      <w:pPr>
        <w:pStyle w:val="a3"/>
        <w:numPr>
          <w:ilvl w:val="0"/>
          <w:numId w:val="3"/>
        </w:numPr>
        <w:tabs>
          <w:tab w:val="left" w:pos="850"/>
        </w:tabs>
        <w:ind w:left="0" w:firstLine="567"/>
      </w:pPr>
      <w:r>
        <w:t xml:space="preserve">Доручити міському голові Примакову Геннадію Анатолійовичу та секретарю ради </w:t>
      </w:r>
      <w:proofErr w:type="spellStart"/>
      <w:r>
        <w:t>Стальниченку</w:t>
      </w:r>
      <w:proofErr w:type="spellEnd"/>
      <w:r>
        <w:t xml:space="preserve"> Юрію Валерійовичу, підписувати та подавати заяви в електронній формі з використанням системи електронної взаємодії органів виконавчої влади Державному підприємству «Національні інформаційні системи» щодо внесення відомостей про посвідчення заповітів, уповноваженими на це особами Менської міської ради, до Спадкового реєстру.</w:t>
      </w:r>
    </w:p>
    <w:p w:rsidR="002F2CC4" w:rsidRDefault="00054692">
      <w:pPr>
        <w:pStyle w:val="a3"/>
        <w:numPr>
          <w:ilvl w:val="0"/>
          <w:numId w:val="3"/>
        </w:numPr>
        <w:tabs>
          <w:tab w:val="left" w:pos="850"/>
        </w:tabs>
        <w:ind w:left="0" w:firstLine="567"/>
      </w:pPr>
      <w:r>
        <w:t>Спеціалістам відділу документування та забезпечення роботи апарату ради забезпечити відправку (технічну) підписаних заяв щодо внесення відомостей про посвідчення заповітів в день їх підписання з використанням системи електронної взаємодії органів виконавчої влади Державному підприємству “Національні інформаційні системи”.</w:t>
      </w:r>
    </w:p>
    <w:p w:rsidR="002F2CC4" w:rsidRDefault="00054692">
      <w:pPr>
        <w:pStyle w:val="a3"/>
        <w:numPr>
          <w:ilvl w:val="0"/>
          <w:numId w:val="3"/>
        </w:numPr>
        <w:tabs>
          <w:tab w:val="left" w:pos="850"/>
        </w:tabs>
        <w:ind w:left="0" w:firstLine="567"/>
      </w:pPr>
      <w:r>
        <w:t xml:space="preserve">Контроль за виконання рішення покласти на керуючого справами виконавчого комітету Менської міської ради </w:t>
      </w:r>
      <w:proofErr w:type="spellStart"/>
      <w:r>
        <w:t>Стародуб</w:t>
      </w:r>
      <w:proofErr w:type="spellEnd"/>
      <w:r>
        <w:t xml:space="preserve"> Людмилу Олександрівну.</w:t>
      </w:r>
    </w:p>
    <w:p w:rsidR="002F2CC4" w:rsidRDefault="002F2CC4">
      <w:pPr>
        <w:tabs>
          <w:tab w:val="left" w:pos="6236"/>
        </w:tabs>
        <w:ind w:firstLine="0"/>
      </w:pPr>
    </w:p>
    <w:p w:rsidR="002F2CC4" w:rsidRDefault="002F2CC4">
      <w:pPr>
        <w:tabs>
          <w:tab w:val="left" w:pos="6236"/>
        </w:tabs>
        <w:ind w:firstLine="0"/>
      </w:pPr>
    </w:p>
    <w:p w:rsidR="002F2CC4" w:rsidRDefault="00054692">
      <w:pPr>
        <w:pStyle w:val="3"/>
      </w:pPr>
      <w:r>
        <w:t>Міський голова</w:t>
      </w:r>
      <w:r>
        <w:tab/>
        <w:t>Геннадій ПРИМАКОВ</w:t>
      </w:r>
    </w:p>
    <w:sectPr w:rsidR="002F2CC4">
      <w:headerReference w:type="default" r:id="rId8"/>
      <w:headerReference w:type="first" r:id="rId9"/>
      <w:pgSz w:w="11906" w:h="16838"/>
      <w:pgMar w:top="850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5D" w:rsidRDefault="0043145D">
      <w:r>
        <w:separator/>
      </w:r>
    </w:p>
  </w:endnote>
  <w:endnote w:type="continuationSeparator" w:id="0">
    <w:p w:rsidR="0043145D" w:rsidRDefault="004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5D" w:rsidRDefault="0043145D">
      <w:r>
        <w:separator/>
      </w:r>
    </w:p>
  </w:footnote>
  <w:footnote w:type="continuationSeparator" w:id="0">
    <w:p w:rsidR="0043145D" w:rsidRDefault="0043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C4" w:rsidRDefault="00054692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C4" w:rsidRDefault="00054692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7200"/>
    <w:multiLevelType w:val="hybridMultilevel"/>
    <w:tmpl w:val="8E8AB30E"/>
    <w:lvl w:ilvl="0" w:tplc="AD6816F2">
      <w:start w:val="1"/>
      <w:numFmt w:val="decimal"/>
      <w:lvlText w:val="%1."/>
      <w:lvlJc w:val="left"/>
      <w:pPr>
        <w:ind w:left="709" w:hanging="359"/>
      </w:pPr>
    </w:lvl>
    <w:lvl w:ilvl="1" w:tplc="AAAAA6EE">
      <w:start w:val="1"/>
      <w:numFmt w:val="lowerLetter"/>
      <w:lvlText w:val="%2."/>
      <w:lvlJc w:val="left"/>
      <w:pPr>
        <w:ind w:left="1429" w:hanging="359"/>
      </w:pPr>
    </w:lvl>
    <w:lvl w:ilvl="2" w:tplc="88083D7A">
      <w:start w:val="1"/>
      <w:numFmt w:val="lowerRoman"/>
      <w:lvlText w:val="%3."/>
      <w:lvlJc w:val="right"/>
      <w:pPr>
        <w:ind w:left="2149" w:hanging="179"/>
      </w:pPr>
    </w:lvl>
    <w:lvl w:ilvl="3" w:tplc="03701B76">
      <w:start w:val="1"/>
      <w:numFmt w:val="decimal"/>
      <w:lvlText w:val="%4."/>
      <w:lvlJc w:val="left"/>
      <w:pPr>
        <w:ind w:left="2869" w:hanging="359"/>
      </w:pPr>
    </w:lvl>
    <w:lvl w:ilvl="4" w:tplc="E1064E66">
      <w:start w:val="1"/>
      <w:numFmt w:val="lowerLetter"/>
      <w:lvlText w:val="%5."/>
      <w:lvlJc w:val="left"/>
      <w:pPr>
        <w:ind w:left="3589" w:hanging="359"/>
      </w:pPr>
    </w:lvl>
    <w:lvl w:ilvl="5" w:tplc="188408A8">
      <w:start w:val="1"/>
      <w:numFmt w:val="lowerRoman"/>
      <w:lvlText w:val="%6."/>
      <w:lvlJc w:val="right"/>
      <w:pPr>
        <w:ind w:left="4309" w:hanging="179"/>
      </w:pPr>
    </w:lvl>
    <w:lvl w:ilvl="6" w:tplc="829AAD96">
      <w:start w:val="1"/>
      <w:numFmt w:val="decimal"/>
      <w:lvlText w:val="%7."/>
      <w:lvlJc w:val="left"/>
      <w:pPr>
        <w:ind w:left="5029" w:hanging="359"/>
      </w:pPr>
    </w:lvl>
    <w:lvl w:ilvl="7" w:tplc="F20C3ACA">
      <w:start w:val="1"/>
      <w:numFmt w:val="lowerLetter"/>
      <w:lvlText w:val="%8."/>
      <w:lvlJc w:val="left"/>
      <w:pPr>
        <w:ind w:left="5749" w:hanging="359"/>
      </w:pPr>
    </w:lvl>
    <w:lvl w:ilvl="8" w:tplc="A3FEC2A6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279B23DB"/>
    <w:multiLevelType w:val="hybridMultilevel"/>
    <w:tmpl w:val="A092A8EE"/>
    <w:lvl w:ilvl="0" w:tplc="594E7182">
      <w:start w:val="1"/>
      <w:numFmt w:val="decimal"/>
      <w:lvlText w:val="%1."/>
      <w:lvlJc w:val="left"/>
      <w:pPr>
        <w:ind w:left="709" w:hanging="359"/>
      </w:pPr>
    </w:lvl>
    <w:lvl w:ilvl="1" w:tplc="05E80F96">
      <w:start w:val="1"/>
      <w:numFmt w:val="lowerLetter"/>
      <w:lvlText w:val="%2."/>
      <w:lvlJc w:val="left"/>
      <w:pPr>
        <w:ind w:left="1429" w:hanging="359"/>
      </w:pPr>
    </w:lvl>
    <w:lvl w:ilvl="2" w:tplc="54442A64">
      <w:start w:val="1"/>
      <w:numFmt w:val="lowerRoman"/>
      <w:lvlText w:val="%3."/>
      <w:lvlJc w:val="right"/>
      <w:pPr>
        <w:ind w:left="2149" w:hanging="179"/>
      </w:pPr>
    </w:lvl>
    <w:lvl w:ilvl="3" w:tplc="83802E82">
      <w:start w:val="1"/>
      <w:numFmt w:val="decimal"/>
      <w:lvlText w:val="%4."/>
      <w:lvlJc w:val="left"/>
      <w:pPr>
        <w:ind w:left="2869" w:hanging="359"/>
      </w:pPr>
    </w:lvl>
    <w:lvl w:ilvl="4" w:tplc="9DCE869C">
      <w:start w:val="1"/>
      <w:numFmt w:val="lowerLetter"/>
      <w:lvlText w:val="%5."/>
      <w:lvlJc w:val="left"/>
      <w:pPr>
        <w:ind w:left="3589" w:hanging="359"/>
      </w:pPr>
    </w:lvl>
    <w:lvl w:ilvl="5" w:tplc="A60806C6">
      <w:start w:val="1"/>
      <w:numFmt w:val="lowerRoman"/>
      <w:lvlText w:val="%6."/>
      <w:lvlJc w:val="right"/>
      <w:pPr>
        <w:ind w:left="4309" w:hanging="179"/>
      </w:pPr>
    </w:lvl>
    <w:lvl w:ilvl="6" w:tplc="122A2A40">
      <w:start w:val="1"/>
      <w:numFmt w:val="decimal"/>
      <w:lvlText w:val="%7."/>
      <w:lvlJc w:val="left"/>
      <w:pPr>
        <w:ind w:left="5029" w:hanging="359"/>
      </w:pPr>
    </w:lvl>
    <w:lvl w:ilvl="7" w:tplc="3D16F7B0">
      <w:start w:val="1"/>
      <w:numFmt w:val="lowerLetter"/>
      <w:lvlText w:val="%8."/>
      <w:lvlJc w:val="left"/>
      <w:pPr>
        <w:ind w:left="5749" w:hanging="359"/>
      </w:pPr>
    </w:lvl>
    <w:lvl w:ilvl="8" w:tplc="C70A514E">
      <w:start w:val="1"/>
      <w:numFmt w:val="lowerRoman"/>
      <w:lvlText w:val="%9."/>
      <w:lvlJc w:val="right"/>
      <w:pPr>
        <w:ind w:left="6469" w:hanging="179"/>
      </w:pPr>
    </w:lvl>
  </w:abstractNum>
  <w:abstractNum w:abstractNumId="2" w15:restartNumberingAfterBreak="0">
    <w:nsid w:val="34531DC8"/>
    <w:multiLevelType w:val="hybridMultilevel"/>
    <w:tmpl w:val="66761F90"/>
    <w:lvl w:ilvl="0" w:tplc="5220F8AA">
      <w:start w:val="1"/>
      <w:numFmt w:val="decimal"/>
      <w:lvlText w:val="%1."/>
      <w:lvlJc w:val="left"/>
      <w:pPr>
        <w:ind w:left="644" w:hanging="360"/>
      </w:pPr>
    </w:lvl>
    <w:lvl w:ilvl="1" w:tplc="4274ECC2">
      <w:start w:val="1"/>
      <w:numFmt w:val="lowerLetter"/>
      <w:lvlText w:val="%2."/>
      <w:lvlJc w:val="left"/>
      <w:pPr>
        <w:ind w:left="1440" w:hanging="360"/>
      </w:pPr>
    </w:lvl>
    <w:lvl w:ilvl="2" w:tplc="5B80D576">
      <w:start w:val="1"/>
      <w:numFmt w:val="lowerRoman"/>
      <w:lvlText w:val="%3."/>
      <w:lvlJc w:val="right"/>
      <w:pPr>
        <w:ind w:left="2160" w:hanging="180"/>
      </w:pPr>
    </w:lvl>
    <w:lvl w:ilvl="3" w:tplc="C1B60D34">
      <w:start w:val="1"/>
      <w:numFmt w:val="decimal"/>
      <w:lvlText w:val="%4."/>
      <w:lvlJc w:val="left"/>
      <w:pPr>
        <w:ind w:left="2880" w:hanging="360"/>
      </w:pPr>
    </w:lvl>
    <w:lvl w:ilvl="4" w:tplc="C0CE4E62">
      <w:start w:val="1"/>
      <w:numFmt w:val="lowerLetter"/>
      <w:lvlText w:val="%5."/>
      <w:lvlJc w:val="left"/>
      <w:pPr>
        <w:ind w:left="3600" w:hanging="360"/>
      </w:pPr>
    </w:lvl>
    <w:lvl w:ilvl="5" w:tplc="707A6DFA">
      <w:start w:val="1"/>
      <w:numFmt w:val="lowerRoman"/>
      <w:lvlText w:val="%6."/>
      <w:lvlJc w:val="right"/>
      <w:pPr>
        <w:ind w:left="4320" w:hanging="180"/>
      </w:pPr>
    </w:lvl>
    <w:lvl w:ilvl="6" w:tplc="7C5EB1B4">
      <w:start w:val="1"/>
      <w:numFmt w:val="decimal"/>
      <w:lvlText w:val="%7."/>
      <w:lvlJc w:val="left"/>
      <w:pPr>
        <w:ind w:left="5040" w:hanging="360"/>
      </w:pPr>
    </w:lvl>
    <w:lvl w:ilvl="7" w:tplc="F0A487E0">
      <w:start w:val="1"/>
      <w:numFmt w:val="lowerLetter"/>
      <w:lvlText w:val="%8."/>
      <w:lvlJc w:val="left"/>
      <w:pPr>
        <w:ind w:left="5760" w:hanging="360"/>
      </w:pPr>
    </w:lvl>
    <w:lvl w:ilvl="8" w:tplc="2BFA99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774"/>
    <w:multiLevelType w:val="hybridMultilevel"/>
    <w:tmpl w:val="2B8ACDC2"/>
    <w:lvl w:ilvl="0" w:tplc="0E6C9752">
      <w:start w:val="1"/>
      <w:numFmt w:val="decimal"/>
      <w:lvlText w:val="%1."/>
      <w:lvlJc w:val="left"/>
      <w:pPr>
        <w:ind w:left="709" w:hanging="359"/>
      </w:pPr>
    </w:lvl>
    <w:lvl w:ilvl="1" w:tplc="CB88A81A">
      <w:start w:val="1"/>
      <w:numFmt w:val="lowerLetter"/>
      <w:lvlText w:val="%2."/>
      <w:lvlJc w:val="left"/>
      <w:pPr>
        <w:ind w:left="1429" w:hanging="359"/>
      </w:pPr>
    </w:lvl>
    <w:lvl w:ilvl="2" w:tplc="96C21174">
      <w:start w:val="1"/>
      <w:numFmt w:val="lowerRoman"/>
      <w:lvlText w:val="%3."/>
      <w:lvlJc w:val="right"/>
      <w:pPr>
        <w:ind w:left="2149" w:hanging="179"/>
      </w:pPr>
    </w:lvl>
    <w:lvl w:ilvl="3" w:tplc="EF7888EE">
      <w:start w:val="1"/>
      <w:numFmt w:val="decimal"/>
      <w:lvlText w:val="%4."/>
      <w:lvlJc w:val="left"/>
      <w:pPr>
        <w:ind w:left="2869" w:hanging="359"/>
      </w:pPr>
    </w:lvl>
    <w:lvl w:ilvl="4" w:tplc="A91ACCDA">
      <w:start w:val="1"/>
      <w:numFmt w:val="lowerLetter"/>
      <w:lvlText w:val="%5."/>
      <w:lvlJc w:val="left"/>
      <w:pPr>
        <w:ind w:left="3589" w:hanging="359"/>
      </w:pPr>
    </w:lvl>
    <w:lvl w:ilvl="5" w:tplc="4BB60262">
      <w:start w:val="1"/>
      <w:numFmt w:val="lowerRoman"/>
      <w:lvlText w:val="%6."/>
      <w:lvlJc w:val="right"/>
      <w:pPr>
        <w:ind w:left="4309" w:hanging="179"/>
      </w:pPr>
    </w:lvl>
    <w:lvl w:ilvl="6" w:tplc="AED0D58A">
      <w:start w:val="1"/>
      <w:numFmt w:val="decimal"/>
      <w:lvlText w:val="%7."/>
      <w:lvlJc w:val="left"/>
      <w:pPr>
        <w:ind w:left="5029" w:hanging="359"/>
      </w:pPr>
    </w:lvl>
    <w:lvl w:ilvl="7" w:tplc="89F8537E">
      <w:start w:val="1"/>
      <w:numFmt w:val="lowerLetter"/>
      <w:lvlText w:val="%8."/>
      <w:lvlJc w:val="left"/>
      <w:pPr>
        <w:ind w:left="5749" w:hanging="359"/>
      </w:pPr>
    </w:lvl>
    <w:lvl w:ilvl="8" w:tplc="6FF0BAA8">
      <w:start w:val="1"/>
      <w:numFmt w:val="lowerRoman"/>
      <w:lvlText w:val="%9."/>
      <w:lvlJc w:val="right"/>
      <w:pPr>
        <w:ind w:left="6469" w:hanging="179"/>
      </w:pPr>
    </w:lvl>
  </w:abstractNum>
  <w:abstractNum w:abstractNumId="4" w15:restartNumberingAfterBreak="0">
    <w:nsid w:val="488F4E10"/>
    <w:multiLevelType w:val="hybridMultilevel"/>
    <w:tmpl w:val="E78C6B20"/>
    <w:lvl w:ilvl="0" w:tplc="2CBA26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248C72C">
      <w:start w:val="1"/>
      <w:numFmt w:val="lowerLetter"/>
      <w:lvlText w:val="%2."/>
      <w:lvlJc w:val="left"/>
      <w:pPr>
        <w:ind w:left="1455" w:hanging="360"/>
      </w:pPr>
    </w:lvl>
    <w:lvl w:ilvl="2" w:tplc="5F20EBAC">
      <w:start w:val="1"/>
      <w:numFmt w:val="lowerRoman"/>
      <w:lvlText w:val="%3."/>
      <w:lvlJc w:val="right"/>
      <w:pPr>
        <w:ind w:left="2175" w:hanging="180"/>
      </w:pPr>
    </w:lvl>
    <w:lvl w:ilvl="3" w:tplc="BED695F0">
      <w:start w:val="1"/>
      <w:numFmt w:val="decimal"/>
      <w:lvlText w:val="%4."/>
      <w:lvlJc w:val="left"/>
      <w:pPr>
        <w:ind w:left="2895" w:hanging="360"/>
      </w:pPr>
    </w:lvl>
    <w:lvl w:ilvl="4" w:tplc="C6E49520">
      <w:start w:val="1"/>
      <w:numFmt w:val="lowerLetter"/>
      <w:lvlText w:val="%5."/>
      <w:lvlJc w:val="left"/>
      <w:pPr>
        <w:ind w:left="3615" w:hanging="360"/>
      </w:pPr>
    </w:lvl>
    <w:lvl w:ilvl="5" w:tplc="6D108B0A">
      <w:start w:val="1"/>
      <w:numFmt w:val="lowerRoman"/>
      <w:lvlText w:val="%6."/>
      <w:lvlJc w:val="right"/>
      <w:pPr>
        <w:ind w:left="4335" w:hanging="180"/>
      </w:pPr>
    </w:lvl>
    <w:lvl w:ilvl="6" w:tplc="6AD03236">
      <w:start w:val="1"/>
      <w:numFmt w:val="decimal"/>
      <w:lvlText w:val="%7."/>
      <w:lvlJc w:val="left"/>
      <w:pPr>
        <w:ind w:left="5055" w:hanging="360"/>
      </w:pPr>
    </w:lvl>
    <w:lvl w:ilvl="7" w:tplc="CE809AC6">
      <w:start w:val="1"/>
      <w:numFmt w:val="lowerLetter"/>
      <w:lvlText w:val="%8."/>
      <w:lvlJc w:val="left"/>
      <w:pPr>
        <w:ind w:left="5775" w:hanging="360"/>
      </w:pPr>
    </w:lvl>
    <w:lvl w:ilvl="8" w:tplc="44AE2988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5E759D8"/>
    <w:multiLevelType w:val="hybridMultilevel"/>
    <w:tmpl w:val="0B6216F8"/>
    <w:lvl w:ilvl="0" w:tplc="69A43F58">
      <w:start w:val="1"/>
      <w:numFmt w:val="decimal"/>
      <w:lvlText w:val="%1."/>
      <w:lvlJc w:val="left"/>
      <w:pPr>
        <w:ind w:left="709" w:hanging="359"/>
      </w:pPr>
    </w:lvl>
    <w:lvl w:ilvl="1" w:tplc="765652DA">
      <w:start w:val="1"/>
      <w:numFmt w:val="lowerLetter"/>
      <w:lvlText w:val="%2."/>
      <w:lvlJc w:val="left"/>
      <w:pPr>
        <w:ind w:left="1429" w:hanging="359"/>
      </w:pPr>
    </w:lvl>
    <w:lvl w:ilvl="2" w:tplc="0C264BA6">
      <w:start w:val="1"/>
      <w:numFmt w:val="lowerRoman"/>
      <w:lvlText w:val="%3."/>
      <w:lvlJc w:val="right"/>
      <w:pPr>
        <w:ind w:left="2149" w:hanging="179"/>
      </w:pPr>
    </w:lvl>
    <w:lvl w:ilvl="3" w:tplc="AD9A7C9A">
      <w:start w:val="1"/>
      <w:numFmt w:val="decimal"/>
      <w:lvlText w:val="%4."/>
      <w:lvlJc w:val="left"/>
      <w:pPr>
        <w:ind w:left="2869" w:hanging="359"/>
      </w:pPr>
    </w:lvl>
    <w:lvl w:ilvl="4" w:tplc="C63475AA">
      <w:start w:val="1"/>
      <w:numFmt w:val="lowerLetter"/>
      <w:lvlText w:val="%5."/>
      <w:lvlJc w:val="left"/>
      <w:pPr>
        <w:ind w:left="3589" w:hanging="359"/>
      </w:pPr>
    </w:lvl>
    <w:lvl w:ilvl="5" w:tplc="5C8E0A1C">
      <w:start w:val="1"/>
      <w:numFmt w:val="lowerRoman"/>
      <w:lvlText w:val="%6."/>
      <w:lvlJc w:val="right"/>
      <w:pPr>
        <w:ind w:left="4309" w:hanging="179"/>
      </w:pPr>
    </w:lvl>
    <w:lvl w:ilvl="6" w:tplc="31E81B0E">
      <w:start w:val="1"/>
      <w:numFmt w:val="decimal"/>
      <w:lvlText w:val="%7."/>
      <w:lvlJc w:val="left"/>
      <w:pPr>
        <w:ind w:left="5029" w:hanging="359"/>
      </w:pPr>
    </w:lvl>
    <w:lvl w:ilvl="7" w:tplc="4E9E8EEC">
      <w:start w:val="1"/>
      <w:numFmt w:val="lowerLetter"/>
      <w:lvlText w:val="%8."/>
      <w:lvlJc w:val="left"/>
      <w:pPr>
        <w:ind w:left="5749" w:hanging="359"/>
      </w:pPr>
    </w:lvl>
    <w:lvl w:ilvl="8" w:tplc="6CAC77FE">
      <w:start w:val="1"/>
      <w:numFmt w:val="lowerRoman"/>
      <w:lvlText w:val="%9."/>
      <w:lvlJc w:val="right"/>
      <w:pPr>
        <w:ind w:left="6469" w:hanging="179"/>
      </w:pPr>
    </w:lvl>
  </w:abstractNum>
  <w:abstractNum w:abstractNumId="6" w15:restartNumberingAfterBreak="0">
    <w:nsid w:val="5A72003B"/>
    <w:multiLevelType w:val="hybridMultilevel"/>
    <w:tmpl w:val="F3326B26"/>
    <w:lvl w:ilvl="0" w:tplc="0E8666DE">
      <w:start w:val="1"/>
      <w:numFmt w:val="decimal"/>
      <w:lvlText w:val="%1."/>
      <w:lvlJc w:val="left"/>
      <w:pPr>
        <w:ind w:left="709" w:hanging="359"/>
      </w:pPr>
    </w:lvl>
    <w:lvl w:ilvl="1" w:tplc="C458DB08">
      <w:start w:val="1"/>
      <w:numFmt w:val="lowerLetter"/>
      <w:lvlText w:val="%2."/>
      <w:lvlJc w:val="left"/>
      <w:pPr>
        <w:ind w:left="1429" w:hanging="359"/>
      </w:pPr>
    </w:lvl>
    <w:lvl w:ilvl="2" w:tplc="6BC86C4C">
      <w:start w:val="1"/>
      <w:numFmt w:val="lowerRoman"/>
      <w:lvlText w:val="%3."/>
      <w:lvlJc w:val="right"/>
      <w:pPr>
        <w:ind w:left="2149" w:hanging="179"/>
      </w:pPr>
    </w:lvl>
    <w:lvl w:ilvl="3" w:tplc="1F80B5AE">
      <w:start w:val="1"/>
      <w:numFmt w:val="decimal"/>
      <w:lvlText w:val="%4."/>
      <w:lvlJc w:val="left"/>
      <w:pPr>
        <w:ind w:left="2869" w:hanging="359"/>
      </w:pPr>
    </w:lvl>
    <w:lvl w:ilvl="4" w:tplc="755A90B8">
      <w:start w:val="1"/>
      <w:numFmt w:val="lowerLetter"/>
      <w:lvlText w:val="%5."/>
      <w:lvlJc w:val="left"/>
      <w:pPr>
        <w:ind w:left="3589" w:hanging="359"/>
      </w:pPr>
    </w:lvl>
    <w:lvl w:ilvl="5" w:tplc="8EC0DC9A">
      <w:start w:val="1"/>
      <w:numFmt w:val="lowerRoman"/>
      <w:lvlText w:val="%6."/>
      <w:lvlJc w:val="right"/>
      <w:pPr>
        <w:ind w:left="4309" w:hanging="179"/>
      </w:pPr>
    </w:lvl>
    <w:lvl w:ilvl="6" w:tplc="97B2FE6E">
      <w:start w:val="1"/>
      <w:numFmt w:val="decimal"/>
      <w:lvlText w:val="%7."/>
      <w:lvlJc w:val="left"/>
      <w:pPr>
        <w:ind w:left="5029" w:hanging="359"/>
      </w:pPr>
    </w:lvl>
    <w:lvl w:ilvl="7" w:tplc="5D26EC66">
      <w:start w:val="1"/>
      <w:numFmt w:val="lowerLetter"/>
      <w:lvlText w:val="%8."/>
      <w:lvlJc w:val="left"/>
      <w:pPr>
        <w:ind w:left="5749" w:hanging="359"/>
      </w:pPr>
    </w:lvl>
    <w:lvl w:ilvl="8" w:tplc="C1265CB0">
      <w:start w:val="1"/>
      <w:numFmt w:val="lowerRoman"/>
      <w:lvlText w:val="%9."/>
      <w:lvlJc w:val="right"/>
      <w:pPr>
        <w:ind w:left="6469" w:hanging="179"/>
      </w:pPr>
    </w:lvl>
  </w:abstractNum>
  <w:abstractNum w:abstractNumId="7" w15:restartNumberingAfterBreak="0">
    <w:nsid w:val="6D193379"/>
    <w:multiLevelType w:val="hybridMultilevel"/>
    <w:tmpl w:val="D04EC298"/>
    <w:lvl w:ilvl="0" w:tplc="D85CC844">
      <w:start w:val="1"/>
      <w:numFmt w:val="decimal"/>
      <w:lvlText w:val="%1."/>
      <w:lvlJc w:val="left"/>
      <w:pPr>
        <w:ind w:left="709" w:hanging="359"/>
      </w:pPr>
    </w:lvl>
    <w:lvl w:ilvl="1" w:tplc="5858B7F8">
      <w:start w:val="1"/>
      <w:numFmt w:val="lowerLetter"/>
      <w:lvlText w:val="%2."/>
      <w:lvlJc w:val="left"/>
      <w:pPr>
        <w:ind w:left="1429" w:hanging="359"/>
      </w:pPr>
    </w:lvl>
    <w:lvl w:ilvl="2" w:tplc="3EAA5A14">
      <w:start w:val="1"/>
      <w:numFmt w:val="lowerRoman"/>
      <w:lvlText w:val="%3."/>
      <w:lvlJc w:val="right"/>
      <w:pPr>
        <w:ind w:left="2149" w:hanging="179"/>
      </w:pPr>
    </w:lvl>
    <w:lvl w:ilvl="3" w:tplc="1B34FE96">
      <w:start w:val="1"/>
      <w:numFmt w:val="decimal"/>
      <w:lvlText w:val="%4."/>
      <w:lvlJc w:val="left"/>
      <w:pPr>
        <w:ind w:left="2869" w:hanging="359"/>
      </w:pPr>
    </w:lvl>
    <w:lvl w:ilvl="4" w:tplc="703E63A8">
      <w:start w:val="1"/>
      <w:numFmt w:val="lowerLetter"/>
      <w:lvlText w:val="%5."/>
      <w:lvlJc w:val="left"/>
      <w:pPr>
        <w:ind w:left="3589" w:hanging="359"/>
      </w:pPr>
    </w:lvl>
    <w:lvl w:ilvl="5" w:tplc="930E2020">
      <w:start w:val="1"/>
      <w:numFmt w:val="lowerRoman"/>
      <w:lvlText w:val="%6."/>
      <w:lvlJc w:val="right"/>
      <w:pPr>
        <w:ind w:left="4309" w:hanging="179"/>
      </w:pPr>
    </w:lvl>
    <w:lvl w:ilvl="6" w:tplc="C84CA180">
      <w:start w:val="1"/>
      <w:numFmt w:val="decimal"/>
      <w:lvlText w:val="%7."/>
      <w:lvlJc w:val="left"/>
      <w:pPr>
        <w:ind w:left="5029" w:hanging="359"/>
      </w:pPr>
    </w:lvl>
    <w:lvl w:ilvl="7" w:tplc="225C7E26">
      <w:start w:val="1"/>
      <w:numFmt w:val="lowerLetter"/>
      <w:lvlText w:val="%8."/>
      <w:lvlJc w:val="left"/>
      <w:pPr>
        <w:ind w:left="5749" w:hanging="359"/>
      </w:pPr>
    </w:lvl>
    <w:lvl w:ilvl="8" w:tplc="187216B4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C4"/>
    <w:rsid w:val="00054692"/>
    <w:rsid w:val="002B438D"/>
    <w:rsid w:val="002F2CC4"/>
    <w:rsid w:val="003E15D4"/>
    <w:rsid w:val="0043145D"/>
    <w:rsid w:val="005F31AF"/>
    <w:rsid w:val="00700F0A"/>
    <w:rsid w:val="00CC0C70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5904"/>
  <w15:docId w15:val="{307C61A4-45E3-44D9-B6E5-49DCBDC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  <w:rPr>
      <w:rFonts w:eastAsia="Lucida Sans Unicode" w:cs="Mangal"/>
      <w:b/>
      <w:color w:val="000000" w:themeColor="text1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Lucida Sans Unicode" w:hAnsi="Times New Roman" w:cs="Mangal"/>
      <w:b/>
      <w:color w:val="000000" w:themeColor="text1"/>
      <w:sz w:val="28"/>
      <w:szCs w:val="28"/>
      <w:lang w:eastAsia="hi-IN" w:bidi="hi-IN"/>
    </w:rPr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13">
    <w:name w:val="Основной текст1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вичайни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3">
    <w:name w:val="Основной текст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after="0" w:line="322" w:lineRule="exact"/>
      <w:jc w:val="both"/>
    </w:pPr>
    <w:rPr>
      <w:rFonts w:eastAsiaTheme="minorEastAsia"/>
      <w:sz w:val="26"/>
      <w:szCs w:val="26"/>
      <w:lang w:val="ru-RU" w:eastAsia="ru-RU"/>
    </w:rPr>
  </w:style>
  <w:style w:type="paragraph" w:customStyle="1" w:styleId="15">
    <w:name w:val="Основни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1">
    <w:name w:val="Стандартний HTM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18"/>
      <w:lang w:val="ru-RU" w:eastAsia="ru-RU"/>
    </w:rPr>
  </w:style>
  <w:style w:type="paragraph" w:customStyle="1" w:styleId="afc">
    <w:name w:val="Нормальний текст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4</cp:revision>
  <dcterms:created xsi:type="dcterms:W3CDTF">2023-01-24T10:32:00Z</dcterms:created>
  <dcterms:modified xsi:type="dcterms:W3CDTF">2023-01-30T17:51:00Z</dcterms:modified>
</cp:coreProperties>
</file>