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60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60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дев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’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6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30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січня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16</w:t>
      </w:r>
      <w:r/>
    </w:p>
    <w:p>
      <w:r/>
      <w:r/>
    </w:p>
    <w:p>
      <w:pPr>
        <w:pStyle w:val="602"/>
        <w:ind w:right="5153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на 2022-2024 роки</w:t>
      </w:r>
      <w:r/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02"/>
        <w:ind w:firstLine="567"/>
        <w:jc w:val="both"/>
        <w:rPr>
          <w:rFonts w:ascii="Times New Roman" w:hAnsi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 w:eastAsia="Batang"/>
          <w:b w:val="false"/>
          <w:sz w:val="28"/>
          <w:szCs w:val="28"/>
          <w:lang w:val="uk-UA"/>
        </w:rPr>
        <w:t xml:space="preserve">Ознайомившись з інформацію начальника Відділу освіти Менської міської ради Лук’яненко І.Ф. про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Програми </w:t>
      </w:r>
      <w:r>
        <w:rPr>
          <w:rFonts w:ascii="Times New Roman" w:hAnsi="Times New Roman"/>
          <w:b w:val="false"/>
          <w:bCs/>
          <w:iCs/>
          <w:sz w:val="28"/>
          <w:szCs w:val="28"/>
          <w:lang w:val="uk-UA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на 2022-2024 роки </w:t>
      </w:r>
      <w:r>
        <w:rPr>
          <w:rStyle w:val="603"/>
          <w:b w:val="false"/>
          <w:sz w:val="28"/>
          <w:szCs w:val="28"/>
          <w:lang w:val="uk-UA" w:eastAsia="uk-UA"/>
        </w:rPr>
        <w:t xml:space="preserve">за 2022 р</w:t>
      </w:r>
      <w:bookmarkEnd w:id="2"/>
      <w:r>
        <w:rPr>
          <w:rStyle w:val="603"/>
          <w:b w:val="false"/>
          <w:sz w:val="28"/>
          <w:szCs w:val="28"/>
          <w:lang w:val="uk-UA" w:eastAsia="uk-UA"/>
        </w:rPr>
        <w:t xml:space="preserve">ік</w:t>
      </w:r>
      <w:r>
        <w:rPr>
          <w:rStyle w:val="603"/>
          <w:b w:val="false"/>
          <w:sz w:val="28"/>
          <w:szCs w:val="28"/>
          <w:lang w:val="uk-UA" w:eastAsia="uk-UA"/>
        </w:rPr>
        <w:t xml:space="preserve">, враховуючи ст. 26, 27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b w:val="false"/>
        </w:rPr>
      </w:r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на 2022-2024 роки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2022 р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602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заступника міського голови з питань діяльності виконавчих органів ради Прищепу В.В.</w:t>
      </w:r>
      <w:r/>
    </w:p>
    <w:p>
      <w:pPr>
        <w:pStyle w:val="60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603" w:customStyle="1">
    <w:name w:val="Font Style19"/>
    <w:basedOn w:val="59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5</cp:revision>
  <dcterms:created xsi:type="dcterms:W3CDTF">2023-01-10T09:20:00Z</dcterms:created>
  <dcterms:modified xsi:type="dcterms:W3CDTF">2023-02-01T16:18:15Z</dcterms:modified>
</cp:coreProperties>
</file>