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spacing w:lineRule="auto" w:line="240" w:after="0" w:afterAutospacing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602"/>
        <w:jc w:val="center"/>
        <w:spacing w:lineRule="auto" w:line="240" w:after="0" w:afterAutospacing="0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602"/>
        <w:jc w:val="center"/>
        <w:spacing w:lineRule="auto" w:line="240" w:after="0" w:afterAutospacing="0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(двадцять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дев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’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ята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сесія восьмого скликання) </w:t>
      </w:r>
      <w:bookmarkEnd w:id="0"/>
      <w:r/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602"/>
        <w:jc w:val="center"/>
        <w:spacing w:lineRule="auto" w:line="240" w:after="0" w:afterAutospacing="0"/>
        <w:rPr>
          <w:rFonts w:ascii="Times New Roman" w:hAnsi="Times New Roman"/>
          <w:color w:val="000000"/>
          <w:sz w:val="18"/>
          <w:lang w:val="uk-UA"/>
        </w:rPr>
      </w:pPr>
      <w:r>
        <w:rPr>
          <w:rFonts w:ascii="Times New Roman" w:hAnsi="Times New Roman"/>
          <w:color w:val="000000"/>
          <w:sz w:val="18"/>
          <w:lang w:val="uk-UA"/>
        </w:rPr>
      </w:r>
      <w:r>
        <w:rPr>
          <w:sz w:val="14"/>
        </w:rPr>
      </w:r>
    </w:p>
    <w:p>
      <w:pPr>
        <w:jc w:val="both"/>
        <w:spacing w:lineRule="auto" w:line="240" w:after="0" w:afterAutospacing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30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січня 2023 року</w:t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18</w:t>
      </w:r>
      <w:r/>
    </w:p>
    <w:p>
      <w:pPr>
        <w:spacing w:lineRule="auto" w:line="240" w:after="0" w:afterAutospacing="0"/>
      </w:pPr>
      <w:r/>
      <w:r/>
    </w:p>
    <w:p>
      <w:pPr>
        <w:pStyle w:val="602"/>
        <w:ind w:left="0" w:right="5579" w:firstLine="0"/>
        <w:jc w:val="both"/>
        <w:spacing w:lineRule="auto" w:line="240" w:after="0" w:afterAutospacing="0"/>
        <w:rPr>
          <w:rFonts w:ascii="Times New Roman" w:hAnsi="Times New Roman"/>
          <w:b/>
          <w:color w:val="000000"/>
          <w:sz w:val="28"/>
          <w:lang w:bidi="en-US"/>
        </w:rPr>
      </w:pP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Про виконання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Програми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розвитку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позашкільної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освіти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на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2022-2024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роки</w:t>
      </w:r>
      <w:r/>
    </w:p>
    <w:p>
      <w:pPr>
        <w:pStyle w:val="602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602"/>
        <w:ind w:firstLine="567"/>
        <w:jc w:val="both"/>
        <w:spacing w:lineRule="auto" w:line="240" w:after="0" w:afterAutospacing="0"/>
        <w:rPr>
          <w:rFonts w:ascii="Times New Roman" w:hAnsi="Times New Roman"/>
          <w:b w:val="false"/>
          <w:color w:val="000000"/>
          <w:sz w:val="28"/>
        </w:rPr>
        <w:suppressLineNumbers w:val="0"/>
      </w:pPr>
      <w:r>
        <w:rPr>
          <w:rFonts w:ascii="Times New Roman" w:hAnsi="Times New Roman" w:eastAsia="Batang"/>
          <w:b w:val="false"/>
          <w:sz w:val="28"/>
          <w:szCs w:val="28"/>
          <w:lang w:val="uk-UA"/>
        </w:rPr>
        <w:t xml:space="preserve">Ознайомившись з інформацією начальника Відділу освіти Менської міської ради Лук’яненко І.Ф. про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rFonts w:ascii="Times New Roman" w:hAnsi="Times New Roman"/>
          <w:b w:val="false"/>
          <w:color w:val="000000" w:themeColor="text1"/>
          <w:sz w:val="28"/>
          <w:lang w:val="uk-UA" w:bidi="en-US"/>
        </w:rPr>
        <w:t xml:space="preserve">Програми розвитку позашкільної освіти на 2022-2024 роки</w:t>
      </w:r>
      <w:r>
        <w:rPr>
          <w:rFonts w:ascii="Times New Roman" w:hAnsi="Times New Roman"/>
          <w:b w:val="false"/>
          <w:color w:val="000000" w:themeColor="text1"/>
          <w:sz w:val="28"/>
          <w:lang w:val="uk-UA" w:bidi="en-US"/>
        </w:rPr>
        <w:t xml:space="preserve"> </w:t>
      </w:r>
      <w:r>
        <w:rPr>
          <w:rStyle w:val="603"/>
          <w:b w:val="false"/>
          <w:sz w:val="28"/>
          <w:szCs w:val="28"/>
          <w:lang w:val="uk-UA" w:eastAsia="uk-UA"/>
        </w:rPr>
        <w:t xml:space="preserve">за 2022 р</w:t>
      </w:r>
      <w:bookmarkEnd w:id="2"/>
      <w:r>
        <w:rPr>
          <w:rStyle w:val="603"/>
          <w:b w:val="false"/>
          <w:sz w:val="28"/>
          <w:szCs w:val="28"/>
          <w:lang w:val="uk-UA" w:eastAsia="uk-UA"/>
        </w:rPr>
        <w:t xml:space="preserve">ік, враховуючи ст. 26, 27 </w:t>
      </w:r>
      <w:r>
        <w:rPr>
          <w:rFonts w:ascii="Times New Roman" w:hAnsi="Times New Roman"/>
          <w:b w:val="false"/>
          <w:sz w:val="28"/>
          <w:szCs w:val="28"/>
          <w:shd w:val="clear" w:fill="FFFFFF" w:color="auto"/>
          <w:lang w:val="uk-UA"/>
        </w:rPr>
        <w:t xml:space="preserve">З</w:t>
      </w:r>
      <w:r>
        <w:rPr>
          <w:rFonts w:ascii="Times New Roman" w:hAnsi="Times New Roman"/>
          <w:b w:val="false"/>
          <w:sz w:val="28"/>
          <w:szCs w:val="28"/>
          <w:shd w:val="clear" w:fill="FFFFFF" w:color="auto"/>
          <w:lang w:val="uk-UA"/>
        </w:rPr>
        <w:t xml:space="preserve">акону України «Про місцеве самоврядування в Україні», Менська міська рада</w:t>
      </w:r>
      <w:r>
        <w:rPr>
          <w:b w:val="false"/>
        </w:rPr>
      </w:r>
    </w:p>
    <w:p>
      <w:pPr>
        <w:jc w:val="both"/>
        <w:spacing w:lineRule="auto" w:line="240" w:after="0" w:after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pStyle w:val="602"/>
        <w:ind w:firstLine="567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Інформацію про викон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ання Програми розвитку позашкільної освіти на 2022-2024 роки за 2022 рік, згідно додатку до даного рішення, взяти до відома.</w:t>
      </w:r>
      <w:r/>
    </w:p>
    <w:p>
      <w:pPr>
        <w:pStyle w:val="602"/>
        <w:ind w:firstLine="567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lang w:val="uk-UA" w:bidi="en-US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освіти, культури, молоді, фізкультури і спорту та заступника міського го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лови з питань діяльності виконавчих органів ради Прищепу В.В.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 w:afterAutospacing="0"/>
        <w:tabs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289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Calibri" w:hAnsi="Calibri" w:cs="Times New Roman" w:eastAsia="Calibri"/>
      <w:lang w:val="uk-UA"/>
    </w:rPr>
    <w:pPr>
      <w:spacing w:lineRule="auto" w:line="252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character" w:styleId="603" w:customStyle="1">
    <w:name w:val="Font Style19"/>
    <w:basedOn w:val="59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4</cp:revision>
  <dcterms:created xsi:type="dcterms:W3CDTF">2023-01-10T10:16:00Z</dcterms:created>
  <dcterms:modified xsi:type="dcterms:W3CDTF">2023-02-01T16:34:48Z</dcterms:modified>
</cp:coreProperties>
</file>