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/>
      <w:bookmarkStart w:id="0" w:name="_Hlk94598988"/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9"/>
        <w:jc w:val="center"/>
        <w:spacing w:after="0" w:afterAutospacing="0" w:before="0" w:beforeAutospacing="0"/>
      </w:pPr>
      <w:r/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дев’ята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січ</w:t>
      </w:r>
      <w:r>
        <w:rPr>
          <w:color w:val="000000"/>
          <w:sz w:val="28"/>
          <w:szCs w:val="28"/>
          <w:lang w:val="uk-UA"/>
        </w:rPr>
        <w:t xml:space="preserve">ня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44</w:t>
      </w:r>
      <w:r/>
    </w:p>
    <w:p>
      <w:pPr>
        <w:ind w:right="4960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/>
          <w:b/>
          <w:bCs/>
          <w:sz w:val="28"/>
          <w:szCs w:val="28"/>
        </w:rPr>
      </w:pPr>
      <w:r/>
      <w:bookmarkStart w:id="2" w:name="_GoBack"/>
      <w:r/>
      <w:bookmarkEnd w:id="0"/>
      <w:r/>
      <w:r/>
    </w:p>
    <w:p>
      <w:pPr>
        <w:ind w:right="4960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схвалення проекту договору про співробітництво територіальних громад у формі реалізації спільного проект</w:t>
      </w:r>
      <w:r>
        <w:rPr>
          <w:rFonts w:ascii="Times New Roman" w:hAnsi="Times New Roman"/>
          <w:bCs/>
          <w:sz w:val="28"/>
          <w:szCs w:val="28"/>
        </w:rPr>
        <w:t xml:space="preserve">у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-1"/>
        <w:jc w:val="both"/>
        <w:spacing w:lineRule="auto" w:line="240" w:after="0"/>
        <w:tabs>
          <w:tab w:val="left" w:pos="709" w:leader="none"/>
          <w:tab w:val="left" w:pos="3828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прав дітей Менської міської та </w:t>
      </w:r>
      <w:r>
        <w:rPr>
          <w:rFonts w:ascii="Times New Roman" w:hAnsi="Times New Roman" w:cs="Times New Roman"/>
          <w:sz w:val="28"/>
          <w:szCs w:val="28"/>
        </w:rPr>
        <w:t xml:space="preserve">Березнянської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територіальних громад належними умовами для здобуття якісної освіти, можливості учням старших класів здобути профільну та професійну освіту, оволодівати спецкурсами та курсами за вибором технологічного напрямку в </w:t>
      </w:r>
      <w:r>
        <w:rPr>
          <w:rFonts w:ascii="Times New Roman" w:hAnsi="Times New Roman" w:cs="Times New Roman"/>
          <w:sz w:val="28"/>
          <w:szCs w:val="28"/>
        </w:rPr>
        <w:t xml:space="preserve">Степанівському</w:t>
      </w:r>
      <w:r>
        <w:rPr>
          <w:rFonts w:ascii="Times New Roman" w:hAnsi="Times New Roman" w:cs="Times New Roman"/>
          <w:sz w:val="28"/>
          <w:szCs w:val="28"/>
        </w:rPr>
        <w:t xml:space="preserve"> МНВК,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рішення 23 сесії </w:t>
      </w:r>
      <w:r>
        <w:rPr>
          <w:rFonts w:ascii="Times New Roman" w:hAnsi="Times New Roman" w:cs="Times New Roman"/>
          <w:sz w:val="28"/>
          <w:szCs w:val="28"/>
        </w:rPr>
        <w:t xml:space="preserve">Березнянської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8 скликання від 15 грудня 2022 року № 777/23-VІІІ «Про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схвалення проекту договору про співробітництво територіальних громад у формі реалізації спільного проекту»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України «Про співробітництво територіальних громад»,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Схвалити проект Договору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співробітництво Менської міської територіальної громади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територіальної громади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формі реалізації спільного проекту «Створення належних умов для забезпечення реалізації прав дітей на здобуття освіти» (додається).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міському голові Примакову Г.А. укласти від імені Менської міської ради Договір про </w:t>
      </w:r>
      <w:r>
        <w:rPr>
          <w:rFonts w:ascii="Times New Roman" w:hAnsi="Times New Roman"/>
          <w:sz w:val="28"/>
          <w:szCs w:val="28"/>
          <w:lang w:eastAsia="uk-UA"/>
        </w:rPr>
        <w:t xml:space="preserve">співробітництво Менської міської територіальної громади та </w:t>
      </w:r>
      <w:r>
        <w:rPr>
          <w:rFonts w:ascii="Times New Roman" w:hAnsi="Times New Roman"/>
          <w:sz w:val="28"/>
          <w:szCs w:val="28"/>
          <w:lang w:eastAsia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селищної територіальної громади  формі реалізації спільного проекту «Створення належних умов для забезпечення реалізації прав дітей на здобуття освіти»,</w:t>
      </w:r>
      <w:r>
        <w:rPr>
          <w:rFonts w:ascii="Times New Roman" w:hAnsi="Times New Roman"/>
          <w:sz w:val="28"/>
          <w:szCs w:val="28"/>
        </w:rPr>
        <w:t xml:space="preserve"> схвалений даним рішенням.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освіти Менської міської ради </w:t>
      </w:r>
      <w:r>
        <w:rPr>
          <w:rFonts w:ascii="Times New Roman" w:hAnsi="Times New Roman"/>
          <w:sz w:val="28"/>
          <w:szCs w:val="28"/>
        </w:rPr>
        <w:t xml:space="preserve">спільно з </w:t>
      </w:r>
      <w:r>
        <w:rPr>
          <w:rFonts w:ascii="Times New Roman" w:hAnsi="Times New Roman"/>
          <w:sz w:val="28"/>
          <w:szCs w:val="28"/>
        </w:rPr>
        <w:t xml:space="preserve">Степанівським</w:t>
      </w:r>
      <w:r>
        <w:rPr>
          <w:rFonts w:ascii="Times New Roman" w:hAnsi="Times New Roman"/>
          <w:sz w:val="28"/>
          <w:szCs w:val="28"/>
        </w:rPr>
        <w:t xml:space="preserve"> міжшкільним навчально-виробничим комбінатом забезпечити реалізацію </w:t>
      </w:r>
      <w:r>
        <w:rPr>
          <w:rFonts w:ascii="Times New Roman" w:hAnsi="Times New Roman"/>
          <w:sz w:val="28"/>
          <w:szCs w:val="28"/>
          <w:lang w:eastAsia="uk-UA"/>
        </w:rPr>
        <w:t xml:space="preserve">спільного проекту «Створення належних умов для забезпечення реалізації прав дітей на здобуття освіти» відповідно до укладеного договору про співробітництво.</w:t>
      </w:r>
      <w:r/>
    </w:p>
    <w:p>
      <w:pPr>
        <w:pStyle w:val="920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Прищепу В.В.</w:t>
      </w:r>
      <w:r/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Endnote Text Char"/>
    <w:link w:val="730"/>
    <w:uiPriority w:val="99"/>
    <w:rPr>
      <w:sz w:val="20"/>
    </w:rPr>
  </w:style>
  <w:style w:type="paragraph" w:styleId="698" w:customStyle="1">
    <w:name w:val="Heading 1"/>
    <w:basedOn w:val="693"/>
    <w:next w:val="693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93"/>
    <w:next w:val="693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 w:customStyle="1">
    <w:name w:val="Header"/>
    <w:basedOn w:val="693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 w:customStyle="1">
    <w:name w:val="Footer"/>
    <w:basedOn w:val="693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8"/>
    <w:uiPriority w:val="99"/>
  </w:style>
  <w:style w:type="table" w:styleId="711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0">
    <w:name w:val="endnote text"/>
    <w:basedOn w:val="693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694"/>
    <w:uiPriority w:val="99"/>
    <w:semiHidden/>
    <w:unhideWhenUsed/>
    <w:rPr>
      <w:vertAlign w:val="superscript"/>
    </w:rPr>
  </w:style>
  <w:style w:type="paragraph" w:styleId="733">
    <w:name w:val="table of figures"/>
    <w:basedOn w:val="693"/>
    <w:next w:val="693"/>
    <w:uiPriority w:val="99"/>
    <w:unhideWhenUsed/>
    <w:pPr>
      <w:spacing w:after="0"/>
    </w:pPr>
  </w:style>
  <w:style w:type="character" w:styleId="734" w:customStyle="1">
    <w:name w:val="Title Char"/>
    <w:basedOn w:val="694"/>
    <w:uiPriority w:val="10"/>
    <w:rPr>
      <w:sz w:val="48"/>
      <w:szCs w:val="48"/>
    </w:rPr>
  </w:style>
  <w:style w:type="character" w:styleId="735" w:customStyle="1">
    <w:name w:val="Subtitle Char"/>
    <w:basedOn w:val="694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Heading 1 Char"/>
    <w:basedOn w:val="694"/>
    <w:link w:val="698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694"/>
    <w:link w:val="69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4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4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4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4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4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3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3"/>
    <w:next w:val="693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4"/>
    <w:link w:val="757"/>
    <w:uiPriority w:val="10"/>
    <w:rPr>
      <w:sz w:val="48"/>
      <w:szCs w:val="48"/>
    </w:rPr>
  </w:style>
  <w:style w:type="paragraph" w:styleId="759">
    <w:name w:val="Subtitle"/>
    <w:basedOn w:val="693"/>
    <w:next w:val="693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4"/>
    <w:link w:val="759"/>
    <w:uiPriority w:val="11"/>
    <w:rPr>
      <w:sz w:val="24"/>
      <w:szCs w:val="24"/>
    </w:rPr>
  </w:style>
  <w:style w:type="paragraph" w:styleId="761">
    <w:name w:val="Quote"/>
    <w:basedOn w:val="693"/>
    <w:next w:val="693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3"/>
    <w:next w:val="693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694"/>
    <w:link w:val="707"/>
    <w:uiPriority w:val="99"/>
  </w:style>
  <w:style w:type="paragraph" w:styleId="766" w:customStyle="1">
    <w:name w:val="Нижній колонтитул1"/>
    <w:basedOn w:val="69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4"/>
    <w:link w:val="766"/>
    <w:uiPriority w:val="99"/>
  </w:style>
  <w:style w:type="table" w:styleId="768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93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4"/>
    <w:uiPriority w:val="99"/>
    <w:unhideWhenUsed/>
    <w:rPr>
      <w:vertAlign w:val="superscript"/>
    </w:rPr>
  </w:style>
  <w:style w:type="paragraph" w:styleId="898">
    <w:name w:val="toc 1"/>
    <w:basedOn w:val="693"/>
    <w:next w:val="693"/>
    <w:uiPriority w:val="39"/>
    <w:unhideWhenUsed/>
    <w:pPr>
      <w:spacing w:after="57"/>
    </w:pPr>
  </w:style>
  <w:style w:type="paragraph" w:styleId="899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0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1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2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3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4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5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06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93"/>
    <w:next w:val="693"/>
    <w:link w:val="91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9" w:customStyle="1">
    <w:name w:val="Заголовок 21"/>
    <w:basedOn w:val="693"/>
    <w:next w:val="693"/>
    <w:link w:val="91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0" w:customStyle="1">
    <w:name w:val="Верхній колонтитул1"/>
    <w:basedOn w:val="693"/>
    <w:link w:val="91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694"/>
    <w:link w:val="910"/>
    <w:uiPriority w:val="99"/>
    <w:semiHidden/>
  </w:style>
  <w:style w:type="paragraph" w:styleId="912">
    <w:name w:val="Balloon Text"/>
    <w:basedOn w:val="693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Заголовок 1 Знак"/>
    <w:basedOn w:val="694"/>
    <w:link w:val="90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5" w:customStyle="1">
    <w:name w:val="Заголовок 2 Знак"/>
    <w:basedOn w:val="694"/>
    <w:link w:val="90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6" w:customStyle="1">
    <w:name w:val="Абзац списка2"/>
    <w:basedOn w:val="693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7" w:customStyle="1">
    <w:name w:val="docdata"/>
    <w:basedOn w:val="694"/>
  </w:style>
  <w:style w:type="character" w:styleId="918">
    <w:name w:val="Strong"/>
    <w:basedOn w:val="694"/>
    <w:qFormat/>
    <w:uiPriority w:val="22"/>
    <w:rPr>
      <w:b/>
      <w:bCs/>
    </w:rPr>
  </w:style>
  <w:style w:type="paragraph" w:styleId="919">
    <w:name w:val="Normal (Web)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Обычный (веб)1"/>
    <w:basedOn w:val="693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2023-01-27T10:02:00Z</dcterms:created>
  <dcterms:modified xsi:type="dcterms:W3CDTF">2023-01-30T17:43:58Z</dcterms:modified>
</cp:coreProperties>
</file>