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094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Додаток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2 </w:t>
      </w:r>
      <w:r/>
    </w:p>
    <w:p>
      <w:pPr>
        <w:ind w:left="6094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29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сесії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ради 8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скликання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/>
    </w:p>
    <w:p>
      <w:pPr>
        <w:ind w:left="6094"/>
        <w:jc w:val="both"/>
        <w:spacing w:lineRule="auto" w:line="240" w:after="0"/>
        <w:tabs>
          <w:tab w:val="left" w:pos="5311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27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січня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2023 року № </w:t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tbl>
      <w:tblPr>
        <w:tblW w:w="0" w:type="auto"/>
        <w:tblCellSpacing w:w="0" w:type="dxa"/>
        <w:tblLayout w:type="fixed"/>
        <w:tblLook w:val="04A0" w:firstRow="1" w:lastRow="0" w:firstColumn="1" w:lastColumn="0" w:noHBand="0" w:noVBand="1"/>
      </w:tblPr>
      <w:tblGrid>
        <w:gridCol w:w="506"/>
        <w:gridCol w:w="2741"/>
        <w:gridCol w:w="1240"/>
        <w:gridCol w:w="1120"/>
        <w:gridCol w:w="1242"/>
        <w:gridCol w:w="1559"/>
        <w:gridCol w:w="1417"/>
      </w:tblGrid>
      <w:tr>
        <w:trPr>
          <w:tblCellSpacing w:w="0" w:type="dxa"/>
          <w:trHeight w:val="1380"/>
        </w:trPr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6"/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31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i w:val="false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/>
                <w:color w:val="000000"/>
                <w:sz w:val="28"/>
                <w:szCs w:val="32"/>
                <w:lang w:eastAsia="ru-RU"/>
              </w:rPr>
              <w:t xml:space="preserve">Розрахунок</w:t>
            </w: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/>
                <w:color w:val="000000"/>
                <w:sz w:val="28"/>
                <w:szCs w:val="32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/>
                <w:color w:val="000000"/>
                <w:sz w:val="28"/>
                <w:szCs w:val="32"/>
                <w:lang w:eastAsia="ru-RU"/>
              </w:rPr>
              <w:t xml:space="preserve">тарифів</w:t>
            </w: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/>
                <w:color w:val="000000"/>
                <w:sz w:val="28"/>
                <w:szCs w:val="32"/>
                <w:lang w:eastAsia="ru-RU"/>
              </w:rPr>
              <w:t xml:space="preserve"> на </w:t>
            </w: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/>
                <w:color w:val="000000"/>
                <w:sz w:val="28"/>
                <w:szCs w:val="32"/>
                <w:lang w:eastAsia="ru-RU"/>
              </w:rPr>
              <w:t xml:space="preserve">платні</w:t>
            </w: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/>
                <w:color w:val="000000"/>
                <w:sz w:val="28"/>
                <w:szCs w:val="32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/>
                <w:color w:val="000000"/>
                <w:sz w:val="28"/>
                <w:szCs w:val="32"/>
                <w:lang w:eastAsia="ru-RU"/>
              </w:rPr>
              <w:t xml:space="preserve">соціальні</w:t>
            </w: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/>
                <w:color w:val="000000"/>
                <w:sz w:val="28"/>
                <w:szCs w:val="32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/>
                <w:color w:val="000000"/>
                <w:sz w:val="28"/>
                <w:szCs w:val="32"/>
                <w:lang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/>
                <w:color w:val="000000"/>
                <w:sz w:val="28"/>
                <w:szCs w:val="32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/>
                <w:color w:val="000000"/>
                <w:sz w:val="28"/>
                <w:szCs w:val="24"/>
                <w:lang w:eastAsia="ru-RU"/>
              </w:rPr>
              <w:t xml:space="preserve">по </w:t>
            </w: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/>
                <w:color w:val="000000"/>
                <w:sz w:val="28"/>
                <w:szCs w:val="24"/>
                <w:lang w:eastAsia="ru-RU"/>
              </w:rPr>
              <w:t xml:space="preserve">Комунальній</w:t>
            </w: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/>
                <w:color w:val="000000"/>
                <w:sz w:val="28"/>
                <w:szCs w:val="24"/>
                <w:lang w:eastAsia="ru-RU"/>
              </w:rPr>
              <w:t xml:space="preserve">установі</w:t>
            </w: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/>
                <w:color w:val="000000"/>
                <w:sz w:val="28"/>
                <w:szCs w:val="24"/>
                <w:lang w:eastAsia="ru-RU"/>
              </w:rPr>
              <w:t xml:space="preserve"> "</w:t>
            </w: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/>
                <w:color w:val="000000"/>
                <w:sz w:val="28"/>
                <w:szCs w:val="24"/>
                <w:lang w:eastAsia="ru-RU"/>
              </w:rPr>
              <w:t xml:space="preserve">Менський</w:t>
            </w: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/>
                <w:color w:val="000000"/>
                <w:sz w:val="28"/>
                <w:szCs w:val="24"/>
                <w:lang w:eastAsia="ru-RU"/>
              </w:rPr>
              <w:t xml:space="preserve">територіальний</w:t>
            </w: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/>
                <w:color w:val="000000"/>
                <w:sz w:val="28"/>
                <w:szCs w:val="24"/>
                <w:lang w:eastAsia="ru-RU"/>
              </w:rPr>
              <w:t xml:space="preserve"> центр </w:t>
            </w: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/>
                <w:color w:val="000000"/>
                <w:sz w:val="28"/>
                <w:szCs w:val="24"/>
                <w:lang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/>
                <w:color w:val="000000"/>
                <w:sz w:val="28"/>
                <w:szCs w:val="24"/>
                <w:lang w:eastAsia="ru-RU"/>
              </w:rPr>
              <w:t xml:space="preserve">соціальних</w:t>
            </w: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/>
                <w:color w:val="000000"/>
                <w:sz w:val="28"/>
                <w:szCs w:val="24"/>
                <w:lang w:eastAsia="ru-RU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/>
                <w:color w:val="000000"/>
                <w:sz w:val="28"/>
                <w:szCs w:val="24"/>
                <w:lang w:eastAsia="ru-RU"/>
              </w:rPr>
              <w:t xml:space="preserve">" </w:t>
            </w: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/>
                <w:color w:val="000000"/>
                <w:sz w:val="28"/>
                <w:szCs w:val="24"/>
                <w:lang w:eastAsia="ru-RU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/>
                <w:color w:val="000000"/>
                <w:sz w:val="28"/>
                <w:szCs w:val="24"/>
                <w:lang w:eastAsia="ru-RU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/>
                <w:color w:val="000000"/>
                <w:sz w:val="28"/>
                <w:szCs w:val="24"/>
                <w:lang w:eastAsia="ru-RU"/>
              </w:rPr>
              <w:t xml:space="preserve"> ради з 01 січня 2023 року</w:t>
            </w:r>
            <w:r>
              <w:rPr>
                <w:rFonts w:ascii="Times New Roman" w:hAnsi="Times New Roman" w:cs="Times New Roman" w:eastAsia="Times New Roman"/>
                <w:i w:val="false"/>
                <w:sz w:val="28"/>
              </w:rPr>
            </w:r>
            <w:r/>
          </w:p>
        </w:tc>
      </w:tr>
      <w:tr>
        <w:trPr>
          <w:tblCellSpacing w:w="0" w:type="dxa"/>
          <w:trHeight w:val="1575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№ з/п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Найменування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Одиниця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виміру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Вартість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однієї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людино-години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Гранична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норма часу,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хв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Коефіцієнт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затрат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часу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Вартість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грн.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</w:tr>
      <w:tr>
        <w:trPr>
          <w:tblCellSpacing w:w="0" w:type="dxa"/>
          <w:trHeight w:val="300"/>
        </w:trPr>
        <w:tc>
          <w:tcPr>
            <w:gridSpan w:val="7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2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соціального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робітника</w:t>
            </w:r>
            <w:r/>
          </w:p>
        </w:tc>
      </w:tr>
      <w:tr>
        <w:trPr>
          <w:tblCellSpacing w:w="0" w:type="dxa"/>
          <w:trHeight w:val="76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Придбання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і доставка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прод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пром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. та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господарських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товарів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медикаментів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29,80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Прибирання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вологе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прибирання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приміщення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29,80</w:t>
            </w:r>
            <w:r/>
          </w:p>
        </w:tc>
      </w:tr>
      <w:tr>
        <w:trPr>
          <w:tblCellSpacing w:w="0" w:type="dxa"/>
          <w:trHeight w:val="63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косметичне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прибирання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приміщення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0,250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14,90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генеральне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прибирання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приміщення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120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119,30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допомога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ремонті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житлових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приміщень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59,70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допомога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побілці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будинку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240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238,70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утеплення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вікон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на зиму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0,250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14,90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миття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вікон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29,80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підбілювання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печей,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грубок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59,70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розпалювання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печей,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піднесення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вугілля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, дров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29,80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11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винесення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сміття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0,167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10,00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12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доставка води з колонки, з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колодязя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0,167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10,00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прибирання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подвір&amp;apos;я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розчистка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снігу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29,80</w:t>
            </w:r>
            <w:r/>
          </w:p>
        </w:tc>
      </w:tr>
      <w:tr>
        <w:trPr>
          <w:tblCellSpacing w:w="0" w:type="dxa"/>
          <w:trHeight w:val="76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14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Організація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харчування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: 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підготовка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продуктів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приготування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їжі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0,167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10,00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приготування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їжі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59,70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sz="4" w:space="0" w:color="auto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16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sz="4" w:space="0" w:color="auto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годування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sz="4" w:space="0" w:color="auto"/>
            </w:tcBorders>
            <w:tcW w:w="12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sz="4" w:space="0" w:color="auto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0,333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sz="4" w:space="0" w:color="auto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19,90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миття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посуду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20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0,333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19,90</w:t>
            </w:r>
            <w:r/>
          </w:p>
        </w:tc>
      </w:tr>
      <w:tr>
        <w:trPr>
          <w:tblCellSpacing w:w="0" w:type="dxa"/>
          <w:trHeight w:val="76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Ведення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домашнього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господарства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білизни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одягу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ручне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)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29,80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19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Заміна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постільної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білизни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0,167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10,00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прасування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білизни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одягу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29,80</w:t>
            </w:r>
            <w:r/>
          </w:p>
        </w:tc>
      </w:tr>
      <w:tr>
        <w:trPr>
          <w:tblCellSpacing w:w="0" w:type="dxa"/>
          <w:trHeight w:val="52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21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дрібний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ремонт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одягу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0,167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10,00</w:t>
            </w:r>
            <w:r/>
          </w:p>
        </w:tc>
      </w:tr>
      <w:tr>
        <w:trPr>
          <w:tblCellSpacing w:w="0" w:type="dxa"/>
          <w:trHeight w:val="52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22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Допомога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консервації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овочів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фруктів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.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89,50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занесення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винесення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овочів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фруктів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із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льоху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разове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доручення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0,167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10,00</w:t>
            </w:r>
            <w:r/>
          </w:p>
        </w:tc>
      </w:tr>
      <w:tr>
        <w:trPr>
          <w:tblCellSpacing w:w="0" w:type="dxa"/>
          <w:trHeight w:val="127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24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Допомога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обробці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присадибної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ділянки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 0,02 га: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допомога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садінні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сільськогосподарської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продукції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до 0,02 га.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допомога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120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119,30</w:t>
            </w:r>
            <w:r/>
          </w:p>
        </w:tc>
      </w:tr>
      <w:tr>
        <w:trPr>
          <w:tblCellSpacing w:w="0" w:type="dxa"/>
          <w:trHeight w:val="76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допомога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прополці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присадибної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ділянки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до 0,02 га.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допомога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59,70</w:t>
            </w:r>
            <w:r/>
          </w:p>
        </w:tc>
      </w:tr>
      <w:tr>
        <w:trPr>
          <w:tblCellSpacing w:w="0" w:type="dxa"/>
          <w:trHeight w:val="76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26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допомога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збиранні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врожаю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ділянці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замовника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до 0,02 га.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допомога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120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119,30</w:t>
            </w:r>
            <w:r/>
          </w:p>
        </w:tc>
      </w:tr>
      <w:tr>
        <w:trPr>
          <w:tblCellSpacing w:w="0" w:type="dxa"/>
          <w:trHeight w:val="76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27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Вирішення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питань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дорученням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державних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інших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установах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вирішення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одного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питання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45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0,750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44,80</w:t>
            </w:r>
            <w:r/>
          </w:p>
        </w:tc>
      </w:tr>
      <w:tr>
        <w:trPr>
          <w:tblCellSpacing w:w="0" w:type="dxa"/>
          <w:trHeight w:val="76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28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оформлення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субсидій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квартирну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плату і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комунальні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.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вирішення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одного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питання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59,70</w:t>
            </w:r>
            <w:r/>
          </w:p>
        </w:tc>
      </w:tr>
      <w:tr>
        <w:trPr>
          <w:tblCellSpacing w:w="0" w:type="dxa"/>
          <w:trHeight w:val="76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29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супроводження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лікарні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госпіталізація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вирішення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одного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питання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120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119,30</w:t>
            </w:r>
            <w:r/>
          </w:p>
        </w:tc>
      </w:tr>
      <w:tr>
        <w:trPr>
          <w:tblCellSpacing w:w="0" w:type="dxa"/>
          <w:trHeight w:val="76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оплата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комунальних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платежів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вирішення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одного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питання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0,417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24,90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31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читання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преси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20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0,333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19,90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32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допомоги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написання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листів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допомога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20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0,333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19,90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33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особистої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гігієни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заміна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натільної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білизни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0,167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10,00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34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підрізання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нігтів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0,167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10,00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35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миття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голови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розчісування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волосся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0,250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14,90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36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допомога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купанні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29,80</w:t>
            </w:r>
            <w:r/>
          </w:p>
        </w:tc>
      </w:tr>
      <w:tr>
        <w:trPr>
          <w:tblCellSpacing w:w="0" w:type="dxa"/>
          <w:trHeight w:val="300"/>
        </w:trPr>
        <w:tc>
          <w:tcPr>
            <w:gridSpan w:val="7"/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982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2.1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перукаря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стрижка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чоловіча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58,90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0,417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24,60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38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стрижка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жіноча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58,90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29,50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39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sz="4" w:space="0" w:color="auto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стрижка "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нуль"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sz="4" w:space="0" w:color="auto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sz="4" w:space="0" w:color="auto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58,90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0,250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sz="4" w:space="0" w:color="auto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14,70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single" w:sz="4" w:space="0" w:color="auto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40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миття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голови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58,90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sz="4" w:space="0" w:color="auto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0,167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9,80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41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укладка феном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58,90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0,333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19,60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42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укладка 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бігуді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58,90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0,667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39,30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43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укладка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волосся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плойкою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58,90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0,333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19,60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44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сушка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волосся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58,90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0,167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9,80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45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підрізування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кінців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волосся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58,90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0,250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14,70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46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стрижка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брів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,</w:t>
            </w:r>
            <w:bookmarkStart w:id="0" w:name="_GoBack"/>
            <w:r/>
            <w:bookmarkEnd w:id="0"/>
            <w:r/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58,90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0,167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9,80</w:t>
            </w:r>
            <w:r/>
          </w:p>
        </w:tc>
      </w:tr>
      <w:tr>
        <w:trPr>
          <w:tblCellSpacing w:w="0" w:type="dxa"/>
          <w:trHeight w:val="76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47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фарбування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волосся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матеріалу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замовника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 -короткого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58,90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0,833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49,10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48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середнього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58,90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1,167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68,70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49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довгого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58,90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88,40</w:t>
            </w:r>
            <w:r/>
          </w:p>
        </w:tc>
      </w:tr>
      <w:tr>
        <w:trPr>
          <w:tblCellSpacing w:w="0" w:type="dxa"/>
          <w:trHeight w:val="285"/>
        </w:trPr>
        <w:tc>
          <w:tcPr>
            <w:gridSpan w:val="7"/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982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eastAsia="ru-RU"/>
              </w:rPr>
              <w:t xml:space="preserve">2.2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швачки</w:t>
            </w:r>
            <w:r/>
          </w:p>
        </w:tc>
      </w:tr>
      <w:tr>
        <w:trPr>
          <w:tblCellSpacing w:w="0" w:type="dxa"/>
          <w:trHeight w:val="52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50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брюки -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підкоротити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без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тасьми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59,08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29,50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51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підкоротити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тасьмою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59,08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40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0,667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39,40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52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зменшити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збільшити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) по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середньому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шву 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59,08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59,10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53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зменшити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бокових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швах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59,08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59,10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54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вшивка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блискавки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59,08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29,50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55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спідниця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- пошив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59,08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120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118,20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56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підкоротити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59,08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0,667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39,40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вшити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59,08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59,10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58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вшивка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блискавки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59,08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29,50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ремонт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рукавів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підкоротити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рукава без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підкладки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59,08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29,50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підкоротити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рукава 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підкладці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59,08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59,10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61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вшивка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блискавки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в куртку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59,08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59,10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62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підрубка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виробів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підкладці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59,08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59,10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пошив сорочки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нічної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жіночої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59,08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88,60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64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пошив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трусів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чоловічих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59,08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59,10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пошив 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підковдри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59,08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88,60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66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пошив наволочки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59,08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0,667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39,40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пошив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фартуха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59,08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0,667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39,40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пошив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торбинки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59,08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0,250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14,80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69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підрубка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штор за 1 м 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59,08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0,250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14,80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нашивка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тасьми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для штор 1м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59,08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0,250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14,80</w:t>
            </w:r>
            <w:r/>
          </w:p>
        </w:tc>
      </w:tr>
      <w:tr>
        <w:trPr>
          <w:tblCellSpacing w:w="0" w:type="dxa"/>
          <w:trHeight w:val="300"/>
        </w:trPr>
        <w:tc>
          <w:tcPr>
            <w:gridSpan w:val="7"/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982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2.3.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взуттьовика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латка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зовнішня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59,25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29,60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латка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внутрішня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59,25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0,667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39,50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прошивка по шву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59,25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0,333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19,70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вшивка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замків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(за пару)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59,25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88,90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набійки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гумові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(за пару)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59,25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29,60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набійки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поліуретанові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(за пару)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59,25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0,667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39,50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прошивка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підошви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по колу (за пару)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59,25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59,30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прошивка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підошви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підбору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(за пару)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59,25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29,60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підбивка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підошви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по колу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59,25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59,30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підбивка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підошви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підбору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59,25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29,60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11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підшивка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валянок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59,25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120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118,50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12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підклейка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59,25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29,60</w:t>
            </w:r>
            <w:r/>
          </w:p>
        </w:tc>
      </w:tr>
      <w:tr>
        <w:trPr>
          <w:tblCellSpacing w:w="0" w:type="dxa"/>
          <w:trHeight w:val="300"/>
        </w:trPr>
        <w:tc>
          <w:tcPr>
            <w:gridSpan w:val="7"/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982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2.4.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робітника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 з комплексного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обслуговування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будинків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розпиловка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дров бензопилою 1м3 - кругляк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62,24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0,750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46,70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обрізки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62,24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93,40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розпиловка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дров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електропилою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1м3 - кругляк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62,24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31,10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обрізки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62,24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1,250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77,80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Рубання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дров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62,24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120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124,50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дрібний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ремонт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житлово-побутових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приміщень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62,24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62,20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встановлення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огорожі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за 1м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62,24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31,10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ремонт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огорожі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за 1м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62,24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0,417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26,00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обрізання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дерев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62,24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120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124,50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обкошування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садиби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62,24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31,10</w:t>
            </w:r>
            <w:r/>
          </w:p>
        </w:tc>
      </w:tr>
      <w:tr>
        <w:trPr>
          <w:tblCellSpacing w:w="0" w:type="dxa"/>
          <w:trHeight w:val="300"/>
        </w:trPr>
        <w:tc>
          <w:tcPr>
            <w:gridSpan w:val="7"/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sz="4" w:space="0" w:color="auto"/>
            </w:tcBorders>
            <w:tcW w:w="982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5.Послуги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електрика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single" w:sz="4" w:space="0" w:color="auto"/>
              <w:right w:val="single" w:color="000000" w:sz="4" w:space="0"/>
              <w:bottom w:val="single" w:sz="4" w:space="0" w:color="auto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sz="4" w:space="0" w:color="auto"/>
              <w:right w:val="single" w:color="000000" w:sz="4" w:space="0"/>
              <w:bottom w:val="single" w:sz="4" w:space="0" w:color="auto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Ремонт розетки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sz="4" w:space="0" w:color="auto"/>
              <w:right w:val="single" w:color="000000" w:sz="4" w:space="0"/>
              <w:bottom w:val="single" w:sz="4" w:space="0" w:color="auto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sz="4" w:space="0" w:color="auto"/>
              <w:right w:val="single" w:color="000000" w:sz="4" w:space="0"/>
              <w:bottom w:val="single" w:sz="4" w:space="0" w:color="auto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60,58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sz="4" w:space="0" w:color="auto"/>
              <w:right w:val="single" w:color="000000" w:sz="4" w:space="0"/>
              <w:bottom w:val="single" w:sz="4" w:space="0" w:color="auto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sz="4" w:space="0" w:color="auto"/>
              <w:right w:val="single" w:color="000000" w:sz="4" w:space="0"/>
              <w:bottom w:val="single" w:sz="4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0,333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sz="4" w:space="0" w:color="auto"/>
              <w:right w:val="single" w:color="000000" w:sz="4" w:space="0"/>
              <w:bottom w:val="single" w:sz="4" w:space="0" w:color="auto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20,20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Заміна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розетки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60,58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0,667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40,40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Заміна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вимикача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60,58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0,667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40,40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Підвіска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люстри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60,58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60,60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Ремонт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люстри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60,58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30,30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Заміна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патрона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60,58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30,30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Ремонт 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заміна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дзвінка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60,58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30,30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Заміна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запобіжників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60,58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0,167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10,10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Ремонт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настільної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лампи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60,58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30,30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Проведення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електропроводки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1м 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60,58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0,167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10,10</w:t>
            </w:r>
            <w:r/>
          </w:p>
        </w:tc>
      </w:tr>
      <w:tr>
        <w:trPr>
          <w:tblCellSpacing w:w="0" w:type="dxa"/>
          <w:trHeight w:val="300"/>
        </w:trPr>
        <w:tc>
          <w:tcPr>
            <w:gridSpan w:val="7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2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2.6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соціальної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пральні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білизни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пральною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машиною(5-8 кг):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неповне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віджим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)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62,00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62,00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повне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віджим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сушіння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)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62,00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93,00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Прасування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відпарювання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62,00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0,333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21,00</w:t>
            </w:r>
            <w:r/>
          </w:p>
        </w:tc>
      </w:tr>
      <w:tr>
        <w:trPr>
          <w:tblCellSpacing w:w="0" w:type="dxa"/>
          <w:trHeight w:val="300"/>
        </w:trPr>
        <w:tc>
          <w:tcPr>
            <w:gridSpan w:val="7"/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982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3.Послуги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сестри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медичної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Виконання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маніпуляцій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внутрішньовенні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59,91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0,117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7,00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внутрішньо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м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язові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59,91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0,083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5,00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підшкірні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59,91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0,083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5,00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масажу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комірної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зони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59,91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0,250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15,00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Масаж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нижніх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кінцівок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59,91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0,250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15,00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Масаж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верхніх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кінцівок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59,91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0,250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15,00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Масаж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спини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59,91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0,333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20,00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Вимірювання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артеріального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тиску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59,91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0,083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5,00</w:t>
            </w:r>
            <w:r/>
          </w:p>
        </w:tc>
      </w:tr>
      <w:tr>
        <w:trPr>
          <w:tblCellSpacing w:w="0" w:type="dxa"/>
          <w:trHeight w:val="76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Організація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консультацій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лікарями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місцем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проживання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59,91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30,00</w:t>
            </w:r>
            <w:r/>
          </w:p>
        </w:tc>
      </w:tr>
      <w:tr>
        <w:trPr>
          <w:tblCellSpacing w:w="0" w:type="dxa"/>
          <w:trHeight w:val="300"/>
        </w:trPr>
        <w:tc>
          <w:tcPr>
            <w:gridSpan w:val="7"/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982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4.Послуги психолога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Соц-побут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бесіди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)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59,80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0,250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14,50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Організація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психодіагностики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59,80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0,250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14,50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Освітньо-інформ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послуги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59,80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0,250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14,50</w:t>
            </w:r>
            <w:r/>
          </w:p>
        </w:tc>
      </w:tr>
      <w:tr>
        <w:trPr>
          <w:tblCellSpacing w:w="0" w:type="dxa"/>
          <w:trHeight w:val="255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Організація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дозвілля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59,80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29,00</w:t>
            </w:r>
            <w:r/>
          </w:p>
        </w:tc>
      </w:tr>
      <w:tr>
        <w:trPr>
          <w:tblCellSpacing w:w="0" w:type="dxa"/>
          <w:trHeight w:val="300"/>
        </w:trPr>
        <w:tc>
          <w:tcPr>
            <w:gridSpan w:val="7"/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sz="4" w:space="0" w:color="auto"/>
            </w:tcBorders>
            <w:tcW w:w="982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color w:val="000000"/>
                <w:lang w:eastAsia="ru-RU"/>
              </w:rPr>
              <w:t xml:space="preserve">2.7.Послуги трактора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sz="4" w:space="0" w:color="auto"/>
              <w:right w:val="single" w:color="000000" w:sz="4" w:space="0"/>
              <w:bottom w:val="non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Транспортні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перевезення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вантажів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)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550,00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sz="4" w:space="0" w:color="auto"/>
              <w:right w:val="singl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sz="4" w:space="0" w:color="auto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1,000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550,00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Транспортні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перевезення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вантажів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)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550,00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275,00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Транспортні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перевезення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вантажів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)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550,00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1,500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825,00</w:t>
            </w:r>
            <w:r/>
          </w:p>
        </w:tc>
      </w:tr>
      <w:tr>
        <w:trPr>
          <w:tblCellSpacing w:w="0" w:type="dxa"/>
          <w:trHeight w:val="510"/>
        </w:trPr>
        <w:tc>
          <w:tcPr>
            <w:shd w:val="clear" w:fill="FFFFFF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Транспортні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оранка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)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одна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послуга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50,00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100 м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2</w:t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50,00</w:t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  <w:lang w:eastAsia="ru-RU"/>
        </w:rPr>
      </w:r>
      <w:r/>
    </w:p>
    <w:p>
      <w:pPr>
        <w:spacing w:lineRule="auto" w:line="240" w:after="0"/>
        <w:tabs>
          <w:tab w:val="left" w:pos="6010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Начальник відділу соціального </w:t>
      </w:r>
      <w:r/>
    </w:p>
    <w:p>
      <w:pPr>
        <w:spacing w:lineRule="auto" w:line="240" w:after="0"/>
        <w:tabs>
          <w:tab w:val="left" w:pos="6010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захисту населення,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сім’ї, молоді </w:t>
      </w:r>
      <w:r/>
    </w:p>
    <w:p>
      <w:pPr>
        <w:spacing w:lineRule="auto" w:line="240" w:after="0"/>
        <w:tabs>
          <w:tab w:val="left" w:pos="6520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та охорони здоров’я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Марина МОСКАЛЬЧУК</w:t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71792427"/>
      <w:docPartObj>
        <w:docPartGallery w:val="Page Numbers (Top of Page)"/>
        <w:docPartUnique w:val="true"/>
      </w:docPartObj>
      <w:rPr/>
    </w:sdtPr>
    <w:sdtContent>
      <w:p>
        <w:pPr>
          <w:pStyle w:val="841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 xml:space="preserve">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  <w:lang w:val="uk-UA"/>
          </w:rPr>
          <w:t xml:space="preserve">        </w:t>
        </w:r>
        <w:r>
          <w:rPr>
            <w:rFonts w:ascii="Times New Roman" w:hAnsi="Times New Roman" w:cs="Times New Roman"/>
            <w:sz w:val="24"/>
            <w:szCs w:val="24"/>
            <w:lang w:val="uk-UA"/>
          </w:rPr>
          <w:t xml:space="preserve">      </w:t>
        </w:r>
        <w:r>
          <w:rPr>
            <w:rFonts w:ascii="Times New Roman" w:hAnsi="Times New Roman" w:cs="Times New Roman"/>
            <w:sz w:val="24"/>
            <w:szCs w:val="24"/>
            <w:lang w:val="uk-UA"/>
          </w:rPr>
          <w:t xml:space="preserve">                                продовження додатка</w:t>
        </w:r>
        <w:r/>
      </w:p>
    </w:sdtContent>
  </w:sdt>
  <w:p>
    <w:pPr>
      <w:pStyle w:val="841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1">
    <w:name w:val="Heading 1"/>
    <w:basedOn w:val="837"/>
    <w:next w:val="837"/>
    <w:link w:val="66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2">
    <w:name w:val="Heading 1 Char"/>
    <w:basedOn w:val="838"/>
    <w:link w:val="661"/>
    <w:uiPriority w:val="9"/>
    <w:rPr>
      <w:rFonts w:ascii="Arial" w:hAnsi="Arial" w:cs="Arial" w:eastAsia="Arial"/>
      <w:sz w:val="40"/>
      <w:szCs w:val="40"/>
    </w:rPr>
  </w:style>
  <w:style w:type="paragraph" w:styleId="663">
    <w:name w:val="Heading 2"/>
    <w:basedOn w:val="837"/>
    <w:next w:val="837"/>
    <w:link w:val="66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4">
    <w:name w:val="Heading 2 Char"/>
    <w:basedOn w:val="838"/>
    <w:link w:val="663"/>
    <w:uiPriority w:val="9"/>
    <w:rPr>
      <w:rFonts w:ascii="Arial" w:hAnsi="Arial" w:cs="Arial" w:eastAsia="Arial"/>
      <w:sz w:val="34"/>
    </w:rPr>
  </w:style>
  <w:style w:type="paragraph" w:styleId="665">
    <w:name w:val="Heading 3"/>
    <w:basedOn w:val="837"/>
    <w:next w:val="837"/>
    <w:link w:val="66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6">
    <w:name w:val="Heading 3 Char"/>
    <w:basedOn w:val="838"/>
    <w:link w:val="665"/>
    <w:uiPriority w:val="9"/>
    <w:rPr>
      <w:rFonts w:ascii="Arial" w:hAnsi="Arial" w:cs="Arial" w:eastAsia="Arial"/>
      <w:sz w:val="30"/>
      <w:szCs w:val="30"/>
    </w:rPr>
  </w:style>
  <w:style w:type="paragraph" w:styleId="667">
    <w:name w:val="Heading 4"/>
    <w:basedOn w:val="837"/>
    <w:next w:val="837"/>
    <w:link w:val="66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8">
    <w:name w:val="Heading 4 Char"/>
    <w:basedOn w:val="838"/>
    <w:link w:val="667"/>
    <w:uiPriority w:val="9"/>
    <w:rPr>
      <w:rFonts w:ascii="Arial" w:hAnsi="Arial" w:cs="Arial" w:eastAsia="Arial"/>
      <w:b/>
      <w:bCs/>
      <w:sz w:val="26"/>
      <w:szCs w:val="26"/>
    </w:rPr>
  </w:style>
  <w:style w:type="paragraph" w:styleId="669">
    <w:name w:val="Heading 5"/>
    <w:basedOn w:val="837"/>
    <w:next w:val="837"/>
    <w:link w:val="67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0">
    <w:name w:val="Heading 5 Char"/>
    <w:basedOn w:val="838"/>
    <w:link w:val="669"/>
    <w:uiPriority w:val="9"/>
    <w:rPr>
      <w:rFonts w:ascii="Arial" w:hAnsi="Arial" w:cs="Arial" w:eastAsia="Arial"/>
      <w:b/>
      <w:bCs/>
      <w:sz w:val="24"/>
      <w:szCs w:val="24"/>
    </w:rPr>
  </w:style>
  <w:style w:type="paragraph" w:styleId="671">
    <w:name w:val="Heading 6"/>
    <w:basedOn w:val="837"/>
    <w:next w:val="837"/>
    <w:link w:val="67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2">
    <w:name w:val="Heading 6 Char"/>
    <w:basedOn w:val="838"/>
    <w:link w:val="671"/>
    <w:uiPriority w:val="9"/>
    <w:rPr>
      <w:rFonts w:ascii="Arial" w:hAnsi="Arial" w:cs="Arial" w:eastAsia="Arial"/>
      <w:b/>
      <w:bCs/>
      <w:sz w:val="22"/>
      <w:szCs w:val="22"/>
    </w:rPr>
  </w:style>
  <w:style w:type="paragraph" w:styleId="673">
    <w:name w:val="Heading 7"/>
    <w:basedOn w:val="837"/>
    <w:next w:val="837"/>
    <w:link w:val="67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4">
    <w:name w:val="Heading 7 Char"/>
    <w:basedOn w:val="838"/>
    <w:link w:val="67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5">
    <w:name w:val="Heading 8"/>
    <w:basedOn w:val="837"/>
    <w:next w:val="837"/>
    <w:link w:val="67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6">
    <w:name w:val="Heading 8 Char"/>
    <w:basedOn w:val="838"/>
    <w:link w:val="675"/>
    <w:uiPriority w:val="9"/>
    <w:rPr>
      <w:rFonts w:ascii="Arial" w:hAnsi="Arial" w:cs="Arial" w:eastAsia="Arial"/>
      <w:i/>
      <w:iCs/>
      <w:sz w:val="22"/>
      <w:szCs w:val="22"/>
    </w:rPr>
  </w:style>
  <w:style w:type="paragraph" w:styleId="677">
    <w:name w:val="Heading 9"/>
    <w:basedOn w:val="837"/>
    <w:next w:val="837"/>
    <w:link w:val="67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8">
    <w:name w:val="Heading 9 Char"/>
    <w:basedOn w:val="838"/>
    <w:link w:val="677"/>
    <w:uiPriority w:val="9"/>
    <w:rPr>
      <w:rFonts w:ascii="Arial" w:hAnsi="Arial" w:cs="Arial" w:eastAsia="Arial"/>
      <w:i/>
      <w:iCs/>
      <w:sz w:val="21"/>
      <w:szCs w:val="21"/>
    </w:rPr>
  </w:style>
  <w:style w:type="paragraph" w:styleId="679">
    <w:name w:val="List Paragraph"/>
    <w:basedOn w:val="837"/>
    <w:qFormat/>
    <w:uiPriority w:val="34"/>
    <w:pPr>
      <w:contextualSpacing w:val="true"/>
      <w:ind w:left="720"/>
    </w:pPr>
  </w:style>
  <w:style w:type="paragraph" w:styleId="680">
    <w:name w:val="No Spacing"/>
    <w:qFormat/>
    <w:uiPriority w:val="1"/>
    <w:pPr>
      <w:spacing w:lineRule="auto" w:line="240" w:after="0" w:before="0"/>
    </w:pPr>
  </w:style>
  <w:style w:type="paragraph" w:styleId="681">
    <w:name w:val="Title"/>
    <w:basedOn w:val="837"/>
    <w:next w:val="837"/>
    <w:link w:val="68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2">
    <w:name w:val="Title Char"/>
    <w:basedOn w:val="838"/>
    <w:link w:val="681"/>
    <w:uiPriority w:val="10"/>
    <w:rPr>
      <w:sz w:val="48"/>
      <w:szCs w:val="48"/>
    </w:rPr>
  </w:style>
  <w:style w:type="paragraph" w:styleId="683">
    <w:name w:val="Subtitle"/>
    <w:basedOn w:val="837"/>
    <w:next w:val="837"/>
    <w:link w:val="684"/>
    <w:qFormat/>
    <w:uiPriority w:val="11"/>
    <w:rPr>
      <w:sz w:val="24"/>
      <w:szCs w:val="24"/>
    </w:rPr>
    <w:pPr>
      <w:spacing w:after="200" w:before="200"/>
    </w:pPr>
  </w:style>
  <w:style w:type="character" w:styleId="684">
    <w:name w:val="Subtitle Char"/>
    <w:basedOn w:val="838"/>
    <w:link w:val="683"/>
    <w:uiPriority w:val="11"/>
    <w:rPr>
      <w:sz w:val="24"/>
      <w:szCs w:val="24"/>
    </w:rPr>
  </w:style>
  <w:style w:type="paragraph" w:styleId="685">
    <w:name w:val="Quote"/>
    <w:basedOn w:val="837"/>
    <w:next w:val="837"/>
    <w:link w:val="686"/>
    <w:qFormat/>
    <w:uiPriority w:val="29"/>
    <w:rPr>
      <w:i/>
    </w:rPr>
    <w:pPr>
      <w:ind w:left="720" w:right="720"/>
    </w:pPr>
  </w:style>
  <w:style w:type="character" w:styleId="686">
    <w:name w:val="Quote Char"/>
    <w:link w:val="685"/>
    <w:uiPriority w:val="29"/>
    <w:rPr>
      <w:i/>
    </w:rPr>
  </w:style>
  <w:style w:type="paragraph" w:styleId="687">
    <w:name w:val="Intense Quote"/>
    <w:basedOn w:val="837"/>
    <w:next w:val="837"/>
    <w:link w:val="68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8">
    <w:name w:val="Intense Quote Char"/>
    <w:link w:val="687"/>
    <w:uiPriority w:val="30"/>
    <w:rPr>
      <w:i/>
    </w:rPr>
  </w:style>
  <w:style w:type="character" w:styleId="689">
    <w:name w:val="Header Char"/>
    <w:basedOn w:val="838"/>
    <w:link w:val="841"/>
    <w:uiPriority w:val="99"/>
  </w:style>
  <w:style w:type="character" w:styleId="690">
    <w:name w:val="Footer Char"/>
    <w:basedOn w:val="838"/>
    <w:link w:val="843"/>
    <w:uiPriority w:val="99"/>
  </w:style>
  <w:style w:type="paragraph" w:styleId="691">
    <w:name w:val="Caption"/>
    <w:basedOn w:val="837"/>
    <w:next w:val="83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2">
    <w:name w:val="Caption Char"/>
    <w:basedOn w:val="691"/>
    <w:link w:val="843"/>
    <w:uiPriority w:val="99"/>
  </w:style>
  <w:style w:type="table" w:styleId="693">
    <w:name w:val="Table Grid"/>
    <w:basedOn w:val="83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Table Grid Light"/>
    <w:basedOn w:val="83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Plain Table 1"/>
    <w:basedOn w:val="83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2"/>
    <w:basedOn w:val="83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8">
    <w:name w:val="Plain Table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Plain Table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0">
    <w:name w:val="Grid Table 1 Light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2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4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2">
    <w:name w:val="Grid Table 4 - Accent 1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3">
    <w:name w:val="Grid Table 4 - Accent 2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4">
    <w:name w:val="Grid Table 4 - Accent 3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5">
    <w:name w:val="Grid Table 4 - Accent 4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6">
    <w:name w:val="Grid Table 4 - Accent 5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7">
    <w:name w:val="Grid Table 4 - Accent 6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8">
    <w:name w:val="Grid Table 5 Dark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9">
    <w:name w:val="Grid Table 5 Dark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32">
    <w:name w:val="Grid Table 5 Dark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33">
    <w:name w:val="Grid Table 5 Dark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34">
    <w:name w:val="Grid Table 5 Dark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5">
    <w:name w:val="Grid Table 6 Colorful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6">
    <w:name w:val="Grid Table 6 Colorful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7">
    <w:name w:val="Grid Table 6 Colorful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8">
    <w:name w:val="Grid Table 6 Colorful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9">
    <w:name w:val="Grid Table 6 Colorful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0">
    <w:name w:val="Grid Table 6 Colorful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6 Colorful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7 Colorful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7 Colorful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7">
    <w:name w:val="List Table 2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8">
    <w:name w:val="List Table 2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9">
    <w:name w:val="List Table 2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0">
    <w:name w:val="List Table 2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1">
    <w:name w:val="List Table 2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2">
    <w:name w:val="List Table 2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3">
    <w:name w:val="List Table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5 Dark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6 Colorful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5">
    <w:name w:val="List Table 6 Colorful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6">
    <w:name w:val="List Table 6 Colorful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7">
    <w:name w:val="List Table 6 Colorful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8">
    <w:name w:val="List Table 6 Colorful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9">
    <w:name w:val="List Table 6 Colorful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0">
    <w:name w:val="List Table 6 Colorful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1">
    <w:name w:val="List Table 7 Colorful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2">
    <w:name w:val="List Table 7 Colorful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3">
    <w:name w:val="List Table 7 Colorful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4">
    <w:name w:val="List Table 7 Colorful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5">
    <w:name w:val="List Table 7 Colorful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6">
    <w:name w:val="List Table 7 Colorful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7">
    <w:name w:val="List Table 7 Colorful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8">
    <w:name w:val="Lined - Accent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9">
    <w:name w:val="Lined - Accent 1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0">
    <w:name w:val="Lined - Accent 2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1">
    <w:name w:val="Lined - Accent 3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2">
    <w:name w:val="Lined - Accent 4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3">
    <w:name w:val="Lined - Accent 5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4">
    <w:name w:val="Lined - Accent 6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5">
    <w:name w:val="Bordered &amp; Lined - Accent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6">
    <w:name w:val="Bordered &amp; Lined - Accent 1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7">
    <w:name w:val="Bordered &amp; Lined - Accent 2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8">
    <w:name w:val="Bordered &amp; Lined - Accent 3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9">
    <w:name w:val="Bordered &amp; Lined - Accent 4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0">
    <w:name w:val="Bordered &amp; Lined - Accent 5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1">
    <w:name w:val="Bordered &amp; Lined - Accent 6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2">
    <w:name w:val="Bordered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3">
    <w:name w:val="Bordered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4">
    <w:name w:val="Bordered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5">
    <w:name w:val="Bordered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6">
    <w:name w:val="Bordered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7">
    <w:name w:val="Bordered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8">
    <w:name w:val="Bordered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9">
    <w:name w:val="Hyperlink"/>
    <w:uiPriority w:val="99"/>
    <w:unhideWhenUsed/>
    <w:rPr>
      <w:color w:val="0000FF" w:themeColor="hyperlink"/>
      <w:u w:val="single"/>
    </w:rPr>
  </w:style>
  <w:style w:type="paragraph" w:styleId="820">
    <w:name w:val="footnote text"/>
    <w:basedOn w:val="837"/>
    <w:link w:val="821"/>
    <w:uiPriority w:val="99"/>
    <w:semiHidden/>
    <w:unhideWhenUsed/>
    <w:rPr>
      <w:sz w:val="18"/>
    </w:rPr>
    <w:pPr>
      <w:spacing w:lineRule="auto" w:line="240" w:after="40"/>
    </w:pPr>
  </w:style>
  <w:style w:type="character" w:styleId="821">
    <w:name w:val="Footnote Text Char"/>
    <w:link w:val="820"/>
    <w:uiPriority w:val="99"/>
    <w:rPr>
      <w:sz w:val="18"/>
    </w:rPr>
  </w:style>
  <w:style w:type="character" w:styleId="822">
    <w:name w:val="footnote reference"/>
    <w:basedOn w:val="838"/>
    <w:uiPriority w:val="99"/>
    <w:unhideWhenUsed/>
    <w:rPr>
      <w:vertAlign w:val="superscript"/>
    </w:rPr>
  </w:style>
  <w:style w:type="paragraph" w:styleId="823">
    <w:name w:val="endnote text"/>
    <w:basedOn w:val="837"/>
    <w:link w:val="824"/>
    <w:uiPriority w:val="99"/>
    <w:semiHidden/>
    <w:unhideWhenUsed/>
    <w:rPr>
      <w:sz w:val="20"/>
    </w:rPr>
    <w:pPr>
      <w:spacing w:lineRule="auto" w:line="240" w:after="0"/>
    </w:pPr>
  </w:style>
  <w:style w:type="character" w:styleId="824">
    <w:name w:val="Endnote Text Char"/>
    <w:link w:val="823"/>
    <w:uiPriority w:val="99"/>
    <w:rPr>
      <w:sz w:val="20"/>
    </w:rPr>
  </w:style>
  <w:style w:type="character" w:styleId="825">
    <w:name w:val="endnote reference"/>
    <w:basedOn w:val="838"/>
    <w:uiPriority w:val="99"/>
    <w:semiHidden/>
    <w:unhideWhenUsed/>
    <w:rPr>
      <w:vertAlign w:val="superscript"/>
    </w:rPr>
  </w:style>
  <w:style w:type="paragraph" w:styleId="826">
    <w:name w:val="toc 1"/>
    <w:basedOn w:val="837"/>
    <w:next w:val="837"/>
    <w:uiPriority w:val="39"/>
    <w:unhideWhenUsed/>
    <w:pPr>
      <w:ind w:left="0" w:right="0" w:firstLine="0"/>
      <w:spacing w:after="57"/>
    </w:pPr>
  </w:style>
  <w:style w:type="paragraph" w:styleId="827">
    <w:name w:val="toc 2"/>
    <w:basedOn w:val="837"/>
    <w:next w:val="837"/>
    <w:uiPriority w:val="39"/>
    <w:unhideWhenUsed/>
    <w:pPr>
      <w:ind w:left="283" w:right="0" w:firstLine="0"/>
      <w:spacing w:after="57"/>
    </w:pPr>
  </w:style>
  <w:style w:type="paragraph" w:styleId="828">
    <w:name w:val="toc 3"/>
    <w:basedOn w:val="837"/>
    <w:next w:val="837"/>
    <w:uiPriority w:val="39"/>
    <w:unhideWhenUsed/>
    <w:pPr>
      <w:ind w:left="567" w:right="0" w:firstLine="0"/>
      <w:spacing w:after="57"/>
    </w:pPr>
  </w:style>
  <w:style w:type="paragraph" w:styleId="829">
    <w:name w:val="toc 4"/>
    <w:basedOn w:val="837"/>
    <w:next w:val="837"/>
    <w:uiPriority w:val="39"/>
    <w:unhideWhenUsed/>
    <w:pPr>
      <w:ind w:left="850" w:right="0" w:firstLine="0"/>
      <w:spacing w:after="57"/>
    </w:pPr>
  </w:style>
  <w:style w:type="paragraph" w:styleId="830">
    <w:name w:val="toc 5"/>
    <w:basedOn w:val="837"/>
    <w:next w:val="837"/>
    <w:uiPriority w:val="39"/>
    <w:unhideWhenUsed/>
    <w:pPr>
      <w:ind w:left="1134" w:right="0" w:firstLine="0"/>
      <w:spacing w:after="57"/>
    </w:pPr>
  </w:style>
  <w:style w:type="paragraph" w:styleId="831">
    <w:name w:val="toc 6"/>
    <w:basedOn w:val="837"/>
    <w:next w:val="837"/>
    <w:uiPriority w:val="39"/>
    <w:unhideWhenUsed/>
    <w:pPr>
      <w:ind w:left="1417" w:right="0" w:firstLine="0"/>
      <w:spacing w:after="57"/>
    </w:pPr>
  </w:style>
  <w:style w:type="paragraph" w:styleId="832">
    <w:name w:val="toc 7"/>
    <w:basedOn w:val="837"/>
    <w:next w:val="837"/>
    <w:uiPriority w:val="39"/>
    <w:unhideWhenUsed/>
    <w:pPr>
      <w:ind w:left="1701" w:right="0" w:firstLine="0"/>
      <w:spacing w:after="57"/>
    </w:pPr>
  </w:style>
  <w:style w:type="paragraph" w:styleId="833">
    <w:name w:val="toc 8"/>
    <w:basedOn w:val="837"/>
    <w:next w:val="837"/>
    <w:uiPriority w:val="39"/>
    <w:unhideWhenUsed/>
    <w:pPr>
      <w:ind w:left="1984" w:right="0" w:firstLine="0"/>
      <w:spacing w:after="57"/>
    </w:pPr>
  </w:style>
  <w:style w:type="paragraph" w:styleId="834">
    <w:name w:val="toc 9"/>
    <w:basedOn w:val="837"/>
    <w:next w:val="837"/>
    <w:uiPriority w:val="39"/>
    <w:unhideWhenUsed/>
    <w:pPr>
      <w:ind w:left="2268" w:right="0" w:firstLine="0"/>
      <w:spacing w:after="57"/>
    </w:pPr>
  </w:style>
  <w:style w:type="paragraph" w:styleId="835">
    <w:name w:val="TOC Heading"/>
    <w:uiPriority w:val="39"/>
    <w:unhideWhenUsed/>
  </w:style>
  <w:style w:type="paragraph" w:styleId="836">
    <w:name w:val="table of figures"/>
    <w:basedOn w:val="837"/>
    <w:next w:val="837"/>
    <w:uiPriority w:val="99"/>
    <w:unhideWhenUsed/>
    <w:pPr>
      <w:spacing w:after="0" w:afterAutospacing="0"/>
    </w:pPr>
  </w:style>
  <w:style w:type="paragraph" w:styleId="837" w:default="1">
    <w:name w:val="Normal"/>
    <w:qFormat/>
  </w:style>
  <w:style w:type="character" w:styleId="838" w:default="1">
    <w:name w:val="Default Paragraph Font"/>
    <w:uiPriority w:val="1"/>
    <w:semiHidden/>
    <w:unhideWhenUsed/>
  </w:style>
  <w:style w:type="table" w:styleId="8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0" w:default="1">
    <w:name w:val="No List"/>
    <w:uiPriority w:val="99"/>
    <w:semiHidden/>
    <w:unhideWhenUsed/>
  </w:style>
  <w:style w:type="paragraph" w:styleId="841">
    <w:name w:val="Header"/>
    <w:basedOn w:val="837"/>
    <w:link w:val="84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42" w:customStyle="1">
    <w:name w:val="Верхний колонтитул Знак"/>
    <w:basedOn w:val="838"/>
    <w:link w:val="841"/>
    <w:uiPriority w:val="99"/>
  </w:style>
  <w:style w:type="paragraph" w:styleId="843">
    <w:name w:val="Footer"/>
    <w:basedOn w:val="837"/>
    <w:link w:val="844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44" w:customStyle="1">
    <w:name w:val="Нижний колонтитул Знак"/>
    <w:basedOn w:val="838"/>
    <w:link w:val="843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User999</dc:creator>
  <cp:keywords/>
  <dc:description/>
  <cp:lastModifiedBy>ПРИМАКОВ Геннадій Анатолійович</cp:lastModifiedBy>
  <cp:revision>5</cp:revision>
  <dcterms:created xsi:type="dcterms:W3CDTF">2023-01-20T05:55:00Z</dcterms:created>
  <dcterms:modified xsi:type="dcterms:W3CDTF">2023-01-23T17:29:24Z</dcterms:modified>
</cp:coreProperties>
</file>