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29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 xml:space="preserve">27</w:t>
      </w:r>
      <w:r>
        <w:rPr>
          <w:bCs/>
          <w:color w:val="000000"/>
          <w:sz w:val="28"/>
          <w:szCs w:val="28"/>
        </w:rPr>
        <w:t xml:space="preserve"> січня 2023</w:t>
      </w:r>
      <w:r>
        <w:rPr>
          <w:bCs/>
          <w:color w:val="000000"/>
          <w:sz w:val="28"/>
          <w:szCs w:val="28"/>
        </w:rPr>
        <w:t xml:space="preserve"> року № </w:t>
      </w:r>
      <w:r/>
    </w:p>
    <w:p>
      <w:pPr>
        <w:ind w:left="4613" w:right="4619"/>
        <w:jc w:val="center"/>
        <w:spacing w:lineRule="exact" w:line="310" w:before="6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4613" w:right="4619"/>
        <w:jc w:val="center"/>
        <w:spacing w:lineRule="exact" w:line="310" w:before="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</w:t>
      </w:r>
      <w:r/>
    </w:p>
    <w:p>
      <w:pPr>
        <w:ind w:left="175"/>
        <w:jc w:val="center"/>
        <w:spacing w:lineRule="exact" w:line="3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виконання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Програми </w:t>
      </w:r>
      <w:r>
        <w:rPr>
          <w:b/>
          <w:sz w:val="28"/>
          <w:szCs w:val="28"/>
          <w:lang w:eastAsia="uk-UA"/>
        </w:rPr>
        <w:t xml:space="preserve">підтримки та розвитку дитячих творчих колективів закладів культури Менської міської ради на 2022-2024 роки</w:t>
      </w:r>
      <w:r>
        <w:rPr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 xml:space="preserve">за 12</w:t>
      </w:r>
      <w:r>
        <w:rPr>
          <w:b/>
          <w:sz w:val="28"/>
          <w:szCs w:val="28"/>
        </w:rPr>
        <w:t xml:space="preserve"> місяців 2022 року</w:t>
      </w:r>
      <w:r/>
    </w:p>
    <w:p>
      <w:pPr>
        <w:pStyle w:val="826"/>
        <w:ind w:left="0"/>
        <w:jc w:val="left"/>
        <w:spacing w:before="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uk-UA"/>
        </w:rPr>
        <w:t xml:space="preserve">Метою Програми </w:t>
      </w:r>
      <w:r>
        <w:rPr>
          <w:sz w:val="28"/>
          <w:szCs w:val="28"/>
          <w:lang w:eastAsia="uk-UA"/>
        </w:rPr>
        <w:t xml:space="preserve">підтримки та розвитку дитячих творчих колективів закладів культури Менської міської ради на 2022-2024 роки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є п</w:t>
      </w:r>
      <w:r>
        <w:rPr>
          <w:sz w:val="28"/>
          <w:szCs w:val="28"/>
          <w:lang w:eastAsia="uk-UA"/>
        </w:rPr>
        <w:t xml:space="preserve">ідтримка, збереження та розвиток творчого потенціалу громади, в</w:t>
      </w:r>
      <w:r>
        <w:rPr>
          <w:sz w:val="28"/>
          <w:szCs w:val="28"/>
          <w:shd w:val="clear" w:fill="FFFFFF" w:color="auto"/>
        </w:rPr>
        <w:t xml:space="preserve">иявлення</w:t>
      </w:r>
      <w:r>
        <w:rPr>
          <w:sz w:val="28"/>
          <w:szCs w:val="28"/>
          <w:lang w:eastAsia="ru-RU"/>
        </w:rPr>
        <w:t xml:space="preserve"> обдарованої молоді, </w:t>
      </w:r>
      <w:r>
        <w:rPr>
          <w:sz w:val="28"/>
          <w:szCs w:val="28"/>
          <w:shd w:val="clear" w:fill="FFFFFF" w:color="auto"/>
          <w:lang w:eastAsia="ru-RU"/>
        </w:rPr>
        <w:t xml:space="preserve">сприяння розвитку творчих особистостей та підтримка </w:t>
      </w:r>
      <w:r>
        <w:rPr>
          <w:sz w:val="28"/>
          <w:szCs w:val="28"/>
          <w:lang w:eastAsia="uk-UA"/>
        </w:rPr>
        <w:t xml:space="preserve">творчої діяльності, </w:t>
      </w:r>
      <w:r>
        <w:rPr>
          <w:sz w:val="28"/>
          <w:szCs w:val="28"/>
          <w:lang w:eastAsia="ru-RU"/>
        </w:rPr>
        <w:t xml:space="preserve">популяризація культурних надбань громади, шляхом участі колективів у Всеукраїнських та Міжнародних конкурсах, фестивалях.</w:t>
      </w:r>
      <w:r/>
    </w:p>
    <w:p>
      <w:pPr>
        <w:ind w:firstLine="709"/>
        <w:jc w:val="both"/>
        <w:spacing w:lineRule="auto" w:line="259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Кожна нація сильна своїми талантами. А талант зав</w:t>
      </w:r>
      <w:r>
        <w:rPr>
          <w:rFonts w:eastAsia="Calibri"/>
          <w:sz w:val="28"/>
          <w:szCs w:val="28"/>
        </w:rPr>
        <w:t xml:space="preserve">жди родом з дитинства. У заклада</w:t>
      </w:r>
      <w:r>
        <w:rPr>
          <w:rFonts w:eastAsia="Calibri"/>
          <w:sz w:val="28"/>
          <w:szCs w:val="28"/>
        </w:rPr>
        <w:t xml:space="preserve">х</w:t>
      </w:r>
      <w:r>
        <w:rPr>
          <w:rFonts w:eastAsia="Calibri"/>
          <w:sz w:val="28"/>
          <w:szCs w:val="28"/>
        </w:rPr>
        <w:t xml:space="preserve"> культури ми ростимо талановиту молодь, яка вплете у національний вінок цвіт свого таланту. В закладах культури працює </w:t>
      </w:r>
      <w:r>
        <w:rPr>
          <w:rFonts w:eastAsia="Calibri"/>
          <w:sz w:val="28"/>
          <w:szCs w:val="28"/>
        </w:rPr>
        <w:t xml:space="preserve">17</w:t>
      </w:r>
      <w:r>
        <w:rPr>
          <w:rFonts w:eastAsia="Calibri"/>
          <w:sz w:val="28"/>
          <w:szCs w:val="28"/>
        </w:rPr>
        <w:t xml:space="preserve">8 </w:t>
      </w:r>
      <w:r>
        <w:rPr>
          <w:rFonts w:eastAsia="Calibri"/>
          <w:sz w:val="28"/>
          <w:szCs w:val="28"/>
        </w:rPr>
        <w:t xml:space="preserve">клубних формувань, серед яких </w:t>
      </w:r>
      <w:r>
        <w:rPr>
          <w:rFonts w:eastAsia="Calibri"/>
          <w:sz w:val="28"/>
          <w:szCs w:val="28"/>
        </w:rPr>
        <w:t xml:space="preserve">66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дитячих. 6 </w:t>
      </w:r>
      <w:r>
        <w:rPr>
          <w:rFonts w:eastAsia="Calibri"/>
          <w:sz w:val="28"/>
          <w:szCs w:val="28"/>
        </w:rPr>
        <w:t xml:space="preserve">дитячих колективів в ході своєї успішної діяльності здобули заслужені зван</w:t>
      </w:r>
      <w:r>
        <w:rPr>
          <w:rFonts w:eastAsia="Calibri"/>
          <w:sz w:val="28"/>
          <w:szCs w:val="28"/>
        </w:rPr>
        <w:t xml:space="preserve">ня «Зразковий» дитячий колектив, та</w:t>
      </w:r>
      <w:r>
        <w:rPr>
          <w:rFonts w:eastAsia="Calibri"/>
          <w:sz w:val="28"/>
          <w:szCs w:val="28"/>
        </w:rPr>
        <w:t xml:space="preserve"> по</w:t>
      </w:r>
      <w:r>
        <w:rPr>
          <w:rFonts w:eastAsia="Calibri"/>
          <w:sz w:val="28"/>
          <w:szCs w:val="28"/>
        </w:rPr>
        <w:t xml:space="preserve">стійно його підтверджують</w:t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  <w:t xml:space="preserve"> Програма </w:t>
      </w:r>
      <w:r>
        <w:rPr>
          <w:rFonts w:eastAsia="Calibri"/>
          <w:sz w:val="28"/>
          <w:szCs w:val="28"/>
        </w:rPr>
        <w:t xml:space="preserve">дає змогу розвиватися, повноцінно функціонувати дитячим колективам та  відкритися кожній творчій особистості, повірити у свої можлив</w:t>
      </w:r>
      <w:r>
        <w:rPr>
          <w:rFonts w:eastAsia="Calibri"/>
          <w:sz w:val="28"/>
          <w:szCs w:val="28"/>
        </w:rPr>
        <w:t xml:space="preserve">ості, що є головним чинником та  підґрунтям розвитку аматорського дитячого мистецтва, активізації творчого потенціалу дітей і молоді, сприяння всебічному розвитку дитячої творчості, долучення  талановитої молоді до участі культурно- мистецьких формуваннях.</w:t>
      </w:r>
      <w:r/>
    </w:p>
    <w:p>
      <w:pPr>
        <w:ind w:firstLine="709"/>
        <w:jc w:val="both"/>
        <w:spacing w:lineRule="auto" w:line="259"/>
        <w:widowControl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У рамках виконання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підтримки та розвитку дитячих творчих колективів закладів культури Менської міської ради на 2022-2024 роки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 2022 році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було придбано:</w:t>
      </w:r>
      <w:r/>
    </w:p>
    <w:p>
      <w:pPr>
        <w:pStyle w:val="829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</w:t>
      </w:r>
      <w:r>
        <w:rPr>
          <w:sz w:val="28"/>
          <w:szCs w:val="28"/>
          <w:lang w:val="uk-UA"/>
        </w:rPr>
        <w:t xml:space="preserve"> ноутбук для колективу «Домісольки» на суму 14999,00 грн. </w:t>
      </w:r>
      <w:r/>
    </w:p>
    <w:p>
      <w:pPr>
        <w:pStyle w:val="829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спідниці для</w:t>
      </w:r>
      <w:r>
        <w:rPr>
          <w:sz w:val="28"/>
          <w:szCs w:val="28"/>
          <w:lang w:val="uk-UA"/>
        </w:rPr>
        <w:t xml:space="preserve"> зразкового ансамблю сучасного танцю «Сюрприз» </w:t>
      </w:r>
      <w:r>
        <w:rPr>
          <w:sz w:val="28"/>
          <w:szCs w:val="28"/>
          <w:lang w:val="uk-UA"/>
        </w:rPr>
        <w:t xml:space="preserve">на суму 5350.00</w:t>
      </w:r>
      <w:r/>
    </w:p>
    <w:p>
      <w:pPr>
        <w:ind w:firstLine="709"/>
        <w:jc w:val="both"/>
        <w:rPr>
          <w:sz w:val="28"/>
          <w:szCs w:val="28"/>
          <w:highlight w:val="none"/>
          <w:lang w:eastAsia="uk-UA"/>
        </w:rPr>
      </w:pPr>
      <w:r>
        <w:rPr>
          <w:sz w:val="28"/>
          <w:szCs w:val="28"/>
        </w:rPr>
        <w:t xml:space="preserve">Всього на виконання </w:t>
      </w:r>
      <w:r>
        <w:rPr>
          <w:sz w:val="28"/>
          <w:szCs w:val="28"/>
          <w:lang w:eastAsia="uk-UA"/>
        </w:rPr>
        <w:t xml:space="preserve">Програми </w:t>
      </w:r>
      <w:r>
        <w:rPr>
          <w:sz w:val="28"/>
          <w:szCs w:val="28"/>
          <w:lang w:eastAsia="uk-UA"/>
        </w:rPr>
        <w:t xml:space="preserve">підтримки та розвитку дитячих творчих колективів закладів культури Менської міської ради на 2022-2024 роки</w:t>
      </w:r>
      <w:r>
        <w:rPr>
          <w:sz w:val="28"/>
          <w:szCs w:val="28"/>
          <w:lang w:eastAsia="uk-UA"/>
        </w:rPr>
        <w:t xml:space="preserve"> у 2022 році виділено кошти</w:t>
      </w:r>
      <w:bookmarkStart w:id="0" w:name="_GoBack"/>
      <w:r/>
      <w:bookmarkEnd w:id="0"/>
      <w:r>
        <w:rPr>
          <w:sz w:val="28"/>
          <w:szCs w:val="28"/>
          <w:lang w:eastAsia="uk-UA"/>
        </w:rPr>
        <w:t xml:space="preserve"> у сумі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20349.00 грн.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  <w:lang w:eastAsia="uk-UA"/>
        </w:rPr>
        <w:t xml:space="preserve">Також благодійниками були придбані та подаровані сценічні костюми  для танцювальної групи народного аматорського ансамблю пісні і танцю “Менщина” на суму 8770,00 грн. </w:t>
      </w:r>
      <w:r>
        <w:rPr>
          <w:sz w:val="28"/>
          <w:szCs w:val="28"/>
        </w:rPr>
        <w:t xml:space="preserve">(спецфонд).</w:t>
      </w:r>
      <w:r/>
    </w:p>
    <w:p>
      <w:pPr>
        <w:pStyle w:val="826"/>
        <w:ind w:right="123" w:firstLine="60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826"/>
        <w:ind w:right="123" w:firstLine="60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826"/>
        <w:ind w:right="123" w:hanging="11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Відділу культури</w:t>
      </w:r>
      <w:r/>
    </w:p>
    <w:p>
      <w:pPr>
        <w:pStyle w:val="826"/>
        <w:ind w:right="123" w:hanging="115"/>
        <w:tabs>
          <w:tab w:val="left" w:pos="6803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Менської міської ради</w:t>
        <w:tab/>
      </w:r>
      <w:r>
        <w:rPr>
          <w:spacing w:val="-2"/>
          <w:sz w:val="28"/>
          <w:szCs w:val="28"/>
        </w:rPr>
        <w:t xml:space="preserve">Світлана ШЕЛУДЬКО</w:t>
      </w:r>
      <w:r/>
    </w:p>
    <w:sectPr>
      <w:headerReference w:type="default" r:id="rId9"/>
      <w:footnotePr/>
      <w:endnotePr/>
      <w:type w:val="nextPage"/>
      <w:pgSz w:w="11900" w:h="16840" w:orient="portrait"/>
      <w:pgMar w:top="960" w:right="701" w:bottom="567" w:left="1300" w:header="710" w:footer="0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6"/>
      <w:ind w:left="0"/>
      <w:jc w:val="left"/>
      <w:spacing w:lineRule="auto" w:line="14"/>
      <w:rPr>
        <w:sz w:val="2"/>
      </w:rPr>
    </w:pPr>
    <w:r>
      <w:rPr>
        <w:sz w:val="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83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22"/>
    <w:link w:val="821"/>
    <w:uiPriority w:val="9"/>
    <w:rPr>
      <w:rFonts w:ascii="Arial" w:hAnsi="Arial" w:cs="Arial" w:eastAsia="Arial"/>
      <w:sz w:val="40"/>
      <w:szCs w:val="40"/>
    </w:rPr>
  </w:style>
  <w:style w:type="paragraph" w:styleId="647">
    <w:name w:val="Heading 2"/>
    <w:basedOn w:val="820"/>
    <w:next w:val="820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8">
    <w:name w:val="Heading 2 Char"/>
    <w:basedOn w:val="822"/>
    <w:link w:val="647"/>
    <w:uiPriority w:val="9"/>
    <w:rPr>
      <w:rFonts w:ascii="Arial" w:hAnsi="Arial" w:cs="Arial" w:eastAsia="Arial"/>
      <w:sz w:val="34"/>
    </w:rPr>
  </w:style>
  <w:style w:type="paragraph" w:styleId="649">
    <w:name w:val="Heading 3"/>
    <w:basedOn w:val="820"/>
    <w:next w:val="820"/>
    <w:link w:val="6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0">
    <w:name w:val="Heading 3 Char"/>
    <w:basedOn w:val="822"/>
    <w:link w:val="649"/>
    <w:uiPriority w:val="9"/>
    <w:rPr>
      <w:rFonts w:ascii="Arial" w:hAnsi="Arial" w:cs="Arial" w:eastAsia="Arial"/>
      <w:sz w:val="30"/>
      <w:szCs w:val="30"/>
    </w:rPr>
  </w:style>
  <w:style w:type="paragraph" w:styleId="651">
    <w:name w:val="Heading 4"/>
    <w:basedOn w:val="820"/>
    <w:next w:val="820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2">
    <w:name w:val="Heading 4 Char"/>
    <w:basedOn w:val="822"/>
    <w:link w:val="651"/>
    <w:uiPriority w:val="9"/>
    <w:rPr>
      <w:rFonts w:ascii="Arial" w:hAnsi="Arial" w:cs="Arial" w:eastAsia="Arial"/>
      <w:b/>
      <w:bCs/>
      <w:sz w:val="26"/>
      <w:szCs w:val="26"/>
    </w:rPr>
  </w:style>
  <w:style w:type="paragraph" w:styleId="653">
    <w:name w:val="Heading 5"/>
    <w:basedOn w:val="820"/>
    <w:next w:val="820"/>
    <w:link w:val="6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4">
    <w:name w:val="Heading 5 Char"/>
    <w:basedOn w:val="822"/>
    <w:link w:val="653"/>
    <w:uiPriority w:val="9"/>
    <w:rPr>
      <w:rFonts w:ascii="Arial" w:hAnsi="Arial" w:cs="Arial" w:eastAsia="Arial"/>
      <w:b/>
      <w:bCs/>
      <w:sz w:val="24"/>
      <w:szCs w:val="24"/>
    </w:rPr>
  </w:style>
  <w:style w:type="paragraph" w:styleId="655">
    <w:name w:val="Heading 6"/>
    <w:basedOn w:val="820"/>
    <w:next w:val="820"/>
    <w:link w:val="6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6">
    <w:name w:val="Heading 6 Char"/>
    <w:basedOn w:val="822"/>
    <w:link w:val="655"/>
    <w:uiPriority w:val="9"/>
    <w:rPr>
      <w:rFonts w:ascii="Arial" w:hAnsi="Arial" w:cs="Arial" w:eastAsia="Arial"/>
      <w:b/>
      <w:bCs/>
      <w:sz w:val="22"/>
      <w:szCs w:val="22"/>
    </w:rPr>
  </w:style>
  <w:style w:type="paragraph" w:styleId="657">
    <w:name w:val="Heading 7"/>
    <w:basedOn w:val="820"/>
    <w:next w:val="820"/>
    <w:link w:val="6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8">
    <w:name w:val="Heading 7 Char"/>
    <w:basedOn w:val="822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9">
    <w:name w:val="Heading 8"/>
    <w:basedOn w:val="820"/>
    <w:next w:val="820"/>
    <w:link w:val="6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0">
    <w:name w:val="Heading 8 Char"/>
    <w:basedOn w:val="822"/>
    <w:link w:val="659"/>
    <w:uiPriority w:val="9"/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820"/>
    <w:next w:val="820"/>
    <w:link w:val="6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>
    <w:name w:val="Heading 9 Char"/>
    <w:basedOn w:val="82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663">
    <w:name w:val="No Spacing"/>
    <w:qFormat/>
    <w:uiPriority w:val="1"/>
    <w:pPr>
      <w:spacing w:lineRule="auto" w:line="240" w:after="0" w:before="0"/>
    </w:pPr>
  </w:style>
  <w:style w:type="paragraph" w:styleId="664">
    <w:name w:val="Title"/>
    <w:basedOn w:val="820"/>
    <w:next w:val="820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2"/>
    <w:link w:val="664"/>
    <w:uiPriority w:val="10"/>
    <w:rPr>
      <w:sz w:val="48"/>
      <w:szCs w:val="48"/>
    </w:rPr>
  </w:style>
  <w:style w:type="paragraph" w:styleId="666">
    <w:name w:val="Subtitle"/>
    <w:basedOn w:val="820"/>
    <w:next w:val="820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2"/>
    <w:link w:val="666"/>
    <w:uiPriority w:val="11"/>
    <w:rPr>
      <w:sz w:val="24"/>
      <w:szCs w:val="24"/>
    </w:rPr>
  </w:style>
  <w:style w:type="paragraph" w:styleId="668">
    <w:name w:val="Quote"/>
    <w:basedOn w:val="820"/>
    <w:next w:val="820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0"/>
    <w:next w:val="820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character" w:styleId="672">
    <w:name w:val="Header Char"/>
    <w:basedOn w:val="822"/>
    <w:link w:val="830"/>
    <w:uiPriority w:val="99"/>
  </w:style>
  <w:style w:type="character" w:styleId="673">
    <w:name w:val="Footer Char"/>
    <w:basedOn w:val="822"/>
    <w:link w:val="83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832"/>
    <w:uiPriority w:val="99"/>
  </w:style>
  <w:style w:type="table" w:styleId="676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2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2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821">
    <w:name w:val="Heading 1"/>
    <w:basedOn w:val="820"/>
    <w:qFormat/>
    <w:uiPriority w:val="1"/>
    <w:rPr>
      <w:sz w:val="28"/>
      <w:szCs w:val="28"/>
    </w:rPr>
    <w:pPr>
      <w:ind w:left="115" w:right="117" w:firstLine="708"/>
      <w:jc w:val="both"/>
      <w:outlineLvl w:val="0"/>
    </w:p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table" w:styleId="825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26">
    <w:name w:val="Body Text"/>
    <w:basedOn w:val="820"/>
    <w:qFormat/>
    <w:uiPriority w:val="1"/>
    <w:rPr>
      <w:sz w:val="27"/>
      <w:szCs w:val="27"/>
    </w:rPr>
    <w:pPr>
      <w:ind w:left="115"/>
      <w:jc w:val="both"/>
    </w:pPr>
  </w:style>
  <w:style w:type="paragraph" w:styleId="827">
    <w:name w:val="List Paragraph"/>
    <w:basedOn w:val="820"/>
    <w:qFormat/>
    <w:uiPriority w:val="1"/>
  </w:style>
  <w:style w:type="paragraph" w:styleId="828" w:customStyle="1">
    <w:name w:val="Table Paragraph"/>
    <w:basedOn w:val="820"/>
    <w:qFormat/>
    <w:uiPriority w:val="1"/>
  </w:style>
  <w:style w:type="paragraph" w:styleId="829">
    <w:name w:val="Normal (Web)"/>
    <w:basedOn w:val="820"/>
    <w:uiPriority w:val="99"/>
    <w:rPr>
      <w:sz w:val="24"/>
      <w:szCs w:val="24"/>
      <w:lang w:val="ru-RU" w:eastAsia="ru-RU"/>
    </w:rPr>
    <w:pPr>
      <w:spacing w:after="100" w:afterAutospacing="1" w:before="100" w:beforeAutospacing="1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0">
    <w:name w:val="Header"/>
    <w:basedOn w:val="820"/>
    <w:link w:val="83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1" w:customStyle="1">
    <w:name w:val="Верхний колонтитул Знак"/>
    <w:basedOn w:val="822"/>
    <w:link w:val="830"/>
    <w:uiPriority w:val="99"/>
    <w:rPr>
      <w:rFonts w:ascii="Times New Roman" w:hAnsi="Times New Roman" w:cs="Times New Roman" w:eastAsia="Times New Roman"/>
      <w:lang w:val="uk-UA"/>
    </w:rPr>
  </w:style>
  <w:style w:type="paragraph" w:styleId="832">
    <w:name w:val="Footer"/>
    <w:basedOn w:val="820"/>
    <w:link w:val="83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3" w:customStyle="1">
    <w:name w:val="Нижний колонтитул Знак"/>
    <w:basedOn w:val="822"/>
    <w:link w:val="832"/>
    <w:uiPriority w:val="99"/>
    <w:rPr>
      <w:rFonts w:ascii="Times New Roman" w:hAnsi="Times New Roman" w:cs="Times New Roman" w:eastAsia="Times New Roman"/>
      <w:lang w:val="uk-UA"/>
    </w:rPr>
  </w:style>
  <w:style w:type="paragraph" w:styleId="834" w:customStyle="1">
    <w:name w:val="western"/>
    <w:basedOn w:val="820"/>
    <w:rPr>
      <w:sz w:val="24"/>
      <w:szCs w:val="24"/>
      <w:lang w:eastAsia="uk-UA"/>
    </w:rPr>
    <w:pPr>
      <w:spacing w:after="100" w:afterAutospacing="1" w:before="100" w:beforeAutospacing="1"/>
      <w:widowControl/>
    </w:pPr>
  </w:style>
  <w:style w:type="character" w:styleId="835" w:customStyle="1">
    <w:name w:val="rvts23"/>
    <w:basedOn w:val="82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8CFBC31-7647-47A9-AC9A-62137093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 Програми розвитку культури і туризму за 9 місяців 2016-20161109125834</dc:title>
  <dc:creator>Администратор</dc:creator>
  <cp:keywords>()</cp:keywords>
  <cp:lastModifiedBy>Четвертакова Наталія Вікторівна</cp:lastModifiedBy>
  <cp:revision>52</cp:revision>
  <dcterms:created xsi:type="dcterms:W3CDTF">2022-12-01T07:16:00Z</dcterms:created>
  <dcterms:modified xsi:type="dcterms:W3CDTF">2023-01-19T14:13:52Z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2022-12-01T00:00:00Z</vt:filetime>
  </property>
</Properties>
</file>