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/>
          <w:bCs/>
          <w:color w:val="000000"/>
          <w:sz w:val="28"/>
          <w:szCs w:val="28"/>
        </w:rPr>
      </w:pPr>
      <w:r>
        <w:rPr>
          <w:rFonts w:ascii="Times New Roman" w:hAnsi="Times New Roman" w:cs="Mangal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28"/>
        </w:rPr>
      </w:pPr>
      <w:r>
        <w:rPr>
          <w:rFonts w:ascii="Times New Roman" w:hAnsi="Times New Roman" w:cs="Mangal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4536" w:leader="none"/>
          <w:tab w:val="left" w:pos="7228" w:leader="none"/>
        </w:tabs>
        <w:rPr>
          <w:rFonts w:ascii="Times New Roman" w:hAnsi="Times New Roman" w:cs="Mangal"/>
          <w:color w:val="000000"/>
          <w:sz w:val="28"/>
          <w:szCs w:val="28"/>
          <w:u w:val="single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20 грудня  2022 року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276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861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ям, які опинилися в складних життєвих обставинах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32 Закону України «Про місцеве самоврядування в Україні», Законом України «Про освіту», рішеннями 15 сесії Менської міської </w:t>
      </w:r>
      <w:r>
        <w:rPr>
          <w:rFonts w:ascii="Times New Roman" w:hAnsi="Times New Roman" w:cs="Times New Roman" w:eastAsia="Times New Roman"/>
          <w:sz w:val="28"/>
        </w:rPr>
        <w:t xml:space="preserve">ради 8 скликання від 09 грудня 2021 р. № 818 «Про затвердження Програми організації харчування дітей в закладах дошкільної освіти Менської міської ради на 2022-2024 роки», № 819 «Про затвердження </w:t>
      </w:r>
      <w:r>
        <w:rPr>
          <w:rFonts w:ascii="Times New Roman" w:hAnsi="Times New Roman" w:cs="Times New Roman" w:eastAsia="Times New Roman"/>
          <w:bCs/>
          <w:sz w:val="28"/>
          <w:lang w:eastAsia="uk-UA"/>
        </w:rPr>
        <w:t xml:space="preserve">Програми </w:t>
      </w:r>
      <w:r>
        <w:rPr>
          <w:rFonts w:ascii="Times New Roman" w:hAnsi="Times New Roman" w:cs="Times New Roman" w:eastAsia="Times New Roman"/>
          <w:sz w:val="28"/>
        </w:rPr>
        <w:t xml:space="preserve">організації харчування дітей в закладах загальної середньої освіти Менської міської ради на 2022</w:t>
      </w:r>
      <w:r>
        <w:rPr>
          <w:rFonts w:ascii="Times New Roman" w:hAnsi="Times New Roman" w:cs="Times New Roman" w:eastAsia="Times New Roman"/>
          <w:sz w:val="28"/>
        </w:rPr>
        <w:t xml:space="preserve">-2024 роки»  та рішеннями 27 сесії Менської міської ради 8 скликання від 07 грудня 2022 р. № 461 «Про встановлення розміру вартості харчування та плати за харчування дітей у закладах дошкільної освіти Менської міської ради у 2023 році», № 462 «Про порядок </w:t>
      </w:r>
      <w:r>
        <w:rPr>
          <w:rFonts w:ascii="Times New Roman" w:hAnsi="Times New Roman" w:cs="Times New Roman" w:eastAsia="Times New Roman"/>
          <w:bCs/>
          <w:iCs/>
          <w:sz w:val="28"/>
          <w:lang w:eastAsia="uk-UA"/>
        </w:rPr>
        <w:t xml:space="preserve">організації харчування учнів у закладах загальної середньої освіти Менської міської ради на 2023 рік» </w:t>
      </w:r>
      <w:r>
        <w:rPr>
          <w:rFonts w:ascii="Times New Roman" w:hAnsi="Times New Roman" w:cs="Times New Roman" w:eastAsia="Times New Roman"/>
          <w:sz w:val="28"/>
        </w:rPr>
        <w:t xml:space="preserve">виконавчий комітет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1.Погодити надання пільги Гетьман Тетяні Вікторівні, жительці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дітей:  Гетьмана Дмитра Сергійовича, .... року народження, учня </w:t>
      </w:r>
      <w:r>
        <w:rPr>
          <w:rFonts w:ascii="Times New Roman" w:hAnsi="Times New Roman"/>
          <w:sz w:val="28"/>
          <w:szCs w:val="28"/>
        </w:rPr>
        <w:t xml:space="preserve">Бірківської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 опорного закладу Менська гімназія, Гетьман Катерини Сергіївни, .... року народження, учениці </w:t>
      </w:r>
      <w:r>
        <w:rPr>
          <w:rFonts w:ascii="Times New Roman" w:hAnsi="Times New Roman"/>
          <w:sz w:val="28"/>
          <w:szCs w:val="28"/>
        </w:rPr>
        <w:t xml:space="preserve">Біріквської</w:t>
      </w:r>
      <w:r>
        <w:rPr>
          <w:rFonts w:ascii="Times New Roman" w:hAnsi="Times New Roman"/>
          <w:sz w:val="28"/>
          <w:szCs w:val="28"/>
        </w:rPr>
        <w:t xml:space="preserve"> філії І-ІІ ступенів опорного закладу Менська гімназія, </w:t>
      </w:r>
      <w:r>
        <w:rPr>
          <w:rFonts w:ascii="Times New Roman" w:hAnsi="Times New Roman"/>
          <w:sz w:val="28"/>
          <w:szCs w:val="28"/>
        </w:rPr>
        <w:t xml:space="preserve">Чкани</w:t>
      </w:r>
      <w:r>
        <w:rPr>
          <w:rFonts w:ascii="Times New Roman" w:hAnsi="Times New Roman"/>
          <w:sz w:val="28"/>
          <w:szCs w:val="28"/>
        </w:rPr>
        <w:t xml:space="preserve"> Максима Михайловича, ...</w:t>
      </w:r>
      <w:r>
        <w:rPr>
          <w:rFonts w:ascii="Times New Roman" w:hAnsi="Times New Roman"/>
          <w:sz w:val="28"/>
          <w:szCs w:val="28"/>
        </w:rPr>
        <w:t xml:space="preserve"> року народження, вихованця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ЗДО «Сонечко», у зв’язку з тим, що сім’я опинилася в складних життєвих обставинах (довідка служби у справах дітей), шляхом звільнення від сплат</w:t>
      </w:r>
      <w:r>
        <w:rPr>
          <w:rFonts w:ascii="Times New Roman" w:hAnsi="Times New Roman"/>
          <w:sz w:val="28"/>
          <w:szCs w:val="28"/>
        </w:rPr>
        <w:t xml:space="preserve">и повністю з 01 січня 2023 року строком на 1 рік.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Кузюрі</w:t>
      </w:r>
      <w:r>
        <w:rPr>
          <w:rFonts w:ascii="Times New Roman" w:hAnsi="Times New Roman"/>
          <w:sz w:val="28"/>
          <w:szCs w:val="28"/>
        </w:rPr>
        <w:t xml:space="preserve"> Юлії Юріївні, жительці с. Киселівка, по оплаті за харчування її дітей: </w:t>
      </w:r>
      <w:r>
        <w:rPr>
          <w:rFonts w:ascii="Times New Roman" w:hAnsi="Times New Roman"/>
          <w:sz w:val="28"/>
          <w:szCs w:val="28"/>
        </w:rPr>
        <w:t xml:space="preserve">Кузюри</w:t>
      </w:r>
      <w:r>
        <w:rPr>
          <w:rFonts w:ascii="Times New Roman" w:hAnsi="Times New Roman"/>
          <w:sz w:val="28"/>
          <w:szCs w:val="28"/>
        </w:rPr>
        <w:t xml:space="preserve"> Єви, ... року народження, </w:t>
      </w:r>
      <w:r>
        <w:rPr>
          <w:rFonts w:ascii="Times New Roman" w:hAnsi="Times New Roman"/>
          <w:sz w:val="28"/>
          <w:szCs w:val="28"/>
        </w:rPr>
        <w:t xml:space="preserve">Кузюри</w:t>
      </w:r>
      <w:r>
        <w:rPr>
          <w:rFonts w:ascii="Times New Roman" w:hAnsi="Times New Roman"/>
          <w:sz w:val="28"/>
          <w:szCs w:val="28"/>
        </w:rPr>
        <w:t xml:space="preserve"> Артема, .... року народження, вихованців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 закладу дошкільної освіти «Веселка», у зв’язку з тим, що сім’я опинилася в складних життєвих обставинах (пожежа житлового будинку), шляхом звільнення від сплати</w:t>
      </w:r>
      <w:r>
        <w:rPr>
          <w:rFonts w:ascii="Times New Roman" w:hAnsi="Times New Roman"/>
          <w:sz w:val="28"/>
          <w:szCs w:val="28"/>
        </w:rPr>
        <w:t xml:space="preserve"> повністю з 01 січня 2023 року строком на 1 рік.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Погодити надання пільги </w:t>
      </w:r>
      <w:r>
        <w:rPr>
          <w:rFonts w:ascii="Times New Roman" w:hAnsi="Times New Roman"/>
          <w:sz w:val="28"/>
          <w:szCs w:val="28"/>
        </w:rPr>
        <w:t xml:space="preserve">Хрущовій</w:t>
      </w:r>
      <w:r>
        <w:rPr>
          <w:rFonts w:ascii="Times New Roman" w:hAnsi="Times New Roman"/>
          <w:sz w:val="28"/>
          <w:szCs w:val="28"/>
        </w:rPr>
        <w:t xml:space="preserve"> Ользі Михайлівні, жительці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дітей: Хрущова Володимира Сергійовича, </w:t>
      </w:r>
      <w:r>
        <w:rPr>
          <w:rFonts w:ascii="Times New Roman" w:hAnsi="Times New Roman"/>
          <w:sz w:val="28"/>
          <w:szCs w:val="28"/>
        </w:rPr>
        <w:t xml:space="preserve">.... року народження, вихованця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закладу дошкільної освіти «Веселка», </w:t>
      </w:r>
      <w:r>
        <w:rPr>
          <w:rFonts w:ascii="Times New Roman" w:hAnsi="Times New Roman"/>
          <w:sz w:val="28"/>
          <w:szCs w:val="28"/>
        </w:rPr>
        <w:t xml:space="preserve">Кулишова</w:t>
      </w:r>
      <w:r>
        <w:rPr>
          <w:rFonts w:ascii="Times New Roman" w:hAnsi="Times New Roman"/>
          <w:sz w:val="28"/>
          <w:szCs w:val="28"/>
        </w:rPr>
        <w:t xml:space="preserve"> Нікіти Сергійовича, .... року народження, учня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гімназії, у зв’язку з тим, що сім’я опинилася в складних життєвих обставинах (батько, Хрущов Сергій Володимирович, .....), шляхом звільнення від сплат</w:t>
      </w:r>
      <w:r>
        <w:rPr>
          <w:rFonts w:ascii="Times New Roman" w:hAnsi="Times New Roman"/>
          <w:sz w:val="28"/>
          <w:szCs w:val="28"/>
        </w:rPr>
        <w:t xml:space="preserve">и повністю з 01 січня 2023 року строком на 1 рік.</w:t>
      </w:r>
      <w:bookmarkStart w:id="0" w:name="_GoBack"/>
      <w:r/>
      <w:bookmarkEnd w:id="0"/>
      <w:r/>
      <w:r/>
    </w:p>
    <w:p>
      <w:pPr>
        <w:pStyle w:val="857"/>
        <w:ind w:left="0" w:firstLine="540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Calibri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856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520" w:leader="none"/>
          <w:tab w:val="left" w:pos="6946" w:leader="none"/>
        </w:tabs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Геннад</w:t>
      </w:r>
      <w:r>
        <w:rPr>
          <w:rFonts w:ascii="Times New Roman" w:hAnsi="Times New Roman"/>
          <w:sz w:val="28"/>
          <w:szCs w:val="28"/>
        </w:rPr>
        <w:t xml:space="preserve">ій</w:t>
      </w:r>
      <w:r>
        <w:rPr>
          <w:rFonts w:ascii="Times New Roman" w:hAnsi="Times New Roman"/>
          <w:sz w:val="28"/>
          <w:szCs w:val="28"/>
        </w:rPr>
        <w:t xml:space="preserve"> ПРИМАКОВ</w:t>
      </w:r>
      <w:r/>
    </w:p>
    <w:p>
      <w:r/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4"/>
    <w:link w:val="697"/>
    <w:uiPriority w:val="10"/>
    <w:rPr>
      <w:sz w:val="48"/>
      <w:szCs w:val="48"/>
    </w:rPr>
  </w:style>
  <w:style w:type="character" w:styleId="35">
    <w:name w:val="Subtitle Char"/>
    <w:basedOn w:val="684"/>
    <w:link w:val="699"/>
    <w:uiPriority w:val="11"/>
    <w:rPr>
      <w:sz w:val="24"/>
      <w:szCs w:val="24"/>
    </w:rPr>
  </w:style>
  <w:style w:type="character" w:styleId="37">
    <w:name w:val="Quote Char"/>
    <w:link w:val="701"/>
    <w:uiPriority w:val="29"/>
    <w:rPr>
      <w:i/>
    </w:rPr>
  </w:style>
  <w:style w:type="character" w:styleId="39">
    <w:name w:val="Intense Quote Char"/>
    <w:link w:val="703"/>
    <w:uiPriority w:val="30"/>
    <w:rPr>
      <w:i/>
    </w:rPr>
  </w:style>
  <w:style w:type="character" w:styleId="41">
    <w:name w:val="Header Char"/>
    <w:basedOn w:val="684"/>
    <w:link w:val="705"/>
    <w:uiPriority w:val="99"/>
  </w:style>
  <w:style w:type="character" w:styleId="45">
    <w:name w:val="Caption Char"/>
    <w:basedOn w:val="709"/>
    <w:link w:val="707"/>
    <w:uiPriority w:val="99"/>
  </w:style>
  <w:style w:type="character" w:styleId="174">
    <w:name w:val="Footnote Text Char"/>
    <w:link w:val="838"/>
    <w:uiPriority w:val="99"/>
    <w:rPr>
      <w:sz w:val="18"/>
    </w:rPr>
  </w:style>
  <w:style w:type="character" w:styleId="177">
    <w:name w:val="Endnote Text Char"/>
    <w:link w:val="841"/>
    <w:uiPriority w:val="99"/>
    <w:rPr>
      <w:sz w:val="20"/>
    </w:rPr>
  </w:style>
  <w:style w:type="paragraph" w:styleId="674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75">
    <w:name w:val="Heading 1"/>
    <w:basedOn w:val="674"/>
    <w:next w:val="674"/>
    <w:link w:val="855"/>
    <w:qFormat/>
    <w:uiPriority w:val="99"/>
    <w:rPr>
      <w:rFonts w:ascii="Times New Roman" w:hAnsi="Times New Roman" w:cs="Times New Roman" w:eastAsia="Times New Roman"/>
      <w:b/>
      <w:sz w:val="28"/>
      <w:szCs w:val="28"/>
    </w:rPr>
    <w:pPr>
      <w:ind w:right="5244"/>
      <w:jc w:val="both"/>
      <w:spacing w:lineRule="auto" w:line="240" w:after="0"/>
      <w:widowControl w:val="off"/>
      <w:outlineLvl w:val="0"/>
    </w:pPr>
  </w:style>
  <w:style w:type="paragraph" w:styleId="676">
    <w:name w:val="Heading 2"/>
    <w:basedOn w:val="674"/>
    <w:next w:val="674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7">
    <w:name w:val="Heading 3"/>
    <w:basedOn w:val="674"/>
    <w:next w:val="674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8">
    <w:name w:val="Heading 4"/>
    <w:basedOn w:val="674"/>
    <w:next w:val="674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9">
    <w:name w:val="Heading 5"/>
    <w:basedOn w:val="674"/>
    <w:next w:val="674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0">
    <w:name w:val="Heading 6"/>
    <w:basedOn w:val="674"/>
    <w:next w:val="674"/>
    <w:link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1">
    <w:name w:val="Heading 7"/>
    <w:basedOn w:val="674"/>
    <w:next w:val="674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2">
    <w:name w:val="Heading 8"/>
    <w:basedOn w:val="674"/>
    <w:next w:val="674"/>
    <w:link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3">
    <w:name w:val="Heading 9"/>
    <w:basedOn w:val="674"/>
    <w:next w:val="674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basedOn w:val="684"/>
    <w:link w:val="676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74"/>
    <w:next w:val="674"/>
    <w:link w:val="6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8" w:customStyle="1">
    <w:name w:val="Назва Знак"/>
    <w:basedOn w:val="684"/>
    <w:link w:val="697"/>
    <w:uiPriority w:val="10"/>
    <w:rPr>
      <w:sz w:val="48"/>
      <w:szCs w:val="48"/>
    </w:rPr>
  </w:style>
  <w:style w:type="paragraph" w:styleId="699">
    <w:name w:val="Subtitle"/>
    <w:basedOn w:val="674"/>
    <w:next w:val="674"/>
    <w:link w:val="700"/>
    <w:qFormat/>
    <w:uiPriority w:val="11"/>
    <w:rPr>
      <w:sz w:val="24"/>
      <w:szCs w:val="24"/>
    </w:rPr>
    <w:pPr>
      <w:spacing w:before="200"/>
    </w:pPr>
  </w:style>
  <w:style w:type="character" w:styleId="700" w:customStyle="1">
    <w:name w:val="Підзаголовок Знак"/>
    <w:basedOn w:val="684"/>
    <w:link w:val="699"/>
    <w:uiPriority w:val="11"/>
    <w:rPr>
      <w:sz w:val="24"/>
      <w:szCs w:val="24"/>
    </w:rPr>
  </w:style>
  <w:style w:type="paragraph" w:styleId="701">
    <w:name w:val="Quote"/>
    <w:basedOn w:val="674"/>
    <w:next w:val="674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74"/>
    <w:next w:val="674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paragraph" w:styleId="705">
    <w:name w:val="Header"/>
    <w:basedOn w:val="674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Верхній колонтитул Знак"/>
    <w:basedOn w:val="684"/>
    <w:link w:val="705"/>
    <w:uiPriority w:val="99"/>
  </w:style>
  <w:style w:type="paragraph" w:styleId="707">
    <w:name w:val="Footer"/>
    <w:basedOn w:val="674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84"/>
    <w:uiPriority w:val="99"/>
  </w:style>
  <w:style w:type="paragraph" w:styleId="709">
    <w:name w:val="Caption"/>
    <w:basedOn w:val="674"/>
    <w:next w:val="67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10" w:customStyle="1">
    <w:name w:val="Нижній колонтитул Знак"/>
    <w:link w:val="707"/>
    <w:uiPriority w:val="99"/>
  </w:style>
  <w:style w:type="table" w:styleId="711">
    <w:name w:val="Table Grid"/>
    <w:basedOn w:val="6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2" w:customStyle="1">
    <w:name w:val="Table Grid Light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3">
    <w:name w:val="Plain Table 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1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2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3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4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5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6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3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5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6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7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8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9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0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1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4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5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6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7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8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9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8" w:customStyle="1">
    <w:name w:val="Lined - Accent 2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9" w:customStyle="1">
    <w:name w:val="Lined - Accent 3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0" w:customStyle="1">
    <w:name w:val="Lined - Accent 4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1" w:customStyle="1">
    <w:name w:val="Lined - Accent 5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2" w:customStyle="1">
    <w:name w:val="Lined - Accent 6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3" w:customStyle="1">
    <w:name w:val="Bordered &amp; Lined - Accent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5" w:customStyle="1">
    <w:name w:val="Bordered &amp; Lined - Accent 2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6" w:customStyle="1">
    <w:name w:val="Bordered &amp; Lined - Accent 3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7" w:customStyle="1">
    <w:name w:val="Bordered &amp; Lined - Accent 4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8" w:customStyle="1">
    <w:name w:val="Bordered &amp; Lined - Accent 5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9" w:customStyle="1">
    <w:name w:val="Bordered &amp; Lined - Accent 6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0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2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3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4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5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6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paragraph" w:styleId="838">
    <w:name w:val="footnote text"/>
    <w:basedOn w:val="674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 w:customStyle="1">
    <w:name w:val="Текст виноски Знак"/>
    <w:link w:val="838"/>
    <w:uiPriority w:val="99"/>
    <w:rPr>
      <w:sz w:val="18"/>
    </w:rPr>
  </w:style>
  <w:style w:type="character" w:styleId="840">
    <w:name w:val="footnote reference"/>
    <w:basedOn w:val="684"/>
    <w:uiPriority w:val="99"/>
    <w:unhideWhenUsed/>
    <w:rPr>
      <w:vertAlign w:val="superscript"/>
    </w:rPr>
  </w:style>
  <w:style w:type="paragraph" w:styleId="841">
    <w:name w:val="endnote text"/>
    <w:basedOn w:val="674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 w:customStyle="1">
    <w:name w:val="Текст кінцевої виноски Знак"/>
    <w:link w:val="841"/>
    <w:uiPriority w:val="99"/>
    <w:rPr>
      <w:sz w:val="20"/>
    </w:rPr>
  </w:style>
  <w:style w:type="character" w:styleId="843">
    <w:name w:val="endnote reference"/>
    <w:basedOn w:val="684"/>
    <w:uiPriority w:val="99"/>
    <w:semiHidden/>
    <w:unhideWhenUsed/>
    <w:rPr>
      <w:vertAlign w:val="superscript"/>
    </w:rPr>
  </w:style>
  <w:style w:type="paragraph" w:styleId="844">
    <w:name w:val="toc 1"/>
    <w:basedOn w:val="674"/>
    <w:next w:val="674"/>
    <w:uiPriority w:val="39"/>
    <w:unhideWhenUsed/>
    <w:pPr>
      <w:spacing w:after="57"/>
    </w:pPr>
  </w:style>
  <w:style w:type="paragraph" w:styleId="845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6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7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8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49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50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51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2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4"/>
    <w:next w:val="674"/>
    <w:uiPriority w:val="99"/>
    <w:unhideWhenUsed/>
    <w:pPr>
      <w:spacing w:after="0"/>
    </w:pPr>
  </w:style>
  <w:style w:type="character" w:styleId="855" w:customStyle="1">
    <w:name w:val="Заголовок 1 Знак"/>
    <w:basedOn w:val="684"/>
    <w:link w:val="675"/>
    <w:uiPriority w:val="99"/>
    <w:rPr>
      <w:rFonts w:ascii="Times New Roman" w:hAnsi="Times New Roman" w:cs="Times New Roman" w:eastAsia="Times New Roman"/>
      <w:b/>
      <w:sz w:val="28"/>
      <w:szCs w:val="28"/>
      <w:lang w:val="uk-UA"/>
    </w:rPr>
  </w:style>
  <w:style w:type="paragraph" w:styleId="856">
    <w:name w:val="List Paragraph"/>
    <w:basedOn w:val="674"/>
    <w:qFormat/>
    <w:uiPriority w:val="99"/>
    <w:rPr>
      <w:rFonts w:cs="Times New Roman"/>
      <w:lang w:val="ru-RU"/>
    </w:rPr>
    <w:pPr>
      <w:contextualSpacing w:val="true"/>
      <w:ind w:left="720"/>
    </w:pPr>
  </w:style>
  <w:style w:type="paragraph" w:styleId="857" w:customStyle="1">
    <w:name w:val="Абзац списку1"/>
    <w:basedOn w:val="674"/>
    <w:uiPriority w:val="99"/>
    <w:rPr>
      <w:rFonts w:cs="Times New Roman"/>
      <w:sz w:val="20"/>
      <w:lang w:val="ru-RU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7</cp:revision>
  <dcterms:created xsi:type="dcterms:W3CDTF">2022-12-19T11:13:00Z</dcterms:created>
  <dcterms:modified xsi:type="dcterms:W3CDTF">2022-12-26T11:39:05Z</dcterms:modified>
</cp:coreProperties>
</file>