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5"/>
        <w:jc w:val="center"/>
        <w:spacing w:after="0" w:afterAutospacing="0" w:before="0" w:beforeAutospacing="0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25"/>
        <w:jc w:val="center"/>
        <w:spacing w:after="0" w:afterAutospacing="0" w:before="0" w:beforeAutospacing="0"/>
        <w:rPr>
          <w:sz w:val="16"/>
        </w:rPr>
      </w:pPr>
      <w:r>
        <w:rPr>
          <w:sz w:val="16"/>
        </w:rPr>
      </w:r>
      <w:r/>
    </w:p>
    <w:p>
      <w:pPr>
        <w:pStyle w:val="764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8"/>
        </w:rPr>
        <w:t xml:space="preserve">(двадцять сьома сесія восьмого скликання) </w:t>
      </w:r>
      <w:r/>
    </w:p>
    <w:p>
      <w:pPr>
        <w:pStyle w:val="925"/>
        <w:jc w:val="center"/>
        <w:spacing w:after="0" w:afterAutospacing="0" w:before="0" w:beforeAutospacing="0"/>
        <w:rPr>
          <w:b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</w:t>
      </w:r>
      <w:r/>
    </w:p>
    <w:p>
      <w:pPr>
        <w:pStyle w:val="925"/>
        <w:jc w:val="center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25"/>
        <w:spacing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грудня 2022 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497 </w:t>
      </w:r>
      <w:r/>
    </w:p>
    <w:p>
      <w:pPr>
        <w:ind w:right="-6"/>
        <w:jc w:val="both"/>
        <w:tabs>
          <w:tab w:val="left" w:pos="736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6"/>
        <w:jc w:val="both"/>
        <w:spacing w:lineRule="auto" w:line="240" w:after="0" w:afterAutospacing="0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</w:t>
      </w:r>
      <w:r/>
    </w:p>
    <w:p>
      <w:pPr>
        <w:ind w:right="-6"/>
        <w:tabs>
          <w:tab w:val="left" w:pos="7367" w:leader="none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</w:r>
      <w:r/>
    </w:p>
    <w:p>
      <w:pPr>
        <w:pStyle w:val="763"/>
        <w:ind w:left="0"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Закону України «Про правовий режим воєнного стану», у зв’язку з введенням на терито</w:t>
      </w:r>
      <w:r>
        <w:rPr>
          <w:rFonts w:ascii="Times New Roman" w:hAnsi="Times New Roman" w:cs="Times New Roman"/>
          <w:sz w:val="28"/>
          <w:szCs w:val="28"/>
        </w:rPr>
        <w:t xml:space="preserve">рії країни воєнного стану та з метою підвищенні обороноздатності Менської міської територіальної громади, підтримання безпеки та правопорядку в громаді, вжиття заходів із забезпечення функціонування добровольчих формувань територіальної громади, керуючись </w:t>
      </w:r>
      <w:r>
        <w:rPr>
          <w:rFonts w:ascii="Times New Roman" w:hAnsi="Times New Roman" w:cs="Times New Roman"/>
          <w:sz w:val="28"/>
        </w:rPr>
        <w:t xml:space="preserve">Законом України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основи національного спротиву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постановою КМУ від 29.12.2021 №1449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</w:rPr>
        <w:t xml:space="preserve">Про затвердження Положення про добровольчі формування територіальних громад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Законом України «Про місцеве самоврядування в Україні» Менська міська рада</w:t>
      </w:r>
      <w:r/>
    </w:p>
    <w:p>
      <w:pPr>
        <w:pStyle w:val="929"/>
        <w:contextualSpacing w:val="true"/>
        <w:spacing w:lineRule="auto" w:line="240" w:after="0" w:afterAutospacing="0" w:before="0"/>
        <w:shd w:val="clear" w:fill="auto" w:color="auto"/>
        <w:rPr>
          <w:b w:val="false"/>
        </w:rPr>
      </w:pPr>
      <w:r>
        <w:rPr>
          <w:b w:val="false"/>
        </w:rPr>
        <w:t xml:space="preserve">ВИРІШИЛА:</w:t>
      </w:r>
      <w:r>
        <w:rPr>
          <w:b w:val="false"/>
        </w:rPr>
      </w:r>
      <w:r/>
    </w:p>
    <w:p>
      <w:pPr>
        <w:pStyle w:val="763"/>
        <w:numPr>
          <w:ilvl w:val="0"/>
          <w:numId w:val="9"/>
        </w:numPr>
        <w:ind w:left="0" w:firstLine="567"/>
        <w:jc w:val="both"/>
        <w:spacing w:lineRule="auto" w:line="240" w:after="0"/>
        <w:shd w:val="clear" w:fill="FFFFFF" w:color="auto"/>
        <w:tabs>
          <w:tab w:val="left" w:pos="850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false"/>
          <w:sz w:val="28"/>
          <w:szCs w:val="28"/>
        </w:rPr>
        <w:t xml:space="preserve"> Затве</w:t>
      </w:r>
      <w:r>
        <w:rPr>
          <w:rFonts w:ascii="Times New Roman" w:hAnsi="Times New Roman" w:cs="Times New Roman"/>
          <w:sz w:val="28"/>
          <w:szCs w:val="28"/>
        </w:rPr>
        <w:t xml:space="preserve">рдити Програму підвищення обороноздатності та безпеки населених пунктів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 в умовах воєнного стану на 2023</w:t>
      </w:r>
      <w:r>
        <w:rPr>
          <w:rFonts w:ascii="Times New Roman" w:hAnsi="Times New Roman" w:cs="Times New Roman"/>
          <w:sz w:val="28"/>
          <w:szCs w:val="28"/>
        </w:rPr>
        <w:t xml:space="preserve"> рік (</w:t>
      </w:r>
      <w:r>
        <w:rPr>
          <w:rFonts w:ascii="Times New Roman" w:hAnsi="Times New Roman" w:cs="Times New Roman"/>
          <w:sz w:val="28"/>
          <w:szCs w:val="28"/>
        </w:rPr>
        <w:t xml:space="preserve">далі – Програма), що додається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763"/>
        <w:numPr>
          <w:ilvl w:val="0"/>
          <w:numId w:val="9"/>
        </w:numPr>
        <w:ind w:left="0" w:firstLine="567"/>
        <w:jc w:val="both"/>
        <w:spacing w:lineRule="auto" w:line="240" w:after="0" w:afterAutospacing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виконанням рішення покла</w:t>
      </w:r>
      <w:r>
        <w:rPr>
          <w:rFonts w:ascii="Times New Roman" w:hAnsi="Times New Roman" w:cs="Times New Roman"/>
          <w:sz w:val="28"/>
          <w:szCs w:val="28"/>
        </w:rPr>
        <w:t xml:space="preserve">сти на постійну комісію міської ради з питань планування, фінансів, бюджету, соціально-економічного розвитку, житлово-комунального господарства та комунального майна та на заступника міського голови з питань діяльності виконавчих органів ради С.М. Гаєвого.</w:t>
      </w:r>
      <w:r/>
    </w:p>
    <w:p>
      <w:pPr>
        <w:ind w:left="567"/>
        <w:jc w:val="both"/>
        <w:spacing w:lineRule="auto" w:line="240" w:after="0" w:afterAutospacing="0"/>
        <w:shd w:val="clear" w:fill="FFFFFF" w:color="auto"/>
        <w:tabs>
          <w:tab w:val="left" w:pos="850" w:leader="none"/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26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color w:val="FFFFFF"/>
          <w:sz w:val="28"/>
          <w:szCs w:val="28"/>
          <w:lang w:val="uk-UA"/>
        </w:rPr>
      </w:pPr>
      <w:r>
        <w:rPr>
          <w:color w:val="FFFFFF"/>
          <w:sz w:val="28"/>
          <w:szCs w:val="28"/>
          <w:lang w:val="uk-UA"/>
        </w:rPr>
        <w:t xml:space="preserve">В</w:t>
      </w:r>
      <w:r/>
    </w:p>
    <w:p>
      <w:pPr>
        <w:jc w:val="left"/>
        <w:spacing w:lineRule="auto" w:line="240" w:after="0" w:afterAutospacing="0"/>
        <w:tabs>
          <w:tab w:val="left" w:pos="680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Міський голова</w:t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6"/>
      <w:jc w:val="center"/>
    </w:pPr>
    <w:fldSimple w:instr="PAGE \* MERGEFORMAT">
      <w:r>
        <w:t xml:space="preserve">1</w:t>
      </w:r>
    </w:fldSimple>
    <w:r/>
    <w:r/>
  </w:p>
  <w:p>
    <w:pPr>
      <w:pStyle w:val="916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3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5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3"/>
    <w:lvlOverride w:ilvl="0">
      <w:startOverride w:val="10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9">
    <w:name w:val="Caption Char"/>
    <w:basedOn w:val="726"/>
    <w:link w:val="724"/>
    <w:uiPriority w:val="99"/>
  </w:style>
  <w:style w:type="paragraph" w:styleId="700" w:default="1">
    <w:name w:val="Normal"/>
    <w:qFormat/>
    <w:rPr>
      <w:lang w:val="uk-UA" w:eastAsia="en-US"/>
    </w:rPr>
    <w:pPr>
      <w:spacing w:lineRule="auto" w:line="259" w:after="160"/>
    </w:pPr>
  </w:style>
  <w:style w:type="paragraph" w:styleId="701">
    <w:name w:val="Heading 1"/>
    <w:basedOn w:val="700"/>
    <w:next w:val="700"/>
    <w:link w:val="71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2">
    <w:name w:val="Heading 2"/>
    <w:basedOn w:val="700"/>
    <w:next w:val="700"/>
    <w:link w:val="71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3">
    <w:name w:val="Heading 3"/>
    <w:basedOn w:val="700"/>
    <w:next w:val="700"/>
    <w:link w:val="71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04">
    <w:name w:val="Heading 4"/>
    <w:basedOn w:val="700"/>
    <w:next w:val="700"/>
    <w:link w:val="71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05">
    <w:name w:val="Heading 5"/>
    <w:basedOn w:val="700"/>
    <w:next w:val="700"/>
    <w:link w:val="71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06">
    <w:name w:val="Heading 6"/>
    <w:basedOn w:val="700"/>
    <w:next w:val="700"/>
    <w:link w:val="71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07">
    <w:name w:val="Heading 7"/>
    <w:basedOn w:val="700"/>
    <w:next w:val="700"/>
    <w:link w:val="71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08">
    <w:name w:val="Heading 8"/>
    <w:basedOn w:val="700"/>
    <w:next w:val="700"/>
    <w:link w:val="72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09">
    <w:name w:val="Heading 9"/>
    <w:basedOn w:val="700"/>
    <w:next w:val="700"/>
    <w:link w:val="72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0" w:default="1">
    <w:name w:val="Default Paragraph Font"/>
    <w:uiPriority w:val="99"/>
    <w:semiHidden/>
  </w:style>
  <w:style w:type="table" w:styleId="71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Heading 1 Char"/>
    <w:basedOn w:val="710"/>
    <w:link w:val="701"/>
    <w:uiPriority w:val="99"/>
    <w:rPr>
      <w:rFonts w:ascii="Arial" w:hAnsi="Arial" w:cs="Arial"/>
      <w:sz w:val="40"/>
      <w:szCs w:val="40"/>
    </w:rPr>
  </w:style>
  <w:style w:type="character" w:styleId="714" w:customStyle="1">
    <w:name w:val="Heading 2 Char"/>
    <w:basedOn w:val="710"/>
    <w:link w:val="702"/>
    <w:uiPriority w:val="99"/>
    <w:rPr>
      <w:rFonts w:ascii="Arial" w:hAnsi="Arial" w:cs="Arial"/>
      <w:sz w:val="34"/>
    </w:rPr>
  </w:style>
  <w:style w:type="character" w:styleId="715" w:customStyle="1">
    <w:name w:val="Heading 3 Char"/>
    <w:basedOn w:val="710"/>
    <w:link w:val="756"/>
    <w:uiPriority w:val="99"/>
    <w:rPr>
      <w:rFonts w:ascii="Arial" w:hAnsi="Arial" w:cs="Arial"/>
      <w:sz w:val="30"/>
      <w:szCs w:val="30"/>
    </w:rPr>
  </w:style>
  <w:style w:type="character" w:styleId="716" w:customStyle="1">
    <w:name w:val="Heading 4 Char"/>
    <w:basedOn w:val="710"/>
    <w:link w:val="757"/>
    <w:uiPriority w:val="99"/>
    <w:rPr>
      <w:rFonts w:ascii="Arial" w:hAnsi="Arial" w:cs="Arial"/>
      <w:b/>
      <w:bCs/>
      <w:sz w:val="26"/>
      <w:szCs w:val="26"/>
    </w:rPr>
  </w:style>
  <w:style w:type="character" w:styleId="717" w:customStyle="1">
    <w:name w:val="Heading 5 Char"/>
    <w:basedOn w:val="710"/>
    <w:link w:val="758"/>
    <w:uiPriority w:val="99"/>
    <w:rPr>
      <w:rFonts w:ascii="Arial" w:hAnsi="Arial" w:cs="Arial"/>
      <w:b/>
      <w:bCs/>
      <w:sz w:val="24"/>
      <w:szCs w:val="24"/>
    </w:rPr>
  </w:style>
  <w:style w:type="character" w:styleId="718" w:customStyle="1">
    <w:name w:val="Heading 6 Char"/>
    <w:basedOn w:val="710"/>
    <w:link w:val="759"/>
    <w:uiPriority w:val="99"/>
    <w:rPr>
      <w:rFonts w:ascii="Arial" w:hAnsi="Arial" w:cs="Arial"/>
      <w:b/>
      <w:bCs/>
      <w:sz w:val="22"/>
      <w:szCs w:val="22"/>
    </w:rPr>
  </w:style>
  <w:style w:type="character" w:styleId="719" w:customStyle="1">
    <w:name w:val="Heading 7 Char"/>
    <w:basedOn w:val="710"/>
    <w:link w:val="760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0" w:customStyle="1">
    <w:name w:val="Heading 8 Char"/>
    <w:basedOn w:val="710"/>
    <w:link w:val="761"/>
    <w:uiPriority w:val="99"/>
    <w:rPr>
      <w:rFonts w:ascii="Arial" w:hAnsi="Arial" w:cs="Arial"/>
      <w:i/>
      <w:iCs/>
      <w:sz w:val="22"/>
      <w:szCs w:val="22"/>
    </w:rPr>
  </w:style>
  <w:style w:type="character" w:styleId="721" w:customStyle="1">
    <w:name w:val="Heading 9 Char"/>
    <w:basedOn w:val="710"/>
    <w:link w:val="762"/>
    <w:uiPriority w:val="99"/>
    <w:rPr>
      <w:rFonts w:ascii="Arial" w:hAnsi="Arial" w:cs="Arial"/>
      <w:i/>
      <w:iCs/>
      <w:sz w:val="21"/>
      <w:szCs w:val="21"/>
    </w:rPr>
  </w:style>
  <w:style w:type="paragraph" w:styleId="722">
    <w:name w:val="Header"/>
    <w:basedOn w:val="700"/>
    <w:link w:val="723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3" w:customStyle="1">
    <w:name w:val="Header Char"/>
    <w:basedOn w:val="710"/>
    <w:link w:val="722"/>
    <w:uiPriority w:val="99"/>
    <w:rPr>
      <w:rFonts w:cs="Times New Roman"/>
    </w:rPr>
  </w:style>
  <w:style w:type="paragraph" w:styleId="724">
    <w:name w:val="Footer"/>
    <w:basedOn w:val="700"/>
    <w:link w:val="727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5" w:customStyle="1">
    <w:name w:val="Footer Char"/>
    <w:basedOn w:val="710"/>
    <w:link w:val="773"/>
    <w:uiPriority w:val="99"/>
    <w:rPr>
      <w:rFonts w:cs="Times New Roman"/>
    </w:rPr>
  </w:style>
  <w:style w:type="paragraph" w:styleId="726">
    <w:name w:val="Caption"/>
    <w:basedOn w:val="700"/>
    <w:next w:val="700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27" w:customStyle="1">
    <w:name w:val="Footer Char1"/>
    <w:link w:val="724"/>
    <w:uiPriority w:val="99"/>
  </w:style>
  <w:style w:type="table" w:styleId="728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9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0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1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7">
    <w:name w:val="endnote text"/>
    <w:basedOn w:val="700"/>
    <w:link w:val="748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48" w:customStyle="1">
    <w:name w:val="Endnote Text Char"/>
    <w:basedOn w:val="710"/>
    <w:link w:val="747"/>
    <w:uiPriority w:val="99"/>
    <w:rPr>
      <w:rFonts w:cs="Times New Roman"/>
      <w:sz w:val="20"/>
    </w:rPr>
  </w:style>
  <w:style w:type="character" w:styleId="749">
    <w:name w:val="endnote reference"/>
    <w:basedOn w:val="710"/>
    <w:uiPriority w:val="99"/>
    <w:semiHidden/>
    <w:rPr>
      <w:rFonts w:cs="Times New Roman"/>
      <w:vertAlign w:val="superscript"/>
    </w:rPr>
  </w:style>
  <w:style w:type="paragraph" w:styleId="750">
    <w:name w:val="table of figures"/>
    <w:basedOn w:val="700"/>
    <w:next w:val="700"/>
    <w:uiPriority w:val="99"/>
    <w:pPr>
      <w:spacing w:after="0"/>
    </w:pPr>
  </w:style>
  <w:style w:type="character" w:styleId="751" w:customStyle="1">
    <w:name w:val="Title Char"/>
    <w:basedOn w:val="710"/>
    <w:uiPriority w:val="99"/>
    <w:rPr>
      <w:rFonts w:cs="Times New Roman"/>
      <w:sz w:val="48"/>
      <w:szCs w:val="48"/>
    </w:rPr>
  </w:style>
  <w:style w:type="character" w:styleId="752" w:customStyle="1">
    <w:name w:val="Subtitle Char"/>
    <w:basedOn w:val="710"/>
    <w:uiPriority w:val="99"/>
    <w:rPr>
      <w:rFonts w:cs="Times New Roman"/>
      <w:sz w:val="24"/>
      <w:szCs w:val="24"/>
    </w:rPr>
  </w:style>
  <w:style w:type="character" w:styleId="753" w:customStyle="1">
    <w:name w:val="Quote Char"/>
    <w:uiPriority w:val="99"/>
    <w:rPr>
      <w:i/>
    </w:rPr>
  </w:style>
  <w:style w:type="character" w:styleId="754" w:customStyle="1">
    <w:name w:val="Intense Quote Char"/>
    <w:uiPriority w:val="99"/>
    <w:rPr>
      <w:i/>
    </w:rPr>
  </w:style>
  <w:style w:type="character" w:styleId="755" w:customStyle="1">
    <w:name w:val="Footnote Text Char"/>
    <w:uiPriority w:val="99"/>
    <w:rPr>
      <w:sz w:val="18"/>
    </w:rPr>
  </w:style>
  <w:style w:type="paragraph" w:styleId="756" w:customStyle="1">
    <w:name w:val="Заголовок 31"/>
    <w:basedOn w:val="700"/>
    <w:next w:val="700"/>
    <w:link w:val="715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57" w:customStyle="1">
    <w:name w:val="Заголовок 41"/>
    <w:basedOn w:val="700"/>
    <w:next w:val="700"/>
    <w:link w:val="716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58" w:customStyle="1">
    <w:name w:val="Заголовок 51"/>
    <w:basedOn w:val="700"/>
    <w:next w:val="700"/>
    <w:link w:val="717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59" w:customStyle="1">
    <w:name w:val="Заголовок 61"/>
    <w:basedOn w:val="700"/>
    <w:next w:val="700"/>
    <w:link w:val="718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0" w:customStyle="1">
    <w:name w:val="Заголовок 71"/>
    <w:basedOn w:val="700"/>
    <w:next w:val="700"/>
    <w:link w:val="719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1" w:customStyle="1">
    <w:name w:val="Заголовок 81"/>
    <w:basedOn w:val="700"/>
    <w:next w:val="700"/>
    <w:link w:val="720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2" w:customStyle="1">
    <w:name w:val="Заголовок 91"/>
    <w:basedOn w:val="700"/>
    <w:next w:val="700"/>
    <w:link w:val="721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3">
    <w:name w:val="List Paragraph"/>
    <w:basedOn w:val="700"/>
    <w:qFormat/>
    <w:uiPriority w:val="99"/>
    <w:pPr>
      <w:contextualSpacing w:val="true"/>
      <w:ind w:left="720"/>
    </w:pPr>
  </w:style>
  <w:style w:type="paragraph" w:styleId="764">
    <w:name w:val="No Spacing"/>
    <w:qFormat/>
    <w:uiPriority w:val="99"/>
    <w:rPr>
      <w:lang w:val="uk-UA" w:eastAsia="en-US"/>
    </w:rPr>
  </w:style>
  <w:style w:type="paragraph" w:styleId="765">
    <w:name w:val="Title"/>
    <w:basedOn w:val="700"/>
    <w:next w:val="700"/>
    <w:link w:val="766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6" w:customStyle="1">
    <w:name w:val="Title Char1"/>
    <w:basedOn w:val="710"/>
    <w:link w:val="765"/>
    <w:uiPriority w:val="99"/>
    <w:rPr>
      <w:rFonts w:cs="Times New Roman"/>
      <w:sz w:val="48"/>
      <w:szCs w:val="48"/>
    </w:rPr>
  </w:style>
  <w:style w:type="paragraph" w:styleId="767">
    <w:name w:val="Subtitle"/>
    <w:basedOn w:val="700"/>
    <w:next w:val="700"/>
    <w:link w:val="768"/>
    <w:qFormat/>
    <w:uiPriority w:val="99"/>
    <w:rPr>
      <w:sz w:val="24"/>
      <w:szCs w:val="24"/>
    </w:rPr>
    <w:pPr>
      <w:spacing w:after="200" w:before="200"/>
    </w:pPr>
  </w:style>
  <w:style w:type="character" w:styleId="768" w:customStyle="1">
    <w:name w:val="Subtitle Char1"/>
    <w:basedOn w:val="710"/>
    <w:link w:val="767"/>
    <w:uiPriority w:val="99"/>
    <w:rPr>
      <w:rFonts w:cs="Times New Roman"/>
      <w:sz w:val="24"/>
      <w:szCs w:val="24"/>
    </w:rPr>
  </w:style>
  <w:style w:type="paragraph" w:styleId="769">
    <w:name w:val="Quote"/>
    <w:basedOn w:val="700"/>
    <w:next w:val="700"/>
    <w:link w:val="770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0" w:customStyle="1">
    <w:name w:val="Quote Char1"/>
    <w:basedOn w:val="710"/>
    <w:link w:val="769"/>
    <w:uiPriority w:val="99"/>
    <w:rPr>
      <w:rFonts w:cs="Times New Roman"/>
      <w:i/>
    </w:rPr>
  </w:style>
  <w:style w:type="paragraph" w:styleId="771">
    <w:name w:val="Intense Quote"/>
    <w:basedOn w:val="700"/>
    <w:next w:val="700"/>
    <w:link w:val="772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2" w:customStyle="1">
    <w:name w:val="Intense Quote Char1"/>
    <w:basedOn w:val="710"/>
    <w:link w:val="771"/>
    <w:uiPriority w:val="99"/>
    <w:rPr>
      <w:rFonts w:cs="Times New Roman"/>
      <w:i/>
    </w:rPr>
  </w:style>
  <w:style w:type="paragraph" w:styleId="773" w:customStyle="1">
    <w:name w:val="Нижній колонтитул1"/>
    <w:basedOn w:val="700"/>
    <w:link w:val="725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4">
    <w:name w:val="Table Grid"/>
    <w:basedOn w:val="711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5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6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7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0">
    <w:name w:val="Hyperlink"/>
    <w:basedOn w:val="710"/>
    <w:uiPriority w:val="99"/>
    <w:rPr>
      <w:rFonts w:cs="Times New Roman"/>
      <w:color w:val="0563C1"/>
      <w:u w:val="single"/>
    </w:rPr>
  </w:style>
  <w:style w:type="paragraph" w:styleId="901">
    <w:name w:val="footnote text"/>
    <w:basedOn w:val="700"/>
    <w:link w:val="902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2" w:customStyle="1">
    <w:name w:val="Footnote Text Char1"/>
    <w:basedOn w:val="710"/>
    <w:link w:val="901"/>
    <w:uiPriority w:val="99"/>
    <w:rPr>
      <w:rFonts w:cs="Times New Roman"/>
      <w:sz w:val="18"/>
    </w:rPr>
  </w:style>
  <w:style w:type="character" w:styleId="903">
    <w:name w:val="footnote reference"/>
    <w:basedOn w:val="710"/>
    <w:uiPriority w:val="99"/>
    <w:rPr>
      <w:rFonts w:cs="Times New Roman"/>
      <w:vertAlign w:val="superscript"/>
    </w:rPr>
  </w:style>
  <w:style w:type="paragraph" w:styleId="904">
    <w:name w:val="toc 1"/>
    <w:basedOn w:val="700"/>
    <w:next w:val="700"/>
    <w:uiPriority w:val="99"/>
    <w:pPr>
      <w:spacing w:after="57"/>
    </w:pPr>
  </w:style>
  <w:style w:type="paragraph" w:styleId="905">
    <w:name w:val="toc 2"/>
    <w:basedOn w:val="700"/>
    <w:next w:val="700"/>
    <w:uiPriority w:val="99"/>
    <w:pPr>
      <w:ind w:left="283"/>
      <w:spacing w:after="57"/>
    </w:pPr>
  </w:style>
  <w:style w:type="paragraph" w:styleId="906">
    <w:name w:val="toc 3"/>
    <w:basedOn w:val="700"/>
    <w:next w:val="700"/>
    <w:uiPriority w:val="99"/>
    <w:pPr>
      <w:ind w:left="567"/>
      <w:spacing w:after="57"/>
    </w:pPr>
  </w:style>
  <w:style w:type="paragraph" w:styleId="907">
    <w:name w:val="toc 4"/>
    <w:basedOn w:val="700"/>
    <w:next w:val="700"/>
    <w:uiPriority w:val="99"/>
    <w:pPr>
      <w:ind w:left="850"/>
      <w:spacing w:after="57"/>
    </w:pPr>
  </w:style>
  <w:style w:type="paragraph" w:styleId="908">
    <w:name w:val="toc 5"/>
    <w:basedOn w:val="700"/>
    <w:next w:val="700"/>
    <w:uiPriority w:val="99"/>
    <w:pPr>
      <w:ind w:left="1134"/>
      <w:spacing w:after="57"/>
    </w:pPr>
  </w:style>
  <w:style w:type="paragraph" w:styleId="909">
    <w:name w:val="toc 6"/>
    <w:basedOn w:val="700"/>
    <w:next w:val="700"/>
    <w:uiPriority w:val="99"/>
    <w:pPr>
      <w:ind w:left="1417"/>
      <w:spacing w:after="57"/>
    </w:pPr>
  </w:style>
  <w:style w:type="paragraph" w:styleId="910">
    <w:name w:val="toc 7"/>
    <w:basedOn w:val="700"/>
    <w:next w:val="700"/>
    <w:uiPriority w:val="99"/>
    <w:pPr>
      <w:ind w:left="1701"/>
      <w:spacing w:after="57"/>
    </w:pPr>
  </w:style>
  <w:style w:type="paragraph" w:styleId="911">
    <w:name w:val="toc 8"/>
    <w:basedOn w:val="700"/>
    <w:next w:val="700"/>
    <w:uiPriority w:val="99"/>
    <w:pPr>
      <w:ind w:left="1984"/>
      <w:spacing w:after="57"/>
    </w:pPr>
  </w:style>
  <w:style w:type="paragraph" w:styleId="912">
    <w:name w:val="toc 9"/>
    <w:basedOn w:val="700"/>
    <w:next w:val="700"/>
    <w:uiPriority w:val="99"/>
    <w:pPr>
      <w:ind w:left="2268"/>
      <w:spacing w:after="57"/>
    </w:pPr>
  </w:style>
  <w:style w:type="paragraph" w:styleId="913">
    <w:name w:val="TOC Heading"/>
    <w:basedOn w:val="701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4" w:customStyle="1">
    <w:name w:val="Заголовок 11"/>
    <w:basedOn w:val="700"/>
    <w:next w:val="700"/>
    <w:link w:val="920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5" w:customStyle="1">
    <w:name w:val="Заголовок 21"/>
    <w:basedOn w:val="700"/>
    <w:next w:val="700"/>
    <w:link w:val="921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6" w:customStyle="1">
    <w:name w:val="Верхній колонтитул1"/>
    <w:basedOn w:val="700"/>
    <w:link w:val="917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17" w:customStyle="1">
    <w:name w:val="Верхній колонтитул Знак"/>
    <w:basedOn w:val="710"/>
    <w:link w:val="916"/>
    <w:uiPriority w:val="99"/>
    <w:semiHidden/>
    <w:rPr>
      <w:rFonts w:cs="Times New Roman"/>
    </w:rPr>
  </w:style>
  <w:style w:type="paragraph" w:styleId="918">
    <w:name w:val="Balloon Text"/>
    <w:basedOn w:val="700"/>
    <w:link w:val="919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19" w:customStyle="1">
    <w:name w:val="Balloon Text Char"/>
    <w:basedOn w:val="710"/>
    <w:link w:val="918"/>
    <w:uiPriority w:val="99"/>
    <w:semiHidden/>
    <w:rPr>
      <w:rFonts w:ascii="Segoe UI" w:hAnsi="Segoe UI" w:cs="Segoe UI"/>
      <w:sz w:val="18"/>
      <w:szCs w:val="18"/>
    </w:rPr>
  </w:style>
  <w:style w:type="character" w:styleId="920" w:customStyle="1">
    <w:name w:val="Заголовок 1 Знак"/>
    <w:basedOn w:val="710"/>
    <w:link w:val="914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1" w:customStyle="1">
    <w:name w:val="Заголовок 2 Знак"/>
    <w:basedOn w:val="710"/>
    <w:link w:val="915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2" w:customStyle="1">
    <w:name w:val="Абзац списка2"/>
    <w:basedOn w:val="700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3" w:customStyle="1">
    <w:name w:val="docdata"/>
    <w:basedOn w:val="710"/>
    <w:uiPriority w:val="99"/>
    <w:rPr>
      <w:rFonts w:cs="Times New Roman"/>
    </w:rPr>
  </w:style>
  <w:style w:type="character" w:styleId="924">
    <w:name w:val="Strong"/>
    <w:basedOn w:val="710"/>
    <w:qFormat/>
    <w:uiPriority w:val="99"/>
    <w:rPr>
      <w:rFonts w:cs="Times New Roman"/>
      <w:b/>
      <w:bCs/>
    </w:rPr>
  </w:style>
  <w:style w:type="paragraph" w:styleId="925">
    <w:name w:val="Normal (Web)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6" w:customStyle="1">
    <w:name w:val="Обычный (веб)1"/>
    <w:basedOn w:val="700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27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28" w:customStyle="1">
    <w:name w:val="Основний текст (2)_"/>
    <w:basedOn w:val="710"/>
    <w:link w:val="929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29" w:customStyle="1">
    <w:name w:val="Основний текст (2)"/>
    <w:basedOn w:val="700"/>
    <w:link w:val="928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Жураковська Альона Володимирівна</cp:lastModifiedBy>
  <cp:revision>17</cp:revision>
  <dcterms:created xsi:type="dcterms:W3CDTF">2022-08-15T11:29:00Z</dcterms:created>
  <dcterms:modified xsi:type="dcterms:W3CDTF">2022-12-23T11:01:16Z</dcterms:modified>
</cp:coreProperties>
</file>