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3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none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3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6"/>
        </w:rPr>
      </w:r>
      <w:r/>
    </w:p>
    <w:p>
      <w:pPr>
        <w:pStyle w:val="923"/>
        <w:jc w:val="center"/>
        <w:spacing w:after="0" w:afterAutospacing="0" w:before="0" w:beforeAutospacing="0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</w:t>
      </w:r>
      <w:r>
        <w:rPr>
          <w:b/>
          <w:bCs/>
          <w:color w:val="000000"/>
          <w:sz w:val="28"/>
          <w:szCs w:val="28"/>
          <w:lang w:val="uk-UA"/>
        </w:rPr>
        <w:t xml:space="preserve">сьома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сесія восьмого скликання)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r/>
      <w:r/>
    </w:p>
    <w:p>
      <w:pPr>
        <w:pStyle w:val="923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3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грудня</w:t>
      </w:r>
      <w:r>
        <w:rPr>
          <w:color w:val="000000"/>
          <w:sz w:val="28"/>
          <w:szCs w:val="28"/>
          <w:lang w:val="uk-UA"/>
        </w:rPr>
        <w:t xml:space="preserve"> 2022 року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№505</w:t>
      </w:r>
      <w:r/>
    </w:p>
    <w:p>
      <w:pPr>
        <w:ind w:left="0" w:right="2" w:firstLine="0"/>
        <w:jc w:val="both"/>
        <w:spacing w:after="153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зміни в оперативному управлінні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КУ «Центр з обслуговування освітніх установ та закладів освіти» Менської міської ради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нерухомим майном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 адресою: м. Мена, вул.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Героїв АТО, 6</w:t>
      </w:r>
      <w:r/>
    </w:p>
    <w:p>
      <w:pPr>
        <w:pStyle w:val="925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color w:val="000000"/>
        </w:rPr>
      </w:r>
      <w:r>
        <w:rPr>
          <w:color w:val="000000"/>
        </w:rPr>
        <w:t xml:space="preserve">З метою</w:t>
      </w:r>
      <w:r>
        <w:rPr>
          <w:sz w:val="28"/>
          <w:szCs w:val="28"/>
        </w:rPr>
        <w:t xml:space="preserve"> забезпечення ефективної діяльності </w:t>
      </w:r>
      <w:r>
        <w:rPr>
          <w:sz w:val="28"/>
          <w:szCs w:val="28"/>
        </w:rPr>
        <w:t xml:space="preserve">КУ «Центр з обслуговування освітніх установ та закладів освіти» Менської міської ради</w:t>
      </w:r>
      <w:r>
        <w:rPr>
          <w:sz w:val="28"/>
          <w:szCs w:val="28"/>
        </w:rPr>
        <w:t xml:space="preserve"> та економії бюджетних коштів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відповідно до Порядку</w:t>
      </w:r>
      <w:r>
        <w:rPr>
          <w:rFonts w:ascii="Times New Roman" w:hAnsi="Times New Roman" w:cs="Times New Roman" w:eastAsia="Times New Roman"/>
          <w:color w:val="333333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передачі майна, що є комунальною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рішенням 8 сесії Менсько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highlight w:val="white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</w:rPr>
        <w:t xml:space="preserve"> 396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керуючись ст. 26 Закону України «Про місцеве самоврядування в Україні», </w:t>
      </w:r>
      <w:r>
        <w:rPr>
          <w:color w:val="000000"/>
        </w:rPr>
        <w:t xml:space="preserve">Менська міська рада</w:t>
      </w:r>
      <w:r/>
    </w:p>
    <w:p>
      <w:pPr>
        <w:pStyle w:val="925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Припинити право оперативного управління </w:t>
      </w:r>
      <w:r>
        <w:rPr>
          <w:sz w:val="28"/>
          <w:szCs w:val="28"/>
          <w:lang w:val="uk-UA"/>
        </w:rPr>
        <w:t xml:space="preserve">Комунальної установи «Центр з обслуговування освітніх установ та закладів освіти» Менської міської ради</w:t>
      </w:r>
      <w:r>
        <w:rPr>
          <w:sz w:val="28"/>
          <w:szCs w:val="28"/>
          <w:lang w:val="uk-UA"/>
        </w:rPr>
        <w:t xml:space="preserve"> на частину адмін</w:t>
      </w:r>
      <w:r>
        <w:rPr>
          <w:sz w:val="28"/>
          <w:szCs w:val="28"/>
          <w:lang w:val="uk-UA"/>
        </w:rPr>
        <w:t xml:space="preserve">істративного приміщення, а саме кабінети </w:t>
      </w:r>
      <w:r>
        <w:rPr>
          <w:color w:val="000000"/>
          <w:sz w:val="28"/>
          <w:szCs w:val="28"/>
          <w:lang w:val="uk-UA"/>
        </w:rPr>
        <w:t xml:space="preserve">№ </w:t>
      </w:r>
      <w:r>
        <w:rPr>
          <w:color w:val="000000"/>
          <w:sz w:val="28"/>
          <w:szCs w:val="28"/>
          <w:lang w:val="uk-UA"/>
        </w:rPr>
        <w:t xml:space="preserve">16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17,5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color w:val="000000"/>
          <w:sz w:val="28"/>
          <w:szCs w:val="28"/>
          <w:lang w:val="uk-UA"/>
        </w:rPr>
        <w:t xml:space="preserve">17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18,9 </w:t>
      </w:r>
      <w:r>
        <w:rPr>
          <w:color w:val="000000"/>
          <w:sz w:val="28"/>
          <w:szCs w:val="28"/>
          <w:lang w:val="uk-UA"/>
        </w:rPr>
        <w:t xml:space="preserve">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); № </w:t>
      </w:r>
      <w:r>
        <w:rPr>
          <w:color w:val="000000"/>
          <w:sz w:val="28"/>
          <w:szCs w:val="28"/>
          <w:lang w:val="uk-UA"/>
        </w:rPr>
        <w:t xml:space="preserve">18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23,8</w:t>
      </w:r>
      <w:r>
        <w:rPr>
          <w:color w:val="000000"/>
          <w:sz w:val="28"/>
          <w:szCs w:val="28"/>
          <w:lang w:val="uk-UA"/>
        </w:rPr>
        <w:t xml:space="preserve"> м</w:t>
      </w:r>
      <w:r>
        <w:rPr>
          <w:color w:val="000000"/>
          <w:sz w:val="28"/>
          <w:szCs w:val="28"/>
          <w:vertAlign w:val="superscript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)</w:t>
      </w:r>
      <w:r>
        <w:rPr>
          <w:color w:val="000000"/>
          <w:sz w:val="28"/>
          <w:szCs w:val="28"/>
          <w:lang w:val="uk-UA"/>
        </w:rPr>
        <w:t xml:space="preserve"> за адресою: вулиця</w:t>
      </w:r>
      <w:r>
        <w:rPr>
          <w:color w:val="000000"/>
          <w:sz w:val="28"/>
          <w:szCs w:val="28"/>
          <w:lang w:val="uk-UA"/>
        </w:rPr>
        <w:t xml:space="preserve"> Героїв АТО, 6</w:t>
      </w:r>
      <w:r>
        <w:rPr>
          <w:color w:val="000000"/>
          <w:sz w:val="28"/>
          <w:szCs w:val="28"/>
          <w:lang w:val="uk-UA"/>
        </w:rPr>
        <w:t xml:space="preserve"> м. Мена Чернігівської області.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П</w:t>
      </w:r>
      <w:r>
        <w:rPr>
          <w:color w:val="000000"/>
          <w:sz w:val="28"/>
          <w:szCs w:val="28"/>
          <w:lang w:val="uk-UA"/>
        </w:rPr>
        <w:t xml:space="preserve">ередати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оперативне управління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Комунальній установі «Центр з обслуговува</w:t>
      </w:r>
      <w:r>
        <w:rPr>
          <w:sz w:val="28"/>
          <w:szCs w:val="28"/>
          <w:lang w:val="uk-UA"/>
        </w:rPr>
        <w:t xml:space="preserve">ння освітніх установ та закладів освіти» Менської міської ради</w:t>
      </w:r>
      <w:r>
        <w:rPr>
          <w:sz w:val="28"/>
          <w:szCs w:val="28"/>
          <w:lang w:val="uk-UA"/>
        </w:rPr>
        <w:t xml:space="preserve"> частину адміністративного приміщення</w:t>
      </w:r>
      <w:r>
        <w:rPr>
          <w:sz w:val="28"/>
          <w:szCs w:val="28"/>
          <w:lang w:val="uk-UA"/>
        </w:rPr>
        <w:t xml:space="preserve">, а саме </w:t>
      </w:r>
      <w:r>
        <w:rPr>
          <w:sz w:val="28"/>
          <w:szCs w:val="28"/>
          <w:lang w:val="uk-UA"/>
        </w:rPr>
        <w:t xml:space="preserve">к</w:t>
      </w:r>
      <w:r>
        <w:rPr>
          <w:sz w:val="28"/>
          <w:szCs w:val="28"/>
          <w:lang w:val="uk-UA"/>
        </w:rPr>
        <w:t xml:space="preserve">абінети: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37</w:t>
      </w:r>
      <w:r>
        <w:rPr>
          <w:sz w:val="28"/>
          <w:szCs w:val="28"/>
          <w:lang w:val="uk-UA"/>
        </w:rPr>
        <w:t xml:space="preserve"> (площею </w:t>
      </w:r>
      <w:r>
        <w:rPr>
          <w:sz w:val="28"/>
          <w:szCs w:val="28"/>
          <w:lang w:val="uk-UA"/>
        </w:rPr>
        <w:t xml:space="preserve">10,8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);</w:t>
      </w:r>
      <w:r>
        <w:rPr>
          <w:sz w:val="28"/>
          <w:szCs w:val="28"/>
          <w:lang w:val="uk-UA"/>
        </w:rPr>
        <w:t xml:space="preserve"> кімната чергового без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(площею 11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46 (площею 12,1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47 (площею 11,9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); № </w:t>
      </w:r>
      <w:r>
        <w:rPr>
          <w:sz w:val="28"/>
          <w:szCs w:val="28"/>
          <w:lang w:val="uk-UA"/>
        </w:rPr>
        <w:t xml:space="preserve">48 (площею 10,1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)</w:t>
      </w:r>
      <w:r>
        <w:rPr>
          <w:sz w:val="28"/>
          <w:szCs w:val="28"/>
          <w:lang w:val="uk-UA"/>
        </w:rPr>
        <w:t xml:space="preserve">;</w:t>
      </w:r>
      <w:r>
        <w:rPr>
          <w:sz w:val="28"/>
          <w:szCs w:val="28"/>
          <w:lang w:val="uk-UA"/>
        </w:rPr>
        <w:t xml:space="preserve"> кабінет №</w:t>
      </w:r>
      <w:r>
        <w:rPr>
          <w:sz w:val="28"/>
          <w:szCs w:val="28"/>
          <w:lang w:val="uk-UA"/>
        </w:rPr>
        <w:t xml:space="preserve"> 22 (площею 10,7)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адресою: вулиця</w:t>
      </w:r>
      <w:r>
        <w:rPr>
          <w:sz w:val="28"/>
          <w:szCs w:val="28"/>
          <w:lang w:val="uk-UA"/>
        </w:rPr>
        <w:t xml:space="preserve"> Героїв АТО, 6</w:t>
      </w:r>
      <w:r>
        <w:rPr>
          <w:sz w:val="28"/>
          <w:szCs w:val="28"/>
          <w:lang w:val="uk-UA"/>
        </w:rPr>
        <w:t xml:space="preserve"> м. Мена Чернігівської області.</w:t>
      </w:r>
      <w:r>
        <w:rPr>
          <w:sz w:val="28"/>
          <w:lang w:val="uk-UA"/>
        </w:rPr>
      </w:r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Приймання – передачу майна здійснити комісіям, які створюються розпорядженням міського голови та наказом </w:t>
      </w:r>
      <w:r>
        <w:rPr>
          <w:sz w:val="28"/>
          <w:szCs w:val="28"/>
          <w:lang w:val="uk-UA"/>
        </w:rPr>
        <w:t xml:space="preserve">директора </w:t>
      </w:r>
      <w:r>
        <w:rPr>
          <w:sz w:val="28"/>
          <w:szCs w:val="28"/>
          <w:lang w:val="uk-UA"/>
        </w:rPr>
        <w:t xml:space="preserve">КУ «Центр з обслуговування освітніх установ та закладів освіти» Менської міської ради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color w:val="000000"/>
          <w:sz w:val="28"/>
          <w:szCs w:val="28"/>
        </w:rPr>
        <w:suppressLineNumbers w:val="0"/>
      </w:pPr>
      <w:r>
        <w:rPr>
          <w:sz w:val="28"/>
          <w:szCs w:val="28"/>
          <w:lang w:val="uk-UA"/>
        </w:rPr>
        <w:t xml:space="preserve">До</w:t>
      </w:r>
      <w:r>
        <w:rPr>
          <w:sz w:val="28"/>
          <w:szCs w:val="28"/>
        </w:rPr>
        <w:t xml:space="preserve">ручити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голові</w:t>
      </w:r>
      <w:r>
        <w:rPr>
          <w:sz w:val="28"/>
          <w:szCs w:val="28"/>
        </w:rPr>
        <w:t xml:space="preserve"> Примакову Г.А.:</w:t>
      </w:r>
      <w:r/>
    </w:p>
    <w:p>
      <w:pPr>
        <w:pStyle w:val="926"/>
        <w:ind w:left="0" w:firstLine="567"/>
        <w:jc w:val="both"/>
        <w:spacing w:lineRule="auto" w:line="240" w:after="0"/>
        <w:tabs>
          <w:tab w:val="left" w:pos="426" w:leader="none"/>
        </w:tabs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- затвердити акт приймання-передачі майна;</w:t>
      </w:r>
      <w:r/>
    </w:p>
    <w:p>
      <w:pPr>
        <w:pStyle w:val="924"/>
        <w:ind w:firstLine="567"/>
        <w:jc w:val="both"/>
        <w:tabs>
          <w:tab w:val="left" w:pos="426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- укласти до</w:t>
      </w:r>
      <w:r>
        <w:rPr>
          <w:sz w:val="28"/>
          <w:szCs w:val="28"/>
        </w:rPr>
        <w:t xml:space="preserve">даткову угоду до договору</w:t>
      </w:r>
      <w:r>
        <w:rPr>
          <w:sz w:val="28"/>
          <w:szCs w:val="28"/>
        </w:rPr>
        <w:t xml:space="preserve"> про закріплення майна на праві оперативного управління.</w:t>
      </w:r>
      <w:r/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Менській </w:t>
      </w:r>
      <w:r>
        <w:rPr>
          <w:sz w:val="28"/>
          <w:szCs w:val="28"/>
          <w:lang w:val="uk-UA"/>
        </w:rPr>
        <w:t xml:space="preserve">міській раді та </w:t>
      </w:r>
      <w:r>
        <w:rPr>
          <w:sz w:val="28"/>
          <w:szCs w:val="28"/>
          <w:lang w:val="uk-UA"/>
        </w:rPr>
        <w:t xml:space="preserve">КУ «Центр з обслуговування освітніх установ та закладів освіти» Менської міської ради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зміни до договору</w:t>
      </w:r>
      <w:r>
        <w:rPr>
          <w:sz w:val="28"/>
          <w:szCs w:val="28"/>
          <w:lang w:val="uk-UA"/>
        </w:rPr>
        <w:t xml:space="preserve"> про відшкодування </w:t>
      </w:r>
      <w:r>
        <w:rPr>
          <w:sz w:val="28"/>
          <w:szCs w:val="28"/>
          <w:lang w:val="uk-UA"/>
        </w:rPr>
        <w:t xml:space="preserve">комунальною установою</w:t>
      </w:r>
      <w:r>
        <w:rPr>
          <w:sz w:val="28"/>
          <w:szCs w:val="28"/>
          <w:lang w:val="uk-UA"/>
        </w:rPr>
        <w:t xml:space="preserve"> частини витрат Менської міської ради за утримання приміщення та надання комунальних послуг.</w:t>
      </w:r>
      <w:r>
        <w:rPr>
          <w:sz w:val="28"/>
          <w:lang w:val="uk-UA"/>
        </w:rPr>
      </w:r>
    </w:p>
    <w:p>
      <w:pPr>
        <w:pStyle w:val="927"/>
        <w:numPr>
          <w:ilvl w:val="0"/>
          <w:numId w:val="4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Контрол</w:t>
      </w:r>
      <w:r>
        <w:rPr>
          <w:color w:val="000000"/>
          <w:sz w:val="28"/>
          <w:szCs w:val="28"/>
          <w:lang w:val="uk-UA"/>
        </w:rPr>
        <w:t xml:space="preserve">ь за виконанням рішення покласти на постійн</w:t>
      </w:r>
      <w:r>
        <w:rPr>
          <w:color w:val="000000"/>
          <w:sz w:val="28"/>
          <w:szCs w:val="28"/>
          <w:lang w:val="uk-UA"/>
        </w:rPr>
        <w:t xml:space="preserve">у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ю</w:t>
      </w:r>
      <w:r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з питань планування, фінансів, бюджету, соціально-економічного </w:t>
      </w:r>
      <w:r>
        <w:rPr>
          <w:color w:val="000000"/>
          <w:sz w:val="28"/>
          <w:szCs w:val="28"/>
          <w:lang w:val="uk-UA"/>
        </w:rPr>
        <w:t xml:space="preserve">розвитку, житлово-комунального господарства та комунального майна та на</w:t>
      </w:r>
      <w:r>
        <w:rPr>
          <w:color w:val="000000"/>
          <w:sz w:val="28"/>
          <w:szCs w:val="28"/>
          <w:lang w:val="uk-UA"/>
        </w:rPr>
        <w:t xml:space="preserve"> першого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</w:t>
      </w:r>
      <w:r>
        <w:rPr>
          <w:sz w:val="28"/>
          <w:szCs w:val="28"/>
          <w:lang w:val="uk-UA"/>
        </w:rPr>
        <w:t xml:space="preserve">тупника міського голови </w:t>
      </w:r>
      <w:r>
        <w:rPr>
          <w:sz w:val="28"/>
          <w:szCs w:val="28"/>
          <w:lang w:val="uk-UA"/>
        </w:rPr>
        <w:t xml:space="preserve">Неберу</w:t>
      </w:r>
      <w:r>
        <w:rPr>
          <w:sz w:val="28"/>
          <w:szCs w:val="28"/>
          <w:lang w:val="uk-UA"/>
        </w:rPr>
        <w:t xml:space="preserve"> О.Л.</w:t>
      </w:r>
      <w:r/>
    </w:p>
    <w:p>
      <w:pPr>
        <w:tabs>
          <w:tab w:val="left" w:pos="6378" w:leader="none"/>
        </w:tabs>
        <w:rPr>
          <w:rFonts w:ascii="Arial" w:hAnsi="Arial" w:cs="Arial"/>
          <w:color w:val="FFFFFF"/>
          <w:sz w:val="19"/>
          <w:szCs w:val="19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  <w:t xml:space="preserve">СТАНОВА "ТЕРИТОРІАЛЬНИЙ ЦЕНТР СОЦІАЛЬНОГО ОБСЛУГОВУВАННЯ (НДАННЯ ЦЕНТР С</w:t>
      </w:r>
      <w:r/>
    </w:p>
    <w:p>
      <w:pPr>
        <w:tabs>
          <w:tab w:val="left" w:pos="6803" w:leader="none"/>
        </w:tabs>
        <w:rPr>
          <w:sz w:val="28"/>
          <w:szCs w:val="28"/>
          <w:lang w:val="uk-UA"/>
        </w:rPr>
        <w:pBdr>
          <w:right w:val="none" w:color="000000" w:sz="4" w:space="9"/>
        </w:pBdr>
      </w:pPr>
      <w:r>
        <w:rPr>
          <w:rFonts w:ascii="Arial" w:hAnsi="Arial" w:cs="Arial"/>
          <w:color w:val="FFFFFF"/>
          <w:sz w:val="19"/>
          <w:szCs w:val="19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Геннадій 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uk-UA"/>
        </w:rPr>
        <w:t xml:space="preserve">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4"/>
      <w:jc w:val="center"/>
    </w:pPr>
    <w:fldSimple w:instr="PAGE \* MERGEFORMAT">
      <w:r>
        <w:t xml:space="preserve">1</w:t>
      </w:r>
    </w:fldSimple>
    <w:r/>
    <w:r/>
  </w:p>
  <w:p>
    <w:pPr>
      <w:pStyle w:val="71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3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3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82" w:hanging="915"/>
      </w:pPr>
      <w:rPr>
        <w:rFonts w:eastAsia="Calibri"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738"/>
    <w:next w:val="738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38"/>
    <w:next w:val="738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38"/>
    <w:next w:val="738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38"/>
    <w:next w:val="738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38"/>
    <w:next w:val="738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>
    <w:name w:val="Heading 6"/>
    <w:basedOn w:val="738"/>
    <w:next w:val="738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7">
    <w:name w:val="Heading 7"/>
    <w:basedOn w:val="738"/>
    <w:next w:val="738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8">
    <w:name w:val="Heading 8"/>
    <w:basedOn w:val="738"/>
    <w:next w:val="738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9">
    <w:name w:val="Heading 9"/>
    <w:basedOn w:val="738"/>
    <w:next w:val="738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>
    <w:name w:val="Title Char"/>
    <w:basedOn w:val="739"/>
    <w:link w:val="762"/>
    <w:uiPriority w:val="10"/>
    <w:rPr>
      <w:sz w:val="48"/>
      <w:szCs w:val="48"/>
    </w:rPr>
  </w:style>
  <w:style w:type="character" w:styleId="711">
    <w:name w:val="Subtitle Char"/>
    <w:basedOn w:val="739"/>
    <w:link w:val="764"/>
    <w:uiPriority w:val="11"/>
    <w:rPr>
      <w:sz w:val="24"/>
      <w:szCs w:val="24"/>
    </w:rPr>
  </w:style>
  <w:style w:type="character" w:styleId="712">
    <w:name w:val="Quote Char"/>
    <w:link w:val="766"/>
    <w:uiPriority w:val="29"/>
    <w:rPr>
      <w:i/>
    </w:rPr>
  </w:style>
  <w:style w:type="character" w:styleId="713">
    <w:name w:val="Intense Quote Char"/>
    <w:link w:val="768"/>
    <w:uiPriority w:val="30"/>
    <w:rPr>
      <w:i/>
    </w:rPr>
  </w:style>
  <w:style w:type="paragraph" w:styleId="714">
    <w:name w:val="Header"/>
    <w:basedOn w:val="738"/>
    <w:link w:val="7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5">
    <w:name w:val="Footer"/>
    <w:basedOn w:val="738"/>
    <w:link w:val="7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16">
    <w:name w:val="Caption"/>
    <w:basedOn w:val="738"/>
    <w:next w:val="7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17">
    <w:name w:val="Plain Table 1"/>
    <w:basedOn w:val="7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2"/>
    <w:basedOn w:val="7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>
    <w:name w:val="Plain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>
    <w:name w:val="Plain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Plain Table 5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>
    <w:name w:val="Grid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4"/>
    <w:basedOn w:val="7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6">
    <w:name w:val="Grid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8">
    <w:name w:val="Grid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3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5 Dark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6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5">
    <w:name w:val="List Table 7 Colorful"/>
    <w:basedOn w:val="7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36">
    <w:name w:val="Footnote Text Char"/>
    <w:link w:val="903"/>
    <w:uiPriority w:val="99"/>
    <w:rPr>
      <w:sz w:val="18"/>
    </w:rPr>
  </w:style>
  <w:style w:type="character" w:styleId="737">
    <w:name w:val="Endnote Text Char"/>
    <w:link w:val="906"/>
    <w:uiPriority w:val="99"/>
    <w:rPr>
      <w:sz w:val="20"/>
    </w:rPr>
  </w:style>
  <w:style w:type="paragraph" w:styleId="738" w:default="1">
    <w:name w:val="Normal"/>
    <w:qFormat/>
  </w:style>
  <w:style w:type="character" w:styleId="739" w:default="1">
    <w:name w:val="Default Paragraph Font"/>
    <w:uiPriority w:val="1"/>
    <w:semiHidden/>
    <w:unhideWhenUsed/>
  </w:style>
  <w:style w:type="table" w:styleId="7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1" w:default="1">
    <w:name w:val="No List"/>
    <w:uiPriority w:val="99"/>
    <w:semiHidden/>
    <w:unhideWhenUsed/>
  </w:style>
  <w:style w:type="paragraph" w:styleId="742" w:customStyle="1">
    <w:name w:val="Заголовок 11"/>
    <w:link w:val="7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43" w:customStyle="1">
    <w:name w:val="Heading 1 Char"/>
    <w:link w:val="742"/>
    <w:uiPriority w:val="9"/>
    <w:rPr>
      <w:rFonts w:ascii="Arial" w:hAnsi="Arial" w:cs="Arial" w:eastAsia="Arial"/>
      <w:sz w:val="40"/>
      <w:szCs w:val="40"/>
    </w:rPr>
  </w:style>
  <w:style w:type="paragraph" w:styleId="744" w:customStyle="1">
    <w:name w:val="Заголовок 21"/>
    <w:link w:val="74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5" w:customStyle="1">
    <w:name w:val="Heading 2 Char"/>
    <w:link w:val="744"/>
    <w:uiPriority w:val="9"/>
    <w:rPr>
      <w:rFonts w:ascii="Arial" w:hAnsi="Arial" w:cs="Arial" w:eastAsia="Arial"/>
      <w:sz w:val="34"/>
    </w:rPr>
  </w:style>
  <w:style w:type="paragraph" w:styleId="746" w:customStyle="1">
    <w:name w:val="Заголовок 31"/>
    <w:link w:val="74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7" w:customStyle="1">
    <w:name w:val="Heading 3 Char"/>
    <w:link w:val="746"/>
    <w:uiPriority w:val="9"/>
    <w:rPr>
      <w:rFonts w:ascii="Arial" w:hAnsi="Arial" w:cs="Arial" w:eastAsia="Arial"/>
      <w:sz w:val="30"/>
      <w:szCs w:val="30"/>
    </w:rPr>
  </w:style>
  <w:style w:type="paragraph" w:styleId="748" w:customStyle="1">
    <w:name w:val="Заголовок 41"/>
    <w:link w:val="7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9" w:customStyle="1">
    <w:name w:val="Heading 4 Char"/>
    <w:link w:val="748"/>
    <w:uiPriority w:val="9"/>
    <w:rPr>
      <w:rFonts w:ascii="Arial" w:hAnsi="Arial" w:cs="Arial" w:eastAsia="Arial"/>
      <w:b/>
      <w:bCs/>
      <w:sz w:val="26"/>
      <w:szCs w:val="26"/>
    </w:rPr>
  </w:style>
  <w:style w:type="paragraph" w:styleId="750" w:customStyle="1">
    <w:name w:val="Заголовок 51"/>
    <w:link w:val="75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51" w:customStyle="1">
    <w:name w:val="Heading 5 Char"/>
    <w:link w:val="750"/>
    <w:uiPriority w:val="9"/>
    <w:rPr>
      <w:rFonts w:ascii="Arial" w:hAnsi="Arial" w:cs="Arial" w:eastAsia="Arial"/>
      <w:b/>
      <w:bCs/>
      <w:sz w:val="24"/>
      <w:szCs w:val="24"/>
    </w:rPr>
  </w:style>
  <w:style w:type="paragraph" w:styleId="752" w:customStyle="1">
    <w:name w:val="Заголовок 61"/>
    <w:link w:val="75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53" w:customStyle="1">
    <w:name w:val="Heading 6 Char"/>
    <w:link w:val="752"/>
    <w:uiPriority w:val="9"/>
    <w:rPr>
      <w:rFonts w:ascii="Arial" w:hAnsi="Arial" w:cs="Arial" w:eastAsia="Arial"/>
      <w:b/>
      <w:bCs/>
      <w:sz w:val="22"/>
      <w:szCs w:val="22"/>
    </w:rPr>
  </w:style>
  <w:style w:type="paragraph" w:styleId="754" w:customStyle="1">
    <w:name w:val="Заголовок 71"/>
    <w:link w:val="75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55" w:customStyle="1">
    <w:name w:val="Heading 7 Char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6" w:customStyle="1">
    <w:name w:val="Заголовок 81"/>
    <w:link w:val="75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57" w:customStyle="1">
    <w:name w:val="Heading 8 Char"/>
    <w:link w:val="756"/>
    <w:uiPriority w:val="9"/>
    <w:rPr>
      <w:rFonts w:ascii="Arial" w:hAnsi="Arial" w:cs="Arial" w:eastAsia="Arial"/>
      <w:i/>
      <w:iCs/>
      <w:sz w:val="22"/>
      <w:szCs w:val="22"/>
    </w:rPr>
  </w:style>
  <w:style w:type="paragraph" w:styleId="758" w:customStyle="1">
    <w:name w:val="Заголовок 91"/>
    <w:link w:val="75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customStyle="1">
    <w:name w:val="Heading 9 Char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List Paragraph"/>
    <w:basedOn w:val="738"/>
    <w:rPr>
      <w:rFonts w:ascii="Times New Roman" w:hAnsi="Times New Roman" w:eastAsia="Times New Roman"/>
      <w:lang w:val="uk-UA"/>
    </w:rPr>
    <w:pPr>
      <w:ind w:left="720"/>
    </w:pPr>
  </w:style>
  <w:style w:type="paragraph" w:styleId="761">
    <w:name w:val="No Spacing"/>
    <w:qFormat/>
    <w:uiPriority w:val="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2">
    <w:name w:val="Title"/>
    <w:link w:val="76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63" w:customStyle="1">
    <w:name w:val="Назва Знак"/>
    <w:link w:val="762"/>
    <w:uiPriority w:val="10"/>
    <w:rPr>
      <w:sz w:val="48"/>
      <w:szCs w:val="48"/>
    </w:rPr>
  </w:style>
  <w:style w:type="paragraph" w:styleId="764">
    <w:name w:val="Subtitle"/>
    <w:link w:val="765"/>
    <w:qFormat/>
    <w:uiPriority w:val="11"/>
    <w:rPr>
      <w:sz w:val="24"/>
      <w:szCs w:val="24"/>
    </w:rPr>
    <w:pPr>
      <w:spacing w:after="200" w:before="200"/>
    </w:pPr>
  </w:style>
  <w:style w:type="character" w:styleId="765" w:customStyle="1">
    <w:name w:val="Підзаголовок Знак"/>
    <w:link w:val="764"/>
    <w:uiPriority w:val="11"/>
    <w:rPr>
      <w:sz w:val="24"/>
      <w:szCs w:val="24"/>
    </w:rPr>
  </w:style>
  <w:style w:type="paragraph" w:styleId="766">
    <w:name w:val="Quote"/>
    <w:link w:val="767"/>
    <w:qFormat/>
    <w:uiPriority w:val="29"/>
    <w:rPr>
      <w:i/>
    </w:rPr>
    <w:pPr>
      <w:ind w:left="720" w:right="720"/>
    </w:pPr>
  </w:style>
  <w:style w:type="character" w:styleId="767" w:customStyle="1">
    <w:name w:val="Цитата Знак"/>
    <w:link w:val="766"/>
    <w:uiPriority w:val="29"/>
    <w:rPr>
      <w:i/>
    </w:rPr>
  </w:style>
  <w:style w:type="paragraph" w:styleId="768">
    <w:name w:val="Intense Quote"/>
    <w:link w:val="76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9" w:customStyle="1">
    <w:name w:val="Насичена цитата Знак"/>
    <w:link w:val="768"/>
    <w:uiPriority w:val="30"/>
    <w:rPr>
      <w:i/>
    </w:rPr>
  </w:style>
  <w:style w:type="paragraph" w:styleId="770" w:customStyle="1">
    <w:name w:val="Верхній колонтитул1"/>
    <w:link w:val="77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1" w:customStyle="1">
    <w:name w:val="Header Char"/>
    <w:link w:val="770"/>
    <w:uiPriority w:val="99"/>
  </w:style>
  <w:style w:type="paragraph" w:styleId="772" w:customStyle="1">
    <w:name w:val="Нижній колонтитул1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73" w:customStyle="1">
    <w:name w:val="Footer Char"/>
    <w:uiPriority w:val="99"/>
  </w:style>
  <w:style w:type="paragraph" w:styleId="774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75" w:customStyle="1">
    <w:name w:val="Caption Char"/>
    <w:link w:val="772"/>
    <w:uiPriority w:val="99"/>
  </w:style>
  <w:style w:type="table" w:styleId="776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0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1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3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1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11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1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1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18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2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2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5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4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6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7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7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7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4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2" w:customStyle="1">
    <w:name w:val="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3" w:customStyle="1">
    <w:name w:val="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4" w:customStyle="1">
    <w:name w:val="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5" w:customStyle="1">
    <w:name w:val="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6" w:customStyle="1">
    <w:name w:val="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7" w:customStyle="1">
    <w:name w:val="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8" w:customStyle="1">
    <w:name w:val="Bordered &amp; Lined - Accent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9" w:customStyle="1">
    <w:name w:val="Bordered &amp; Lined - Accent 1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90" w:customStyle="1">
    <w:name w:val="Bordered &amp; Lined - Accent 2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91" w:customStyle="1">
    <w:name w:val="Bordered &amp; Lined - Accent 3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92" w:customStyle="1">
    <w:name w:val="Bordered &amp; Lined - Accent 4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93" w:customStyle="1">
    <w:name w:val="Bordered &amp; Lined - Accent 5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94" w:customStyle="1">
    <w:name w:val="Bordered &amp; Lined - Accent 6"/>
    <w:uiPriority w:val="99"/>
    <w:rPr>
      <w:color w:val="404040"/>
      <w:lang w:val="uk-U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9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9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9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9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0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0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02">
    <w:name w:val="Hyperlink"/>
    <w:uiPriority w:val="99"/>
    <w:unhideWhenUsed/>
    <w:rPr>
      <w:color w:val="0000FF" w:themeColor="hyperlink"/>
      <w:u w:val="single"/>
    </w:rPr>
  </w:style>
  <w:style w:type="paragraph" w:styleId="903">
    <w:name w:val="footnote text"/>
    <w:link w:val="904"/>
    <w:uiPriority w:val="99"/>
    <w:semiHidden/>
    <w:unhideWhenUsed/>
    <w:rPr>
      <w:sz w:val="18"/>
    </w:rPr>
    <w:pPr>
      <w:spacing w:after="40"/>
    </w:pPr>
  </w:style>
  <w:style w:type="character" w:styleId="904" w:customStyle="1">
    <w:name w:val="Текст виноски Знак"/>
    <w:link w:val="903"/>
    <w:uiPriority w:val="99"/>
    <w:rPr>
      <w:sz w:val="18"/>
    </w:rPr>
  </w:style>
  <w:style w:type="character" w:styleId="905">
    <w:name w:val="footnote reference"/>
    <w:uiPriority w:val="99"/>
    <w:unhideWhenUsed/>
    <w:rPr>
      <w:vertAlign w:val="superscript"/>
    </w:rPr>
  </w:style>
  <w:style w:type="paragraph" w:styleId="906">
    <w:name w:val="endnote text"/>
    <w:link w:val="907"/>
    <w:uiPriority w:val="99"/>
    <w:semiHidden/>
    <w:unhideWhenUsed/>
  </w:style>
  <w:style w:type="character" w:styleId="907" w:customStyle="1">
    <w:name w:val="Текст кінцевої виноски Знак"/>
    <w:link w:val="906"/>
    <w:uiPriority w:val="99"/>
    <w:rPr>
      <w:sz w:val="20"/>
    </w:rPr>
  </w:style>
  <w:style w:type="character" w:styleId="908">
    <w:name w:val="endnote reference"/>
    <w:uiPriority w:val="99"/>
    <w:semiHidden/>
    <w:unhideWhenUsed/>
    <w:rPr>
      <w:vertAlign w:val="superscript"/>
    </w:rPr>
  </w:style>
  <w:style w:type="paragraph" w:styleId="909">
    <w:name w:val="toc 1"/>
    <w:uiPriority w:val="39"/>
    <w:unhideWhenUsed/>
    <w:pPr>
      <w:spacing w:after="57"/>
    </w:pPr>
  </w:style>
  <w:style w:type="paragraph" w:styleId="910">
    <w:name w:val="toc 2"/>
    <w:uiPriority w:val="39"/>
    <w:unhideWhenUsed/>
    <w:pPr>
      <w:ind w:left="283"/>
      <w:spacing w:after="57"/>
    </w:pPr>
  </w:style>
  <w:style w:type="paragraph" w:styleId="911">
    <w:name w:val="toc 3"/>
    <w:uiPriority w:val="39"/>
    <w:unhideWhenUsed/>
    <w:pPr>
      <w:ind w:left="567"/>
      <w:spacing w:after="57"/>
    </w:pPr>
  </w:style>
  <w:style w:type="paragraph" w:styleId="912">
    <w:name w:val="toc 4"/>
    <w:uiPriority w:val="39"/>
    <w:unhideWhenUsed/>
    <w:pPr>
      <w:ind w:left="850"/>
      <w:spacing w:after="57"/>
    </w:pPr>
  </w:style>
  <w:style w:type="paragraph" w:styleId="913">
    <w:name w:val="toc 5"/>
    <w:uiPriority w:val="39"/>
    <w:unhideWhenUsed/>
    <w:pPr>
      <w:ind w:left="1134"/>
      <w:spacing w:after="57"/>
    </w:pPr>
  </w:style>
  <w:style w:type="paragraph" w:styleId="914">
    <w:name w:val="toc 6"/>
    <w:uiPriority w:val="39"/>
    <w:unhideWhenUsed/>
    <w:pPr>
      <w:ind w:left="1417"/>
      <w:spacing w:after="57"/>
    </w:pPr>
  </w:style>
  <w:style w:type="paragraph" w:styleId="915">
    <w:name w:val="toc 7"/>
    <w:uiPriority w:val="39"/>
    <w:unhideWhenUsed/>
    <w:pPr>
      <w:ind w:left="1701"/>
      <w:spacing w:after="57"/>
    </w:pPr>
  </w:style>
  <w:style w:type="paragraph" w:styleId="916">
    <w:name w:val="toc 8"/>
    <w:uiPriority w:val="39"/>
    <w:unhideWhenUsed/>
    <w:pPr>
      <w:ind w:left="1984"/>
      <w:spacing w:after="57"/>
    </w:pPr>
  </w:style>
  <w:style w:type="paragraph" w:styleId="917">
    <w:name w:val="toc 9"/>
    <w:uiPriority w:val="39"/>
    <w:unhideWhenUsed/>
    <w:pPr>
      <w:ind w:left="2268"/>
      <w:spacing w:after="57"/>
    </w:pPr>
  </w:style>
  <w:style w:type="paragraph" w:styleId="918">
    <w:name w:val="TOC Heading"/>
    <w:uiPriority w:val="39"/>
    <w:unhideWhenUsed/>
  </w:style>
  <w:style w:type="paragraph" w:styleId="919">
    <w:name w:val="table of figures"/>
    <w:uiPriority w:val="99"/>
    <w:unhideWhenUsed/>
  </w:style>
  <w:style w:type="paragraph" w:styleId="920" w:customStyle="1">
    <w:name w:val="Обычный1"/>
    <w:rPr>
      <w:sz w:val="22"/>
      <w:szCs w:val="22"/>
      <w:lang w:eastAsia="en-US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21">
    <w:name w:val="Balloon Text"/>
    <w:basedOn w:val="738"/>
    <w:link w:val="922"/>
    <w:semiHidden/>
    <w:rPr>
      <w:rFonts w:ascii="Tahoma" w:hAnsi="Tahoma"/>
      <w:sz w:val="16"/>
      <w:szCs w:val="16"/>
    </w:rPr>
  </w:style>
  <w:style w:type="character" w:styleId="922" w:customStyle="1">
    <w:name w:val="Текст у виносці Знак"/>
    <w:basedOn w:val="739"/>
    <w:link w:val="921"/>
    <w:semiHidden/>
    <w:rPr>
      <w:rFonts w:ascii="Tahoma" w:hAnsi="Tahoma" w:eastAsia="Calibri"/>
      <w:sz w:val="16"/>
      <w:szCs w:val="16"/>
      <w:lang w:bidi="en-US"/>
    </w:rPr>
  </w:style>
  <w:style w:type="paragraph" w:styleId="923">
    <w:name w:val="Normal (Web)"/>
    <w:basedOn w:val="738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924" w:customStyle="1">
    <w:name w:val="Обычный2"/>
    <w:rPr>
      <w:rFonts w:ascii="Times New Roman" w:hAnsi="Times New Roman" w:eastAsia="Times New Roman"/>
      <w:sz w:val="22"/>
      <w:szCs w:val="22"/>
      <w:lang w:val="uk-UA" w:eastAsia="en-US"/>
    </w:rPr>
  </w:style>
  <w:style w:type="paragraph" w:styleId="925" w:customStyle="1">
    <w:name w:val="Основной текст1"/>
    <w:basedOn w:val="738"/>
    <w:rPr>
      <w:rFonts w:ascii="Times New Roman" w:hAnsi="Times New Roman" w:eastAsia="Times New Roman"/>
      <w:sz w:val="28"/>
      <w:szCs w:val="24"/>
      <w:lang w:val="uk-UA" w:eastAsia="ru-RU"/>
    </w:rPr>
    <w:pPr>
      <w:jc w:val="both"/>
    </w:pPr>
  </w:style>
  <w:style w:type="paragraph" w:styleId="926" w:customStyle="1">
    <w:name w:val="Абзац списка1"/>
    <w:basedOn w:val="738"/>
    <w:rPr>
      <w:rFonts w:eastAsia="Times New Roman"/>
      <w:color w:val="00000A"/>
      <w:sz w:val="22"/>
      <w:szCs w:val="22"/>
      <w:lang w:val="uk-UA" w:eastAsia="ar-SA"/>
    </w:rPr>
    <w:pPr>
      <w:ind w:left="720"/>
      <w:spacing w:lineRule="auto" w:line="276" w:after="200"/>
    </w:pPr>
  </w:style>
  <w:style w:type="paragraph" w:styleId="927" w:customStyle="1">
    <w:name w:val="Обычный (веб)1"/>
    <w:basedOn w:val="738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character" w:styleId="928" w:customStyle="1">
    <w:name w:val="docy"/>
    <w:basedOn w:val="73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2022-12-16T11:13:00Z</dcterms:created>
  <dcterms:modified xsi:type="dcterms:W3CDTF">2022-12-22T13:23:29Z</dcterms:modified>
</cp:coreProperties>
</file>