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jc w:val="center"/>
        <w:tabs>
          <w:tab w:val="left" w:pos="9781" w:leader="none"/>
        </w:tabs>
        <w:rPr>
          <w:b/>
          <w:color w:val="000000"/>
          <w:sz w:val="28"/>
          <w:szCs w:val="28"/>
          <w:highlight w:val="none"/>
          <w:lang w:bidi="en-US"/>
        </w:rPr>
      </w:pPr>
      <w:r>
        <w:rPr>
          <w:b/>
          <w:color w:val="000000" w:themeColor="text1"/>
          <w:sz w:val="28"/>
          <w:szCs w:val="28"/>
          <w:highlight w:val="none"/>
          <w:lang w:bidi="en-US"/>
        </w:rPr>
      </w:r>
      <w:r>
        <w:rPr>
          <w:b/>
          <w:color w:val="000000" w:themeColor="text1"/>
          <w:sz w:val="28"/>
          <w:szCs w:val="28"/>
          <w:highlight w:val="none"/>
          <w:lang w:bidi="en-US"/>
        </w:rPr>
      </w:r>
    </w:p>
    <w:p>
      <w:pPr>
        <w:pStyle w:val="903"/>
        <w:jc w:val="center"/>
        <w:tabs>
          <w:tab w:val="left" w:pos="9781" w:leader="none"/>
        </w:tabs>
        <w:rPr>
          <w:b/>
          <w:color w:val="000000" w:themeColor="text1"/>
          <w:sz w:val="28"/>
          <w:szCs w:val="28"/>
          <w:highlight w:val="none"/>
          <w:lang w:bidi="en-US"/>
        </w:rPr>
      </w:pPr>
      <w:r>
        <w:rPr>
          <w:b/>
          <w:color w:val="000000" w:themeColor="text1"/>
          <w:sz w:val="28"/>
          <w:szCs w:val="28"/>
          <w:lang w:bidi="en-US"/>
        </w:rPr>
        <w:t xml:space="preserve">МЕНСЬКА МІСЬКА РАДА</w:t>
      </w:r>
      <w:r/>
    </w:p>
    <w:p>
      <w:pPr>
        <w:pStyle w:val="903"/>
        <w:jc w:val="center"/>
        <w:tabs>
          <w:tab w:val="left" w:pos="9781" w:leader="none"/>
        </w:tabs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b/>
          <w:color w:val="000000"/>
          <w:sz w:val="16"/>
          <w:szCs w:val="28"/>
        </w:rPr>
      </w:r>
      <w:r/>
    </w:p>
    <w:p>
      <w:pPr>
        <w:pStyle w:val="903"/>
        <w:jc w:val="center"/>
        <w:tabs>
          <w:tab w:val="left" w:pos="9781" w:leader="none"/>
        </w:tabs>
        <w:rPr>
          <w:b/>
          <w:color w:val="000000"/>
          <w:sz w:val="28"/>
          <w:szCs w:val="28"/>
        </w:rPr>
      </w:pPr>
      <w:r/>
      <w:bookmarkStart w:id="0" w:name="_Hlk82170484"/>
      <w:r>
        <w:rPr>
          <w:b/>
          <w:color w:val="000000" w:themeColor="text1"/>
          <w:sz w:val="28"/>
          <w:szCs w:val="28"/>
          <w:lang w:bidi="en-US"/>
        </w:rPr>
        <w:t xml:space="preserve">(</w:t>
      </w:r>
      <w:r>
        <w:rPr>
          <w:b/>
          <w:color w:val="000000" w:themeColor="text1"/>
          <w:sz w:val="28"/>
          <w:szCs w:val="28"/>
          <w:lang w:bidi="en-US"/>
        </w:rPr>
        <w:t xml:space="preserve">двадцять сьома</w:t>
      </w:r>
      <w:r>
        <w:rPr>
          <w:b/>
          <w:color w:val="000000" w:themeColor="text1"/>
          <w:sz w:val="28"/>
          <w:szCs w:val="28"/>
          <w:lang w:bidi="en-US"/>
        </w:rPr>
        <w:t xml:space="preserve"> сесія </w:t>
      </w:r>
      <w:r>
        <w:rPr>
          <w:b/>
          <w:color w:val="000000" w:themeColor="text1"/>
          <w:sz w:val="28"/>
          <w:szCs w:val="28"/>
          <w:lang w:bidi="en-US"/>
        </w:rPr>
        <w:t xml:space="preserve">восьмого</w:t>
      </w:r>
      <w:r>
        <w:rPr>
          <w:b/>
          <w:color w:val="000000" w:themeColor="text1"/>
          <w:sz w:val="28"/>
          <w:szCs w:val="28"/>
          <w:lang w:bidi="en-US"/>
        </w:rPr>
        <w:t xml:space="preserve"> скликання) </w:t>
      </w:r>
      <w:bookmarkEnd w:id="0"/>
      <w:r/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tabs>
          <w:tab w:val="left" w:pos="4536" w:leader="none"/>
          <w:tab w:val="left" w:pos="7370" w:leader="none"/>
          <w:tab w:val="left" w:pos="978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грудня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року</w:t>
        <w:tab/>
        <w:t xml:space="preserve">м. Мена</w:t>
        <w:tab/>
        <w:t xml:space="preserve">№ 498</w:t>
      </w:r>
      <w:r/>
    </w:p>
    <w:p>
      <w:pPr>
        <w:ind w:firstLine="709"/>
        <w:jc w:val="both"/>
        <w:tabs>
          <w:tab w:val="left" w:pos="709" w:leader="none"/>
          <w:tab w:val="left" w:pos="7088" w:leader="none"/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04"/>
        <w:ind w:left="0" w:right="5517" w:firstLine="0"/>
        <w:jc w:val="both"/>
        <w:tabs>
          <w:tab w:val="left" w:pos="7230" w:leader="none"/>
        </w:tabs>
        <w:rPr>
          <w:b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затвердження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рограми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соціально</w:t>
      </w:r>
      <w:r>
        <w:rPr>
          <w:b/>
          <w:bCs/>
          <w:color w:val="000000"/>
          <w:sz w:val="28"/>
          <w:szCs w:val="28"/>
          <w:lang w:val="uk-UA"/>
        </w:rPr>
        <w:t xml:space="preserve">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підтримки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жителів Менської міської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територіальної громади</w:t>
      </w:r>
      <w:r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–2024 роки</w:t>
      </w:r>
      <w:r>
        <w:rPr>
          <w:b/>
          <w:sz w:val="28"/>
          <w:szCs w:val="28"/>
        </w:rPr>
        <w:t xml:space="preserve"> в новій редакції</w:t>
      </w:r>
      <w:r>
        <w:rPr>
          <w:b/>
        </w:rPr>
      </w:r>
      <w:r/>
    </w:p>
    <w:p>
      <w:pPr>
        <w:pStyle w:val="904"/>
        <w:ind w:right="5527"/>
        <w:tabs>
          <w:tab w:val="left" w:pos="4111" w:leader="none"/>
          <w:tab w:val="left" w:pos="723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03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fill="FFFFFF" w:color="auto"/>
        </w:rPr>
        <w:t xml:space="preserve">З метою посилення </w:t>
      </w:r>
      <w:r>
        <w:rPr>
          <w:sz w:val="28"/>
          <w:szCs w:val="28"/>
          <w:lang w:eastAsia="ru-RU"/>
        </w:rPr>
        <w:t xml:space="preserve">соціального захисту та фінансової підтримки  найменш захищених категорій громадян, вирішення їх найбільш болючих проблем</w:t>
      </w:r>
      <w:r>
        <w:rPr>
          <w:sz w:val="28"/>
          <w:szCs w:val="28"/>
          <w:lang w:eastAsia="ru-RU"/>
        </w:rPr>
        <w:t xml:space="preserve"> в тому числі і членів сімей Захисників і Захисниць України</w:t>
      </w:r>
      <w:r>
        <w:rPr>
          <w:sz w:val="28"/>
          <w:szCs w:val="28"/>
          <w:shd w:val="clear" w:fill="FFFFFF" w:color="auto"/>
        </w:rPr>
        <w:t xml:space="preserve">, керуючись ст.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26 Закону України «Про місцеве самоврядування в Україні», Менська міська рада</w:t>
      </w:r>
      <w:r/>
    </w:p>
    <w:p>
      <w:pPr>
        <w:pStyle w:val="903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ВИРІШИЛА: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Затвердити Програму соціальної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підтримки жителів Менської міської територіальної громади на 2022 – 2024 роки </w:t>
      </w:r>
      <w:r>
        <w:rPr>
          <w:color w:val="000000"/>
          <w:sz w:val="28"/>
          <w:szCs w:val="28"/>
          <w:lang w:eastAsia="ru-RU"/>
        </w:rPr>
        <w:t xml:space="preserve">в новій редакції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(додаток 1</w:t>
      </w:r>
      <w:r>
        <w:rPr>
          <w:color w:val="000000"/>
          <w:sz w:val="28"/>
          <w:szCs w:val="28"/>
          <w:lang w:eastAsia="ru-RU"/>
        </w:rPr>
        <w:t xml:space="preserve">- додається</w:t>
      </w:r>
      <w:r>
        <w:rPr>
          <w:color w:val="000000"/>
          <w:sz w:val="28"/>
          <w:szCs w:val="28"/>
          <w:lang w:eastAsia="ru-RU"/>
        </w:rPr>
        <w:t xml:space="preserve">).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</w:t>
      </w:r>
      <w:r>
        <w:rPr>
          <w:color w:val="000000"/>
          <w:sz w:val="28"/>
          <w:szCs w:val="28"/>
          <w:lang w:eastAsia="ru-RU"/>
        </w:rPr>
        <w:t xml:space="preserve">. Програма соціальної підтримки жителів Менської міської територіальної громади на 2022 – 2024 роки в новій редакції, затвердженій даним рішенням, набирає чинності з 01 січня 2023 року.</w:t>
      </w:r>
      <w:r/>
    </w:p>
    <w:p>
      <w:pPr>
        <w:pStyle w:val="903"/>
        <w:ind w:firstLine="567"/>
        <w:jc w:val="both"/>
        <w:rPr>
          <w:sz w:val="28"/>
          <w:szCs w:val="28"/>
          <w:highlight w:val="none"/>
        </w:rPr>
      </w:pPr>
      <w:r>
        <w:rPr>
          <w:color w:val="000000"/>
          <w:sz w:val="28"/>
          <w:szCs w:val="28"/>
          <w:lang w:eastAsia="ru-RU"/>
        </w:rPr>
        <w:t xml:space="preserve">3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  <w:shd w:val="clear" w:fill="FFFFFF" w:color="auto"/>
          <w:lang w:eastAsia="ru-RU"/>
        </w:rPr>
        <w:t xml:space="preserve">Контроль за виконанням цього рішення покласти на  заступника </w:t>
      </w:r>
      <w:r>
        <w:rPr>
          <w:sz w:val="28"/>
          <w:szCs w:val="28"/>
        </w:rPr>
        <w:t xml:space="preserve">міського голови з питань діяльності виконавчих органів ради  В.В. Прищепу.</w:t>
      </w:r>
      <w:r/>
    </w:p>
    <w:p>
      <w:pPr>
        <w:pStyle w:val="903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0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3"/>
        <w:ind w:left="0" w:right="0" w:firstLine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10" w:h="16840" w:orient="portrait"/>
      <w:pgMar w:top="480" w:right="440" w:bottom="280" w:left="1701" w:header="283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newromanpsmt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1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78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" w:hanging="339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2"/>
      <w:numFmt w:val="decimal"/>
      <w:isLgl w:val="false"/>
      <w:suff w:val="tab"/>
      <w:lvlText w:val="%2."/>
      <w:lvlJc w:val="left"/>
      <w:pPr>
        <w:ind w:left="1416" w:hanging="281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38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63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8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1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38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263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189" w:hanging="281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6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19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858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997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137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27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415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55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94" w:hanging="221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07" w:hanging="284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5" w:hanging="28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44" w:hanging="28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562" w:hanging="28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381" w:hanging="28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199" w:hanging="28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017" w:hanging="28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836" w:hanging="284"/>
      </w:pPr>
      <w:rPr>
        <w:rFonts w:hint="default"/>
        <w:lang w:val="uk-UA" w:bidi="ar-SA" w:eastAsia="en-U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284"/>
        <w:jc w:val="right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5026" w:hanging="360"/>
        <w:jc w:val="right"/>
      </w:pPr>
      <w:rPr>
        <w:rFonts w:hint="default"/>
        <w:b/>
        <w:bCs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620" w:hanging="36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220" w:hanging="36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821" w:hanging="36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21" w:hanging="36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022" w:hanging="36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622" w:hanging="36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223" w:hanging="360"/>
      </w:pPr>
      <w:rPr>
        <w:rFonts w:hint="default"/>
        <w:lang w:val="uk-UA" w:bidi="ar-SA" w:eastAsia="en-U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8" w:hanging="1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16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16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16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16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16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16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164"/>
      </w:pPr>
      <w:rPr>
        <w:rFonts w:hint="default"/>
        <w:lang w:val="uk-UA" w:bidi="ar-SA" w:eastAsia="en-US"/>
      </w:r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36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364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521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682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843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005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6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27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489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50" w:hanging="221"/>
      </w:pPr>
      <w:rPr>
        <w:rFonts w:hint="default"/>
        <w:lang w:val="uk-UA" w:bidi="ar-SA" w:eastAsia="en-US"/>
      </w:r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97" w:hanging="428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>
        <w:ind w:left="3023" w:hanging="77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77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77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77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77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773"/>
      </w:pPr>
      <w:rPr>
        <w:rFonts w:hint="default"/>
        <w:lang w:val="uk-UA" w:bidi="ar-SA" w:eastAsia="en-US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7"/>
  </w:num>
  <w:num w:numId="13">
    <w:abstractNumId w:val="7"/>
    <w:lvlOverride w:ilvl="0">
      <w:startOverride w:val="1"/>
    </w:lvlOverride>
  </w:num>
  <w:num w:numId="14">
    <w:abstractNumId w:val="13"/>
  </w:num>
  <w:num w:numId="15">
    <w:abstractNumId w:val="10"/>
  </w:num>
  <w:num w:numId="16">
    <w:abstractNumId w:val="16"/>
  </w:num>
  <w:num w:numId="17">
    <w:abstractNumId w:val="2"/>
  </w:num>
  <w:num w:numId="1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1">
    <w:name w:val="Title Char"/>
    <w:basedOn w:val="718"/>
    <w:link w:val="738"/>
    <w:uiPriority w:val="10"/>
    <w:rPr>
      <w:sz w:val="48"/>
      <w:szCs w:val="48"/>
    </w:rPr>
  </w:style>
  <w:style w:type="character" w:styleId="712">
    <w:name w:val="Subtitle Char"/>
    <w:basedOn w:val="718"/>
    <w:link w:val="740"/>
    <w:uiPriority w:val="11"/>
    <w:rPr>
      <w:sz w:val="24"/>
      <w:szCs w:val="24"/>
    </w:rPr>
  </w:style>
  <w:style w:type="character" w:styleId="713">
    <w:name w:val="Quote Char"/>
    <w:link w:val="742"/>
    <w:uiPriority w:val="29"/>
    <w:rPr>
      <w:i/>
    </w:rPr>
  </w:style>
  <w:style w:type="character" w:styleId="714">
    <w:name w:val="Intense Quote Char"/>
    <w:link w:val="744"/>
    <w:uiPriority w:val="30"/>
    <w:rPr>
      <w:i/>
    </w:rPr>
  </w:style>
  <w:style w:type="character" w:styleId="715">
    <w:name w:val="Footnote Text Char"/>
    <w:link w:val="879"/>
    <w:uiPriority w:val="99"/>
    <w:rPr>
      <w:sz w:val="18"/>
    </w:rPr>
  </w:style>
  <w:style w:type="character" w:styleId="716">
    <w:name w:val="Endnote Text Char"/>
    <w:link w:val="882"/>
    <w:uiPriority w:val="99"/>
    <w:rPr>
      <w:sz w:val="20"/>
    </w:rPr>
  </w:style>
  <w:style w:type="paragraph" w:styleId="717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Heading 1 Char"/>
    <w:basedOn w:val="718"/>
    <w:link w:val="898"/>
    <w:uiPriority w:val="9"/>
    <w:rPr>
      <w:rFonts w:ascii="Arial" w:hAnsi="Arial" w:cs="Arial" w:eastAsia="Arial"/>
      <w:sz w:val="40"/>
      <w:szCs w:val="40"/>
    </w:rPr>
  </w:style>
  <w:style w:type="paragraph" w:styleId="722" w:customStyle="1">
    <w:name w:val="Heading 2"/>
    <w:basedOn w:val="717"/>
    <w:next w:val="717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3" w:customStyle="1">
    <w:name w:val="Heading 2 Char"/>
    <w:basedOn w:val="718"/>
    <w:link w:val="722"/>
    <w:uiPriority w:val="9"/>
    <w:rPr>
      <w:rFonts w:ascii="Arial" w:hAnsi="Arial" w:cs="Arial" w:eastAsia="Arial"/>
      <w:sz w:val="34"/>
    </w:rPr>
  </w:style>
  <w:style w:type="paragraph" w:styleId="724" w:customStyle="1">
    <w:name w:val="Heading 3"/>
    <w:basedOn w:val="717"/>
    <w:next w:val="717"/>
    <w:link w:val="7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5" w:customStyle="1">
    <w:name w:val="Heading 3 Char"/>
    <w:basedOn w:val="718"/>
    <w:link w:val="724"/>
    <w:uiPriority w:val="9"/>
    <w:rPr>
      <w:rFonts w:ascii="Arial" w:hAnsi="Arial" w:cs="Arial" w:eastAsia="Arial"/>
      <w:sz w:val="30"/>
      <w:szCs w:val="30"/>
    </w:rPr>
  </w:style>
  <w:style w:type="paragraph" w:styleId="726" w:customStyle="1">
    <w:name w:val="Heading 4"/>
    <w:basedOn w:val="717"/>
    <w:next w:val="717"/>
    <w:link w:val="7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7" w:customStyle="1">
    <w:name w:val="Heading 4 Char"/>
    <w:basedOn w:val="718"/>
    <w:link w:val="726"/>
    <w:uiPriority w:val="9"/>
    <w:rPr>
      <w:rFonts w:ascii="Arial" w:hAnsi="Arial" w:cs="Arial" w:eastAsia="Arial"/>
      <w:b/>
      <w:bCs/>
      <w:sz w:val="26"/>
      <w:szCs w:val="26"/>
    </w:rPr>
  </w:style>
  <w:style w:type="paragraph" w:styleId="728" w:customStyle="1">
    <w:name w:val="Heading 5"/>
    <w:basedOn w:val="717"/>
    <w:next w:val="717"/>
    <w:link w:val="7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9" w:customStyle="1">
    <w:name w:val="Heading 5 Char"/>
    <w:basedOn w:val="718"/>
    <w:link w:val="728"/>
    <w:uiPriority w:val="9"/>
    <w:rPr>
      <w:rFonts w:ascii="Arial" w:hAnsi="Arial" w:cs="Arial" w:eastAsia="Arial"/>
      <w:b/>
      <w:bCs/>
      <w:sz w:val="24"/>
      <w:szCs w:val="24"/>
    </w:rPr>
  </w:style>
  <w:style w:type="paragraph" w:styleId="730" w:customStyle="1">
    <w:name w:val="Heading 6"/>
    <w:basedOn w:val="717"/>
    <w:next w:val="717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1" w:customStyle="1">
    <w:name w:val="Heading 6 Char"/>
    <w:basedOn w:val="718"/>
    <w:link w:val="730"/>
    <w:uiPriority w:val="9"/>
    <w:rPr>
      <w:rFonts w:ascii="Arial" w:hAnsi="Arial" w:cs="Arial" w:eastAsia="Arial"/>
      <w:b/>
      <w:bCs/>
      <w:sz w:val="22"/>
      <w:szCs w:val="22"/>
    </w:rPr>
  </w:style>
  <w:style w:type="paragraph" w:styleId="732" w:customStyle="1">
    <w:name w:val="Heading 7"/>
    <w:basedOn w:val="717"/>
    <w:next w:val="717"/>
    <w:link w:val="7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3" w:customStyle="1">
    <w:name w:val="Heading 7 Char"/>
    <w:basedOn w:val="718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4" w:customStyle="1">
    <w:name w:val="Heading 8"/>
    <w:basedOn w:val="717"/>
    <w:next w:val="717"/>
    <w:link w:val="73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5" w:customStyle="1">
    <w:name w:val="Heading 8 Char"/>
    <w:basedOn w:val="718"/>
    <w:link w:val="734"/>
    <w:uiPriority w:val="9"/>
    <w:rPr>
      <w:rFonts w:ascii="Arial" w:hAnsi="Arial" w:cs="Arial" w:eastAsia="Arial"/>
      <w:i/>
      <w:iCs/>
      <w:sz w:val="22"/>
      <w:szCs w:val="22"/>
    </w:rPr>
  </w:style>
  <w:style w:type="paragraph" w:styleId="736" w:customStyle="1">
    <w:name w:val="Heading 9"/>
    <w:basedOn w:val="717"/>
    <w:next w:val="717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7" w:customStyle="1">
    <w:name w:val="Heading 9 Char"/>
    <w:basedOn w:val="71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Title"/>
    <w:basedOn w:val="717"/>
    <w:next w:val="717"/>
    <w:link w:val="7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9" w:customStyle="1">
    <w:name w:val="Название Знак"/>
    <w:basedOn w:val="718"/>
    <w:link w:val="738"/>
    <w:uiPriority w:val="10"/>
    <w:rPr>
      <w:sz w:val="48"/>
      <w:szCs w:val="48"/>
    </w:rPr>
  </w:style>
  <w:style w:type="paragraph" w:styleId="740">
    <w:name w:val="Subtitle"/>
    <w:basedOn w:val="717"/>
    <w:next w:val="717"/>
    <w:link w:val="741"/>
    <w:qFormat/>
    <w:uiPriority w:val="11"/>
    <w:rPr>
      <w:sz w:val="24"/>
      <w:szCs w:val="24"/>
    </w:rPr>
    <w:pPr>
      <w:spacing w:after="200" w:before="200"/>
    </w:pPr>
  </w:style>
  <w:style w:type="character" w:styleId="741" w:customStyle="1">
    <w:name w:val="Подзаголовок Знак"/>
    <w:basedOn w:val="718"/>
    <w:link w:val="740"/>
    <w:uiPriority w:val="11"/>
    <w:rPr>
      <w:sz w:val="24"/>
      <w:szCs w:val="24"/>
    </w:rPr>
  </w:style>
  <w:style w:type="paragraph" w:styleId="742">
    <w:name w:val="Quote"/>
    <w:basedOn w:val="717"/>
    <w:next w:val="717"/>
    <w:link w:val="743"/>
    <w:qFormat/>
    <w:uiPriority w:val="29"/>
    <w:rPr>
      <w:i/>
    </w:rPr>
    <w:pPr>
      <w:ind w:left="720" w:right="720"/>
    </w:p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717"/>
    <w:next w:val="717"/>
    <w:link w:val="7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 w:customStyle="1">
    <w:name w:val="Header"/>
    <w:basedOn w:val="717"/>
    <w:link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Header Char"/>
    <w:basedOn w:val="718"/>
    <w:link w:val="746"/>
    <w:uiPriority w:val="99"/>
  </w:style>
  <w:style w:type="paragraph" w:styleId="748" w:customStyle="1">
    <w:name w:val="Footer"/>
    <w:basedOn w:val="717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9" w:customStyle="1">
    <w:name w:val="Footer Char"/>
    <w:basedOn w:val="718"/>
    <w:link w:val="748"/>
    <w:uiPriority w:val="99"/>
  </w:style>
  <w:style w:type="paragraph" w:styleId="750" w:customStyle="1">
    <w:name w:val="Caption"/>
    <w:basedOn w:val="717"/>
    <w:next w:val="7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link w:val="748"/>
    <w:uiPriority w:val="99"/>
  </w:style>
  <w:style w:type="table" w:styleId="752">
    <w:name w:val="Table Grid"/>
    <w:basedOn w:val="719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basedOn w:val="71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71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1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1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1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1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1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1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1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1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71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71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71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71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71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71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71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71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71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71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71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71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basedOn w:val="71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71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basedOn w:val="71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basedOn w:val="71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basedOn w:val="71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basedOn w:val="71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basedOn w:val="71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basedOn w:val="71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1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71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71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71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71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71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71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71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71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71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71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71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basedOn w:val="71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71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basedOn w:val="71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basedOn w:val="71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basedOn w:val="71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basedOn w:val="71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basedOn w:val="71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1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1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1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1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1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1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1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1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1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1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1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1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71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1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1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1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1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1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1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basedOn w:val="71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71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basedOn w:val="71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basedOn w:val="71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basedOn w:val="71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basedOn w:val="71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basedOn w:val="71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71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71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71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71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71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71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basedOn w:val="719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basedOn w:val="719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71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basedOn w:val="71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basedOn w:val="71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basedOn w:val="71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basedOn w:val="71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basedOn w:val="71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717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718"/>
    <w:uiPriority w:val="99"/>
    <w:unhideWhenUsed/>
    <w:rPr>
      <w:vertAlign w:val="superscript"/>
    </w:rPr>
  </w:style>
  <w:style w:type="paragraph" w:styleId="882">
    <w:name w:val="endnote text"/>
    <w:basedOn w:val="717"/>
    <w:link w:val="883"/>
    <w:uiPriority w:val="99"/>
    <w:semiHidden/>
    <w:unhideWhenUsed/>
    <w:rPr>
      <w:sz w:val="20"/>
    </w:r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basedOn w:val="718"/>
    <w:uiPriority w:val="99"/>
    <w:semiHidden/>
    <w:unhideWhenUsed/>
    <w:rPr>
      <w:vertAlign w:val="superscript"/>
    </w:rPr>
  </w:style>
  <w:style w:type="paragraph" w:styleId="885">
    <w:name w:val="toc 1"/>
    <w:basedOn w:val="717"/>
    <w:next w:val="717"/>
    <w:uiPriority w:val="39"/>
    <w:unhideWhenUsed/>
    <w:pPr>
      <w:spacing w:after="57"/>
    </w:pPr>
  </w:style>
  <w:style w:type="paragraph" w:styleId="886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7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8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9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90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1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2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3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17"/>
    <w:next w:val="717"/>
    <w:uiPriority w:val="99"/>
    <w:unhideWhenUsed/>
  </w:style>
  <w:style w:type="table" w:styleId="896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97">
    <w:name w:val="Body Text"/>
    <w:basedOn w:val="717"/>
    <w:qFormat/>
    <w:uiPriority w:val="1"/>
    <w:rPr>
      <w:sz w:val="28"/>
      <w:szCs w:val="28"/>
    </w:rPr>
    <w:pPr>
      <w:ind w:left="219"/>
    </w:pPr>
  </w:style>
  <w:style w:type="paragraph" w:styleId="898" w:customStyle="1">
    <w:name w:val="Heading 1"/>
    <w:basedOn w:val="717"/>
    <w:link w:val="721"/>
    <w:qFormat/>
    <w:uiPriority w:val="1"/>
    <w:rPr>
      <w:b/>
      <w:bCs/>
      <w:sz w:val="28"/>
      <w:szCs w:val="28"/>
    </w:rPr>
    <w:pPr>
      <w:ind w:left="657" w:hanging="361"/>
      <w:jc w:val="both"/>
      <w:outlineLvl w:val="1"/>
    </w:pPr>
  </w:style>
  <w:style w:type="paragraph" w:styleId="899">
    <w:name w:val="List Paragraph"/>
    <w:basedOn w:val="717"/>
    <w:qFormat/>
    <w:uiPriority w:val="34"/>
    <w:pPr>
      <w:ind w:left="219" w:firstLine="710"/>
      <w:jc w:val="both"/>
    </w:pPr>
  </w:style>
  <w:style w:type="paragraph" w:styleId="900" w:customStyle="1">
    <w:name w:val="Table Paragraph"/>
    <w:basedOn w:val="717"/>
    <w:qFormat/>
    <w:uiPriority w:val="1"/>
    <w:pPr>
      <w:jc w:val="center"/>
    </w:pPr>
  </w:style>
  <w:style w:type="paragraph" w:styleId="901">
    <w:name w:val="Balloon Text"/>
    <w:basedOn w:val="717"/>
    <w:link w:val="902"/>
    <w:uiPriority w:val="99"/>
    <w:semiHidden/>
    <w:unhideWhenUsed/>
    <w:rPr>
      <w:rFonts w:ascii="Tahoma" w:hAnsi="Tahoma" w:cs="Tahoma"/>
      <w:sz w:val="16"/>
      <w:szCs w:val="16"/>
    </w:rPr>
  </w:style>
  <w:style w:type="character" w:styleId="902" w:customStyle="1">
    <w:name w:val="Текст выноски Знак"/>
    <w:basedOn w:val="718"/>
    <w:link w:val="901"/>
    <w:uiPriority w:val="99"/>
    <w:semiHidden/>
    <w:rPr>
      <w:rFonts w:ascii="Tahoma" w:hAnsi="Tahoma" w:cs="Tahoma" w:eastAsia="Times New Roman"/>
      <w:sz w:val="16"/>
      <w:szCs w:val="16"/>
      <w:lang w:val="uk-UA"/>
    </w:rPr>
  </w:style>
  <w:style w:type="paragraph" w:styleId="903">
    <w:name w:val="No Spacing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904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5">
    <w:name w:val="Normal (Web)"/>
    <w:basedOn w:val="717"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  <w:style w:type="paragraph" w:styleId="906" w:customStyle="1">
    <w:name w:val="Style3"/>
    <w:basedOn w:val="717"/>
    <w:rPr>
      <w:sz w:val="24"/>
      <w:szCs w:val="24"/>
      <w:lang w:eastAsia="zh-CN"/>
    </w:rPr>
    <w:pPr>
      <w:ind w:firstLine="706"/>
      <w:spacing w:lineRule="exact" w:line="346"/>
    </w:pPr>
  </w:style>
  <w:style w:type="character" w:styleId="907" w:customStyle="1">
    <w:name w:val="Font Style12"/>
    <w:rPr>
      <w:rFonts w:ascii="Times New Roman" w:hAnsi="Times New Roman" w:cs="Times New Roman" w:hint="default"/>
      <w:sz w:val="24"/>
      <w:szCs w:val="24"/>
    </w:rPr>
  </w:style>
  <w:style w:type="character" w:styleId="908" w:customStyle="1">
    <w:name w:val="fontstyle01"/>
    <w:basedOn w:val="718"/>
    <w:rPr>
      <w:rFonts w:ascii="timesnewromanpsmt" w:hAnsi="timesnewromanpsmt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909" w:customStyle="1">
    <w:name w:val="Заголовок 1 Знак"/>
    <w:link w:val="909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0" w:customStyle="1">
    <w:name w:val="Основной текст (2)_"/>
    <w:basedOn w:val="718"/>
    <w:link w:val="911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11" w:customStyle="1">
    <w:name w:val="Основной текст (2)"/>
    <w:basedOn w:val="717"/>
    <w:link w:val="910"/>
    <w:rPr>
      <w:sz w:val="28"/>
      <w:szCs w:val="28"/>
      <w:lang w:val="en-US"/>
    </w:rPr>
    <w:pPr>
      <w:jc w:val="both"/>
      <w:spacing w:lineRule="exact" w:line="312" w:before="60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2" w:customStyle="1">
    <w:name w:val="Заголовок №1_"/>
    <w:basedOn w:val="718"/>
    <w:link w:val="913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913" w:customStyle="1">
    <w:name w:val="Заголовок №1"/>
    <w:basedOn w:val="717"/>
    <w:link w:val="912"/>
    <w:rPr>
      <w:b/>
      <w:bCs/>
      <w:sz w:val="28"/>
      <w:szCs w:val="28"/>
      <w:lang w:val="en-US"/>
    </w:rPr>
    <w:pPr>
      <w:jc w:val="both"/>
      <w:spacing w:lineRule="atLeast" w:line="0" w:after="360" w:before="54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14" w:customStyle="1">
    <w:name w:val="Звичайний"/>
    <w:link w:val="914"/>
    <w:rPr>
      <w:rFonts w:ascii="Times New Roman" w:hAnsi="Times New Roman" w:cs="Times New Roman" w:eastAsia="Times New Roman"/>
      <w:sz w:val="20"/>
      <w:szCs w:val="20"/>
      <w:lang w:val="ru-RU" w:eastAsia="ru-RU"/>
    </w:rPr>
    <w:pPr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19E85A5-BBC4-409D-898F-C3013317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Наталія Михайлівна</dc:creator>
  <cp:lastModifiedBy>Жураковська Альона Володимирівна</cp:lastModifiedBy>
  <cp:revision>21</cp:revision>
  <dcterms:created xsi:type="dcterms:W3CDTF">2021-11-04T08:21:00Z</dcterms:created>
  <dcterms:modified xsi:type="dcterms:W3CDTF">2022-12-23T11:21:58Z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