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C5E2" w14:textId="3D93CFE3" w:rsidR="00E56A04" w:rsidRPr="00B758C1" w:rsidRDefault="00E56A04" w:rsidP="00E56A04">
      <w:pPr>
        <w:widowControl w:val="0"/>
        <w:jc w:val="center"/>
        <w:rPr>
          <w:sz w:val="20"/>
          <w:szCs w:val="20"/>
          <w:lang w:eastAsia="uk-UA"/>
        </w:rPr>
      </w:pPr>
      <w:bookmarkStart w:id="0" w:name="_GoBack"/>
      <w:bookmarkEnd w:id="0"/>
      <w:r>
        <w:rPr>
          <w:rFonts w:cs="Calibri"/>
          <w:color w:val="000000"/>
        </w:rPr>
        <w:t> </w:t>
      </w:r>
      <w:r w:rsidRPr="00D3677D">
        <w:rPr>
          <w:noProof/>
          <w:color w:val="000000"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69A26" wp14:editId="7DCBD3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Прямокутник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4ED989" id="Прямокутник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<v:stroke joinstyle="round"/>
                <o:lock v:ext="edit" selection="t"/>
              </v:rect>
            </w:pict>
          </mc:Fallback>
        </mc:AlternateContent>
      </w:r>
    </w:p>
    <w:p w14:paraId="2E2D6C15" w14:textId="499439FF" w:rsidR="00E56A04" w:rsidRDefault="00451506" w:rsidP="00451506">
      <w:pPr>
        <w:pStyle w:val="110"/>
        <w:jc w:val="left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 xml:space="preserve">                                    </w:t>
      </w:r>
      <w:r w:rsidR="00E56A04">
        <w:rPr>
          <w:rFonts w:eastAsia="Lucida Sans Unicode" w:cs="Mangal"/>
          <w:b/>
          <w:szCs w:val="28"/>
          <w:lang w:eastAsia="hi-IN" w:bidi="hi-IN"/>
        </w:rPr>
        <w:t>МЕНСЬКА МІСЬКА РАДА</w:t>
      </w:r>
    </w:p>
    <w:p w14:paraId="1F983A92" w14:textId="77777777" w:rsidR="00E56A04" w:rsidRDefault="00E56A04" w:rsidP="00E56A04">
      <w:pPr>
        <w:pStyle w:val="110"/>
        <w:rPr>
          <w:rFonts w:eastAsia="Lucida Sans Unicode" w:cs="Mangal"/>
          <w:sz w:val="16"/>
        </w:rPr>
      </w:pPr>
    </w:p>
    <w:p w14:paraId="2E0BBDD2" w14:textId="4CC0BCA3" w:rsidR="00E56A04" w:rsidRDefault="00451506" w:rsidP="00451506">
      <w:pPr>
        <w:pStyle w:val="110"/>
        <w:jc w:val="left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 xml:space="preserve">                                    </w:t>
      </w:r>
      <w:r w:rsidR="00E56A04">
        <w:rPr>
          <w:rFonts w:eastAsia="Lucida Sans Unicode" w:cs="Mangal"/>
          <w:b/>
          <w:szCs w:val="28"/>
          <w:lang w:eastAsia="hi-IN" w:bidi="hi-IN"/>
        </w:rPr>
        <w:t>ВИКОНАВЧИЙ КОМІТЕТ</w:t>
      </w:r>
    </w:p>
    <w:p w14:paraId="137DDF68" w14:textId="6EC86481" w:rsidR="00E56A04" w:rsidRDefault="00451506" w:rsidP="00451506">
      <w:pPr>
        <w:pStyle w:val="110"/>
        <w:jc w:val="left"/>
        <w:rPr>
          <w:rFonts w:eastAsia="Lucida Sans Unicode" w:cs="Mangal"/>
        </w:rPr>
      </w:pPr>
      <w:r>
        <w:rPr>
          <w:rFonts w:eastAsia="Lucida Sans Unicode" w:cs="Mangal"/>
          <w:b/>
          <w:szCs w:val="28"/>
          <w:lang w:eastAsia="hi-IN" w:bidi="hi-IN"/>
        </w:rPr>
        <w:t xml:space="preserve">                                                </w:t>
      </w:r>
      <w:r w:rsidR="00E56A04">
        <w:rPr>
          <w:rFonts w:eastAsia="Lucida Sans Unicode" w:cs="Mangal"/>
          <w:b/>
          <w:szCs w:val="28"/>
          <w:lang w:eastAsia="hi-IN" w:bidi="hi-IN"/>
        </w:rPr>
        <w:t>РІШЕННЯ</w:t>
      </w:r>
    </w:p>
    <w:p w14:paraId="5EF06282" w14:textId="77777777" w:rsidR="00E56A04" w:rsidRDefault="00E56A04" w:rsidP="00E56A04">
      <w:pPr>
        <w:widowControl w:val="0"/>
        <w:rPr>
          <w:rFonts w:eastAsia="Lucida Sans Unicode" w:cs="Mangal"/>
        </w:rPr>
      </w:pPr>
    </w:p>
    <w:p w14:paraId="47000B3D" w14:textId="335D5EDC" w:rsidR="00E56A04" w:rsidRDefault="00E56A04" w:rsidP="00451506">
      <w:pPr>
        <w:tabs>
          <w:tab w:val="left" w:pos="4394"/>
          <w:tab w:val="left" w:pos="4536"/>
          <w:tab w:val="left" w:pos="7370"/>
        </w:tabs>
      </w:pP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796CFD">
        <w:rPr>
          <w:rFonts w:ascii="Times New Roman" w:eastAsia="Times New Roman" w:hAnsi="Times New Roman"/>
          <w:color w:val="000000"/>
          <w:sz w:val="28"/>
          <w:lang w:val="ru-RU"/>
        </w:rPr>
        <w:t>07</w:t>
      </w:r>
      <w:r w:rsidR="00C8305C" w:rsidRPr="00C8305C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  <w:r w:rsidR="00796CFD">
        <w:rPr>
          <w:rFonts w:ascii="Times New Roman" w:eastAsia="Times New Roman" w:hAnsi="Times New Roman"/>
          <w:color w:val="000000"/>
          <w:sz w:val="28"/>
        </w:rPr>
        <w:t>груд</w:t>
      </w:r>
      <w:r w:rsidR="00451506">
        <w:rPr>
          <w:rFonts w:ascii="Times New Roman" w:eastAsia="Times New Roman" w:hAnsi="Times New Roman"/>
          <w:color w:val="000000"/>
          <w:sz w:val="28"/>
        </w:rPr>
        <w:t>ня 2022 року</w:t>
      </w:r>
      <w:proofErr w:type="gramStart"/>
      <w:r w:rsidR="00451506">
        <w:rPr>
          <w:rFonts w:ascii="Times New Roman" w:eastAsia="Times New Roman" w:hAnsi="Times New Roman"/>
          <w:color w:val="000000"/>
          <w:sz w:val="28"/>
        </w:rPr>
        <w:tab/>
        <w:t xml:space="preserve">  м.</w:t>
      </w:r>
      <w:proofErr w:type="gramEnd"/>
      <w:r w:rsidR="00451506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451506">
        <w:rPr>
          <w:rFonts w:ascii="Times New Roman" w:eastAsia="Times New Roman" w:hAnsi="Times New Roman"/>
          <w:color w:val="000000"/>
          <w:sz w:val="28"/>
        </w:rPr>
        <w:t>Мена</w:t>
      </w:r>
      <w:proofErr w:type="spellEnd"/>
      <w:r w:rsidR="00451506">
        <w:rPr>
          <w:rFonts w:ascii="Times New Roman" w:eastAsia="Times New Roman" w:hAnsi="Times New Roman"/>
          <w:color w:val="000000"/>
          <w:sz w:val="28"/>
        </w:rPr>
        <w:tab/>
        <w:t xml:space="preserve"> № 256</w:t>
      </w:r>
    </w:p>
    <w:p w14:paraId="62287E61" w14:textId="77777777" w:rsidR="00451218" w:rsidRDefault="00451218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 w:cs="Times New Roman"/>
          <w:b/>
          <w:sz w:val="28"/>
          <w:szCs w:val="28"/>
        </w:rPr>
      </w:pPr>
    </w:p>
    <w:p w14:paraId="212A5637" w14:textId="2629956F" w:rsidR="001A357B" w:rsidRDefault="001A357B" w:rsidP="00F670ED">
      <w:pPr>
        <w:pStyle w:val="af9"/>
        <w:ind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погодження річного плану надання послуг з централізованого водопостачання та </w:t>
      </w:r>
      <w:r w:rsidR="00F670ED">
        <w:rPr>
          <w:rFonts w:ascii="Times New Roman" w:hAnsi="Times New Roman"/>
          <w:b/>
          <w:sz w:val="28"/>
          <w:szCs w:val="28"/>
        </w:rPr>
        <w:t xml:space="preserve">централізованого </w:t>
      </w:r>
      <w:r>
        <w:rPr>
          <w:rFonts w:ascii="Times New Roman" w:hAnsi="Times New Roman"/>
          <w:b/>
          <w:sz w:val="28"/>
          <w:szCs w:val="28"/>
        </w:rPr>
        <w:t xml:space="preserve">водовідведення на 2023 рік </w:t>
      </w:r>
      <w:r w:rsidR="00796CFD">
        <w:rPr>
          <w:rFonts w:ascii="Times New Roman" w:hAnsi="Times New Roman"/>
          <w:b/>
          <w:sz w:val="28"/>
          <w:szCs w:val="28"/>
        </w:rPr>
        <w:t>КП «Менакомунпослуга»</w:t>
      </w:r>
    </w:p>
    <w:p w14:paraId="15BF1681" w14:textId="77777777" w:rsidR="00BD64FB" w:rsidRDefault="00BD6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B167E9" w14:textId="77777777" w:rsidR="006871DD" w:rsidRDefault="001A357B" w:rsidP="001A357B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директора </w:t>
      </w:r>
      <w:r w:rsidR="00796CFD">
        <w:rPr>
          <w:sz w:val="28"/>
          <w:szCs w:val="28"/>
        </w:rPr>
        <w:t>КП «</w:t>
      </w:r>
      <w:proofErr w:type="spellStart"/>
      <w:r w:rsidR="00796CFD">
        <w:rPr>
          <w:sz w:val="28"/>
          <w:szCs w:val="28"/>
        </w:rPr>
        <w:t>Менакомунпослуга</w:t>
      </w:r>
      <w:proofErr w:type="spellEnd"/>
      <w:r w:rsidR="00796CFD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14:paraId="7641D3B7" w14:textId="0721CC90" w:rsidR="001A357B" w:rsidRDefault="00796CFD" w:rsidP="006871DD">
      <w:pPr>
        <w:pStyle w:val="af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Манжули</w:t>
      </w:r>
      <w:proofErr w:type="spellEnd"/>
      <w:r>
        <w:rPr>
          <w:sz w:val="28"/>
          <w:szCs w:val="28"/>
        </w:rPr>
        <w:t xml:space="preserve"> О. В.</w:t>
      </w:r>
      <w:r w:rsidR="001A357B">
        <w:rPr>
          <w:sz w:val="28"/>
          <w:szCs w:val="28"/>
        </w:rPr>
        <w:t xml:space="preserve"> про розгляд та погодження річного плану надання послуг з централізованого водопостачання та централізованого  водовідведення на 2023 рік, керуючись ст. 27 Закону України «Про місцеве самоврядування в Україні»</w:t>
      </w:r>
      <w:r w:rsidR="001A357B">
        <w:rPr>
          <w:bCs/>
          <w:color w:val="000000"/>
          <w:sz w:val="28"/>
          <w:szCs w:val="28"/>
          <w:shd w:val="clear" w:color="auto" w:fill="FFFFFF"/>
        </w:rPr>
        <w:t xml:space="preserve">, виконавчий комітет </w:t>
      </w:r>
      <w:r w:rsidR="001A357B">
        <w:rPr>
          <w:sz w:val="28"/>
          <w:szCs w:val="28"/>
        </w:rPr>
        <w:t xml:space="preserve">Менської міської ради </w:t>
      </w:r>
    </w:p>
    <w:p w14:paraId="56640BF7" w14:textId="77777777" w:rsidR="001A357B" w:rsidRDefault="001A357B" w:rsidP="001A357B">
      <w:pPr>
        <w:pStyle w:val="afa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ВИРІШИВ:</w:t>
      </w:r>
    </w:p>
    <w:p w14:paraId="572BDF91" w14:textId="2A630B87" w:rsidR="001A357B" w:rsidRDefault="001A357B" w:rsidP="001A357B">
      <w:pPr>
        <w:pStyle w:val="af9"/>
        <w:tabs>
          <w:tab w:val="left" w:pos="7088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Погодити річний план надання послуг з централізованого водопостачання та централізованого водовідведення на 2023 рік</w:t>
      </w:r>
      <w:r w:rsidR="004515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A1B">
        <w:rPr>
          <w:rFonts w:ascii="Times New Roman" w:hAnsi="Times New Roman"/>
          <w:color w:val="000000"/>
          <w:sz w:val="28"/>
          <w:szCs w:val="28"/>
        </w:rPr>
        <w:t xml:space="preserve">по населеним пунктам: </w:t>
      </w:r>
      <w:r w:rsidR="00427A1B">
        <w:rPr>
          <w:rFonts w:ascii="Times New Roman" w:eastAsia="Times New Roman" w:hAnsi="Times New Roman"/>
          <w:sz w:val="28"/>
          <w:szCs w:val="28"/>
          <w:lang w:eastAsia="uk-UA"/>
        </w:rPr>
        <w:t>селище Макошине,</w:t>
      </w:r>
      <w:r w:rsidR="00427A1B" w:rsidRPr="00427A1B">
        <w:rPr>
          <w:rFonts w:ascii="Times New Roman" w:eastAsia="Times New Roman" w:hAnsi="Times New Roman"/>
          <w:sz w:val="28"/>
          <w:szCs w:val="28"/>
          <w:lang w:eastAsia="uk-UA"/>
        </w:rPr>
        <w:t xml:space="preserve"> с. Величківка, с. Слобідка, с. Ліски, с. Стольне, с. </w:t>
      </w:r>
      <w:proofErr w:type="spellStart"/>
      <w:r w:rsidR="00427A1B" w:rsidRPr="00427A1B">
        <w:rPr>
          <w:rFonts w:ascii="Times New Roman" w:eastAsia="Times New Roman" w:hAnsi="Times New Roman"/>
          <w:sz w:val="28"/>
          <w:szCs w:val="28"/>
          <w:lang w:eastAsia="uk-UA"/>
        </w:rPr>
        <w:t>Бірківка</w:t>
      </w:r>
      <w:proofErr w:type="spellEnd"/>
      <w:r w:rsidR="00427A1B" w:rsidRPr="00427A1B">
        <w:rPr>
          <w:rFonts w:ascii="Times New Roman" w:eastAsia="Times New Roman" w:hAnsi="Times New Roman"/>
          <w:sz w:val="28"/>
          <w:szCs w:val="28"/>
          <w:lang w:eastAsia="uk-UA"/>
        </w:rPr>
        <w:t>, с. Блистова.</w:t>
      </w:r>
      <w:r>
        <w:rPr>
          <w:rFonts w:ascii="Times New Roman" w:hAnsi="Times New Roman"/>
          <w:color w:val="000000"/>
          <w:sz w:val="28"/>
          <w:szCs w:val="28"/>
        </w:rPr>
        <w:t xml:space="preserve">, наданий </w:t>
      </w:r>
      <w:r w:rsidR="00796CFD">
        <w:rPr>
          <w:rFonts w:ascii="Times New Roman" w:hAnsi="Times New Roman"/>
          <w:color w:val="000000"/>
          <w:sz w:val="28"/>
          <w:szCs w:val="28"/>
        </w:rPr>
        <w:t>КП «Менакомунпослуга»</w:t>
      </w:r>
      <w:r>
        <w:rPr>
          <w:rFonts w:ascii="Times New Roman" w:hAnsi="Times New Roman"/>
          <w:color w:val="000000"/>
          <w:sz w:val="28"/>
          <w:szCs w:val="28"/>
        </w:rPr>
        <w:t xml:space="preserve"> згідно додатку  до даного рішення.</w:t>
      </w:r>
    </w:p>
    <w:p w14:paraId="492C998A" w14:textId="50719885" w:rsidR="001A357B" w:rsidRDefault="001A357B" w:rsidP="001A357B">
      <w:pPr>
        <w:pStyle w:val="af9"/>
        <w:tabs>
          <w:tab w:val="left" w:pos="694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Неберу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 Л.</w:t>
      </w:r>
    </w:p>
    <w:p w14:paraId="30F4F5D1" w14:textId="77777777" w:rsidR="00F670ED" w:rsidRDefault="00F670ED" w:rsidP="001A357B">
      <w:pPr>
        <w:pStyle w:val="af9"/>
        <w:tabs>
          <w:tab w:val="left" w:pos="694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869EA9" w14:textId="77777777" w:rsidR="00BD64FB" w:rsidRDefault="00BD64F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3181A6B7" w14:textId="4558D50F" w:rsidR="00BD64FB" w:rsidRPr="00F670ED" w:rsidRDefault="00D10979" w:rsidP="00451218">
      <w:pPr>
        <w:tabs>
          <w:tab w:val="left" w:pos="709"/>
          <w:tab w:val="left" w:pos="7088"/>
        </w:tabs>
        <w:spacing w:line="240" w:lineRule="auto"/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</w:pPr>
      <w:r w:rsidRPr="00F670ED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Міський голова</w:t>
      </w:r>
      <w:r w:rsidR="00F670ED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                                                                    </w:t>
      </w:r>
      <w:r w:rsidR="00F670ED" w:rsidRPr="00F670ED"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Геннадій ПРИМАКОВ</w:t>
      </w:r>
    </w:p>
    <w:p w14:paraId="55E594EB" w14:textId="0AEA01FC" w:rsidR="00BD64FB" w:rsidRDefault="00BD64FB">
      <w:pPr>
        <w:rPr>
          <w:rFonts w:ascii="Times New Roman" w:hAnsi="Times New Roman" w:cs="Times New Roman"/>
          <w:sz w:val="24"/>
          <w:szCs w:val="24"/>
        </w:rPr>
      </w:pPr>
    </w:p>
    <w:sectPr w:rsidR="00BD64FB" w:rsidSect="00B21662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8482" w14:textId="77777777" w:rsidR="0050592A" w:rsidRDefault="0050592A">
      <w:pPr>
        <w:spacing w:after="0" w:line="240" w:lineRule="auto"/>
      </w:pPr>
      <w:r>
        <w:separator/>
      </w:r>
    </w:p>
  </w:endnote>
  <w:endnote w:type="continuationSeparator" w:id="0">
    <w:p w14:paraId="67119726" w14:textId="77777777" w:rsidR="0050592A" w:rsidRDefault="0050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29">
    <w:altName w:val="Calibri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FA0F" w14:textId="77777777" w:rsidR="0050592A" w:rsidRDefault="0050592A">
      <w:pPr>
        <w:spacing w:after="0" w:line="240" w:lineRule="auto"/>
      </w:pPr>
      <w:r>
        <w:separator/>
      </w:r>
    </w:p>
  </w:footnote>
  <w:footnote w:type="continuationSeparator" w:id="0">
    <w:p w14:paraId="5ABB48A5" w14:textId="77777777" w:rsidR="0050592A" w:rsidRDefault="0050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3FA7" w14:textId="082B7B31" w:rsidR="006871DD" w:rsidRDefault="006871DD">
    <w:pPr>
      <w:pStyle w:val="ac"/>
    </w:pPr>
    <w:r>
      <w:t xml:space="preserve">                                                                                      </w:t>
    </w:r>
    <w:r w:rsidRPr="00D3677D">
      <w:rPr>
        <w:noProof/>
        <w:color w:val="000000"/>
        <w:sz w:val="20"/>
        <w:szCs w:val="20"/>
        <w:lang w:eastAsia="uk-UA"/>
      </w:rPr>
      <w:drawing>
        <wp:inline distT="0" distB="0" distL="0" distR="0" wp14:anchorId="64E1F02D" wp14:editId="4AC7D599">
          <wp:extent cx="438150" cy="609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964"/>
    <w:multiLevelType w:val="hybridMultilevel"/>
    <w:tmpl w:val="6584DD32"/>
    <w:lvl w:ilvl="0" w:tplc="87147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A3F48">
      <w:start w:val="1"/>
      <w:numFmt w:val="lowerLetter"/>
      <w:lvlText w:val="%2."/>
      <w:lvlJc w:val="left"/>
      <w:pPr>
        <w:ind w:left="1440" w:hanging="360"/>
      </w:pPr>
    </w:lvl>
    <w:lvl w:ilvl="2" w:tplc="342C0D08">
      <w:start w:val="1"/>
      <w:numFmt w:val="lowerRoman"/>
      <w:lvlText w:val="%3."/>
      <w:lvlJc w:val="right"/>
      <w:pPr>
        <w:ind w:left="2160" w:hanging="180"/>
      </w:pPr>
    </w:lvl>
    <w:lvl w:ilvl="3" w:tplc="39ACEC92">
      <w:start w:val="1"/>
      <w:numFmt w:val="decimal"/>
      <w:lvlText w:val="%4."/>
      <w:lvlJc w:val="left"/>
      <w:pPr>
        <w:ind w:left="2880" w:hanging="360"/>
      </w:pPr>
    </w:lvl>
    <w:lvl w:ilvl="4" w:tplc="62AE25FE">
      <w:start w:val="1"/>
      <w:numFmt w:val="lowerLetter"/>
      <w:lvlText w:val="%5."/>
      <w:lvlJc w:val="left"/>
      <w:pPr>
        <w:ind w:left="3600" w:hanging="360"/>
      </w:pPr>
    </w:lvl>
    <w:lvl w:ilvl="5" w:tplc="F2E4B6A0">
      <w:start w:val="1"/>
      <w:numFmt w:val="lowerRoman"/>
      <w:lvlText w:val="%6."/>
      <w:lvlJc w:val="right"/>
      <w:pPr>
        <w:ind w:left="4320" w:hanging="180"/>
      </w:pPr>
    </w:lvl>
    <w:lvl w:ilvl="6" w:tplc="CF520854">
      <w:start w:val="1"/>
      <w:numFmt w:val="decimal"/>
      <w:lvlText w:val="%7."/>
      <w:lvlJc w:val="left"/>
      <w:pPr>
        <w:ind w:left="5040" w:hanging="360"/>
      </w:pPr>
    </w:lvl>
    <w:lvl w:ilvl="7" w:tplc="BBD8EA66">
      <w:start w:val="1"/>
      <w:numFmt w:val="lowerLetter"/>
      <w:lvlText w:val="%8."/>
      <w:lvlJc w:val="left"/>
      <w:pPr>
        <w:ind w:left="5760" w:hanging="360"/>
      </w:pPr>
    </w:lvl>
    <w:lvl w:ilvl="8" w:tplc="E15ABE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38"/>
    <w:multiLevelType w:val="hybridMultilevel"/>
    <w:tmpl w:val="DE4A48E6"/>
    <w:lvl w:ilvl="0" w:tplc="266C5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8A492">
      <w:start w:val="1"/>
      <w:numFmt w:val="lowerLetter"/>
      <w:lvlText w:val="%2."/>
      <w:lvlJc w:val="left"/>
      <w:pPr>
        <w:ind w:left="1440" w:hanging="360"/>
      </w:pPr>
    </w:lvl>
    <w:lvl w:ilvl="2" w:tplc="133C47FA">
      <w:start w:val="1"/>
      <w:numFmt w:val="lowerRoman"/>
      <w:lvlText w:val="%3."/>
      <w:lvlJc w:val="right"/>
      <w:pPr>
        <w:ind w:left="2160" w:hanging="180"/>
      </w:pPr>
    </w:lvl>
    <w:lvl w:ilvl="3" w:tplc="BFD01B2C">
      <w:start w:val="1"/>
      <w:numFmt w:val="decimal"/>
      <w:lvlText w:val="%4."/>
      <w:lvlJc w:val="left"/>
      <w:pPr>
        <w:ind w:left="2880" w:hanging="360"/>
      </w:pPr>
    </w:lvl>
    <w:lvl w:ilvl="4" w:tplc="B4B4E100">
      <w:start w:val="1"/>
      <w:numFmt w:val="lowerLetter"/>
      <w:lvlText w:val="%5."/>
      <w:lvlJc w:val="left"/>
      <w:pPr>
        <w:ind w:left="3600" w:hanging="360"/>
      </w:pPr>
    </w:lvl>
    <w:lvl w:ilvl="5" w:tplc="4E0A3932">
      <w:start w:val="1"/>
      <w:numFmt w:val="lowerRoman"/>
      <w:lvlText w:val="%6."/>
      <w:lvlJc w:val="right"/>
      <w:pPr>
        <w:ind w:left="4320" w:hanging="180"/>
      </w:pPr>
    </w:lvl>
    <w:lvl w:ilvl="6" w:tplc="A32E9E02">
      <w:start w:val="1"/>
      <w:numFmt w:val="decimal"/>
      <w:lvlText w:val="%7."/>
      <w:lvlJc w:val="left"/>
      <w:pPr>
        <w:ind w:left="5040" w:hanging="360"/>
      </w:pPr>
    </w:lvl>
    <w:lvl w:ilvl="7" w:tplc="33489EB4">
      <w:start w:val="1"/>
      <w:numFmt w:val="lowerLetter"/>
      <w:lvlText w:val="%8."/>
      <w:lvlJc w:val="left"/>
      <w:pPr>
        <w:ind w:left="5760" w:hanging="360"/>
      </w:pPr>
    </w:lvl>
    <w:lvl w:ilvl="8" w:tplc="E04AF7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730E"/>
    <w:multiLevelType w:val="hybridMultilevel"/>
    <w:tmpl w:val="42F04966"/>
    <w:lvl w:ilvl="0" w:tplc="D9682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9666BE"/>
    <w:multiLevelType w:val="hybridMultilevel"/>
    <w:tmpl w:val="A61E7958"/>
    <w:lvl w:ilvl="0" w:tplc="CBCA7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A5822">
      <w:start w:val="1"/>
      <w:numFmt w:val="lowerLetter"/>
      <w:lvlText w:val="%2."/>
      <w:lvlJc w:val="left"/>
      <w:pPr>
        <w:ind w:left="1440" w:hanging="360"/>
      </w:pPr>
    </w:lvl>
    <w:lvl w:ilvl="2" w:tplc="9EFA8032">
      <w:start w:val="1"/>
      <w:numFmt w:val="lowerRoman"/>
      <w:lvlText w:val="%3."/>
      <w:lvlJc w:val="right"/>
      <w:pPr>
        <w:ind w:left="2160" w:hanging="180"/>
      </w:pPr>
    </w:lvl>
    <w:lvl w:ilvl="3" w:tplc="664290EC">
      <w:start w:val="1"/>
      <w:numFmt w:val="decimal"/>
      <w:lvlText w:val="%4."/>
      <w:lvlJc w:val="left"/>
      <w:pPr>
        <w:ind w:left="2880" w:hanging="360"/>
      </w:pPr>
    </w:lvl>
    <w:lvl w:ilvl="4" w:tplc="390281D4">
      <w:start w:val="1"/>
      <w:numFmt w:val="lowerLetter"/>
      <w:lvlText w:val="%5."/>
      <w:lvlJc w:val="left"/>
      <w:pPr>
        <w:ind w:left="3600" w:hanging="360"/>
      </w:pPr>
    </w:lvl>
    <w:lvl w:ilvl="5" w:tplc="434E5FE0">
      <w:start w:val="1"/>
      <w:numFmt w:val="lowerRoman"/>
      <w:lvlText w:val="%6."/>
      <w:lvlJc w:val="right"/>
      <w:pPr>
        <w:ind w:left="4320" w:hanging="180"/>
      </w:pPr>
    </w:lvl>
    <w:lvl w:ilvl="6" w:tplc="A52E594C">
      <w:start w:val="1"/>
      <w:numFmt w:val="decimal"/>
      <w:lvlText w:val="%7."/>
      <w:lvlJc w:val="left"/>
      <w:pPr>
        <w:ind w:left="5040" w:hanging="360"/>
      </w:pPr>
    </w:lvl>
    <w:lvl w:ilvl="7" w:tplc="2D2A3374">
      <w:start w:val="1"/>
      <w:numFmt w:val="lowerLetter"/>
      <w:lvlText w:val="%8."/>
      <w:lvlJc w:val="left"/>
      <w:pPr>
        <w:ind w:left="5760" w:hanging="360"/>
      </w:pPr>
    </w:lvl>
    <w:lvl w:ilvl="8" w:tplc="45C289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491D"/>
    <w:multiLevelType w:val="hybridMultilevel"/>
    <w:tmpl w:val="25AC9560"/>
    <w:lvl w:ilvl="0" w:tplc="2F4A8E5E">
      <w:start w:val="1"/>
      <w:numFmt w:val="decimal"/>
      <w:lvlText w:val="%1."/>
      <w:lvlJc w:val="left"/>
      <w:pPr>
        <w:ind w:left="1152" w:hanging="360"/>
      </w:pPr>
    </w:lvl>
    <w:lvl w:ilvl="1" w:tplc="43F6BB72">
      <w:start w:val="1"/>
      <w:numFmt w:val="lowerLetter"/>
      <w:lvlText w:val="%2."/>
      <w:lvlJc w:val="left"/>
      <w:pPr>
        <w:ind w:left="1872" w:hanging="360"/>
      </w:pPr>
    </w:lvl>
    <w:lvl w:ilvl="2" w:tplc="756AE420">
      <w:start w:val="1"/>
      <w:numFmt w:val="lowerRoman"/>
      <w:lvlText w:val="%3."/>
      <w:lvlJc w:val="right"/>
      <w:pPr>
        <w:ind w:left="2592" w:hanging="180"/>
      </w:pPr>
    </w:lvl>
    <w:lvl w:ilvl="3" w:tplc="41BA008A">
      <w:start w:val="1"/>
      <w:numFmt w:val="decimal"/>
      <w:lvlText w:val="%4."/>
      <w:lvlJc w:val="left"/>
      <w:pPr>
        <w:ind w:left="3312" w:hanging="360"/>
      </w:pPr>
    </w:lvl>
    <w:lvl w:ilvl="4" w:tplc="F3BE5772">
      <w:start w:val="1"/>
      <w:numFmt w:val="lowerLetter"/>
      <w:lvlText w:val="%5."/>
      <w:lvlJc w:val="left"/>
      <w:pPr>
        <w:ind w:left="4032" w:hanging="360"/>
      </w:pPr>
    </w:lvl>
    <w:lvl w:ilvl="5" w:tplc="2F3A4B7C">
      <w:start w:val="1"/>
      <w:numFmt w:val="lowerRoman"/>
      <w:lvlText w:val="%6."/>
      <w:lvlJc w:val="right"/>
      <w:pPr>
        <w:ind w:left="4752" w:hanging="180"/>
      </w:pPr>
    </w:lvl>
    <w:lvl w:ilvl="6" w:tplc="65D659F6">
      <w:start w:val="1"/>
      <w:numFmt w:val="decimal"/>
      <w:lvlText w:val="%7."/>
      <w:lvlJc w:val="left"/>
      <w:pPr>
        <w:ind w:left="5472" w:hanging="360"/>
      </w:pPr>
    </w:lvl>
    <w:lvl w:ilvl="7" w:tplc="C076112E">
      <w:start w:val="1"/>
      <w:numFmt w:val="lowerLetter"/>
      <w:lvlText w:val="%8."/>
      <w:lvlJc w:val="left"/>
      <w:pPr>
        <w:ind w:left="6192" w:hanging="360"/>
      </w:pPr>
    </w:lvl>
    <w:lvl w:ilvl="8" w:tplc="97D8DCFC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FB"/>
    <w:rsid w:val="000673D2"/>
    <w:rsid w:val="000C2D2A"/>
    <w:rsid w:val="000D4EC3"/>
    <w:rsid w:val="00134C28"/>
    <w:rsid w:val="00164360"/>
    <w:rsid w:val="001A357B"/>
    <w:rsid w:val="001B4C6D"/>
    <w:rsid w:val="001C6045"/>
    <w:rsid w:val="00246566"/>
    <w:rsid w:val="00284E85"/>
    <w:rsid w:val="002C6EF4"/>
    <w:rsid w:val="00324604"/>
    <w:rsid w:val="0034607F"/>
    <w:rsid w:val="00427A1B"/>
    <w:rsid w:val="00434AF7"/>
    <w:rsid w:val="00451218"/>
    <w:rsid w:val="00451506"/>
    <w:rsid w:val="004823B9"/>
    <w:rsid w:val="004976CA"/>
    <w:rsid w:val="004E6A8F"/>
    <w:rsid w:val="0050592A"/>
    <w:rsid w:val="0052343F"/>
    <w:rsid w:val="00555F68"/>
    <w:rsid w:val="00644050"/>
    <w:rsid w:val="006569EB"/>
    <w:rsid w:val="0068535C"/>
    <w:rsid w:val="006871DD"/>
    <w:rsid w:val="006A447B"/>
    <w:rsid w:val="006B55BE"/>
    <w:rsid w:val="006F48B3"/>
    <w:rsid w:val="00796CFD"/>
    <w:rsid w:val="007A06B8"/>
    <w:rsid w:val="007E7F77"/>
    <w:rsid w:val="008470B9"/>
    <w:rsid w:val="008C52AC"/>
    <w:rsid w:val="008C5439"/>
    <w:rsid w:val="008D4D23"/>
    <w:rsid w:val="009A5730"/>
    <w:rsid w:val="00A72D47"/>
    <w:rsid w:val="00AA24DA"/>
    <w:rsid w:val="00AB5754"/>
    <w:rsid w:val="00AC4A6E"/>
    <w:rsid w:val="00AF5529"/>
    <w:rsid w:val="00B21662"/>
    <w:rsid w:val="00B263B9"/>
    <w:rsid w:val="00BD5D76"/>
    <w:rsid w:val="00BD64FB"/>
    <w:rsid w:val="00C759B5"/>
    <w:rsid w:val="00C8305C"/>
    <w:rsid w:val="00CC235F"/>
    <w:rsid w:val="00CE2E9E"/>
    <w:rsid w:val="00CE3FA4"/>
    <w:rsid w:val="00D10979"/>
    <w:rsid w:val="00D112EF"/>
    <w:rsid w:val="00D52ADA"/>
    <w:rsid w:val="00D54413"/>
    <w:rsid w:val="00D83418"/>
    <w:rsid w:val="00DA20FF"/>
    <w:rsid w:val="00DC09C2"/>
    <w:rsid w:val="00DC0B1C"/>
    <w:rsid w:val="00E336BA"/>
    <w:rsid w:val="00E50692"/>
    <w:rsid w:val="00E56A04"/>
    <w:rsid w:val="00F17737"/>
    <w:rsid w:val="00F247CA"/>
    <w:rsid w:val="00F62896"/>
    <w:rsid w:val="00F670ED"/>
    <w:rsid w:val="00F87A6C"/>
    <w:rsid w:val="00FA0587"/>
    <w:rsid w:val="00FA1F23"/>
    <w:rsid w:val="00FA2F40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E4BE"/>
  <w15:docId w15:val="{C19C5B69-178C-46DD-8BBD-DE3EF8D7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E56A04"/>
    <w:pPr>
      <w:widowControl w:val="0"/>
      <w:pBdr>
        <w:between w:val="none" w:sz="0" w:space="0" w:color="auto"/>
      </w:pBd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110"/>
    <w:uiPriority w:val="9"/>
    <w:rsid w:val="00E56A04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f9">
    <w:name w:val="Без интервала"/>
    <w:rsid w:val="001A357B"/>
    <w:pPr>
      <w:spacing w:after="0" w:line="240" w:lineRule="auto"/>
    </w:pPr>
    <w:rPr>
      <w:rFonts w:cs="Times New Roman"/>
    </w:rPr>
  </w:style>
  <w:style w:type="paragraph" w:customStyle="1" w:styleId="afa">
    <w:name w:val="Обычный"/>
    <w:rsid w:val="001A357B"/>
    <w:pPr>
      <w:spacing w:after="0" w:line="240" w:lineRule="auto"/>
    </w:pPr>
    <w:rPr>
      <w:rFonts w:ascii="Times New Roman" w:eastAsia="Times New Roman" w:hAnsi="Times New Roman" w:cs="Times New Roman"/>
      <w:sz w:val="20"/>
      <w:lang w:eastAsia="zh-CN"/>
    </w:rPr>
  </w:style>
  <w:style w:type="table" w:customStyle="1" w:styleId="TableGrid">
    <w:name w:val="TableGrid"/>
    <w:rsid w:val="00F670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96C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C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4BCD-B72A-4B2A-860A-DF3B9C2C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Usher</cp:lastModifiedBy>
  <cp:revision>8</cp:revision>
  <cp:lastPrinted>2022-06-23T13:28:00Z</cp:lastPrinted>
  <dcterms:created xsi:type="dcterms:W3CDTF">2022-12-06T10:28:00Z</dcterms:created>
  <dcterms:modified xsi:type="dcterms:W3CDTF">2022-12-08T14:46:00Z</dcterms:modified>
</cp:coreProperties>
</file>