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09 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409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</w:r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 КЗ «Менська публічна бібліотека»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26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23 листопада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427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в оперативне управління КЗ «Менська публічна бібліотека», </w:t>
      </w:r>
      <w:r>
        <w:rPr>
          <w:color w:val="000000"/>
          <w:sz w:val="28"/>
          <w:szCs w:val="28"/>
          <w:lang w:val="uk-UA"/>
        </w:rPr>
        <w:t xml:space="preserve"> керуючись ст. 42 Закону України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 </w:t>
      </w:r>
      <w:r>
        <w:rPr>
          <w:color w:val="000000"/>
          <w:sz w:val="28"/>
          <w:szCs w:val="28"/>
          <w:lang w:val="uk-UA"/>
        </w:rPr>
        <w:t xml:space="preserve">комісію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color w:val="000000"/>
          <w:sz w:val="28"/>
          <w:szCs w:val="28"/>
          <w:lang w:val="uk-UA"/>
        </w:rPr>
        <w:t xml:space="preserve">Комунальному закладу «Менська публічна бібліотека» </w:t>
      </w:r>
      <w:r>
        <w:rPr>
          <w:color w:val="000000"/>
          <w:sz w:val="28"/>
          <w:szCs w:val="28"/>
          <w:lang w:val="uk-UA"/>
        </w:rPr>
        <w:t xml:space="preserve">Менської міської ради 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</w:t>
      </w:r>
      <w:r>
        <w:rPr>
          <w:color w:val="000000"/>
          <w:sz w:val="28"/>
          <w:szCs w:val="28"/>
          <w:lang w:val="uk-UA"/>
        </w:rPr>
        <w:t xml:space="preserve"> – 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НЕВЖИНСЬКА Олена Григорівна – директор КЗ «Менська публічна бібліотека»;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ради.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57</cp:revision>
  <dcterms:created xsi:type="dcterms:W3CDTF">2020-12-24T15:10:00Z</dcterms:created>
  <dcterms:modified xsi:type="dcterms:W3CDTF">2022-12-13T11:01:30Z</dcterms:modified>
</cp:coreProperties>
</file>