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13"/>
        <w:jc w:val="center"/>
        <w:rPr>
          <w:rFonts w:ascii="Times New Roman" w:hAnsi="Times New Roman"/>
          <w:b/>
          <w:sz w:val="16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713"/>
        <w:jc w:val="center"/>
        <w:rPr>
          <w:rFonts w:ascii="Times New Roman" w:hAnsi="Times New Roman"/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pStyle w:val="713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66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29 листопада</w:t>
      </w:r>
      <w:r>
        <w:rPr>
          <w:color w:val="000000"/>
          <w:sz w:val="28"/>
          <w:szCs w:val="28"/>
        </w:rPr>
        <w:t xml:space="preserve"> 2022 року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385</w:t>
      </w:r>
      <w:r/>
    </w:p>
    <w:p>
      <w:pPr>
        <w:pStyle w:val="867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7"/>
        <w:ind w:left="0" w:right="5528" w:firstLine="0"/>
        <w:jc w:val="both"/>
        <w:spacing w:before="0" w:beforeAutospacing="0" w:after="0" w:afterAutospacing="0"/>
        <w:tabs>
          <w:tab w:val="left" w:pos="4110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гр.</w:t>
      </w:r>
      <w:bookmarkEnd w:id="0"/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67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7"/>
        <w:ind w:firstLine="70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29 листопада 2022 року № 35/12/942</w:t>
      </w:r>
      <w:r>
        <w:rPr>
          <w:color w:val="000000"/>
          <w:sz w:val="28"/>
          <w:szCs w:val="28"/>
        </w:rPr>
        <w:t xml:space="preserve">-22 на правопорушника гр. ХХХ ХХХ ХХХ</w:t>
      </w:r>
      <w:r>
        <w:rPr>
          <w:color w:val="000000"/>
          <w:sz w:val="28"/>
          <w:szCs w:val="28"/>
        </w:rPr>
        <w:t xml:space="preserve">, ХХХХ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якого постановою Менського районного суду Че</w:t>
      </w:r>
      <w:r>
        <w:rPr>
          <w:color w:val="000000"/>
          <w:sz w:val="28"/>
          <w:szCs w:val="28"/>
        </w:rPr>
        <w:t xml:space="preserve">рнігівської області від 08 листопада</w:t>
      </w:r>
      <w:r>
        <w:rPr>
          <w:color w:val="000000"/>
          <w:sz w:val="28"/>
          <w:szCs w:val="28"/>
        </w:rPr>
        <w:t xml:space="preserve"> 2022 року визнано</w:t>
      </w:r>
      <w:r>
        <w:rPr>
          <w:color w:val="000000"/>
          <w:sz w:val="28"/>
          <w:szCs w:val="28"/>
        </w:rPr>
        <w:t xml:space="preserve"> винуватим у вчиненні адміністративного пр</w:t>
      </w:r>
      <w:r>
        <w:rPr>
          <w:color w:val="000000"/>
          <w:sz w:val="28"/>
          <w:szCs w:val="28"/>
        </w:rPr>
        <w:t xml:space="preserve">авопорушення, передбаченого частиною ХХХХ статті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ХХХХ </w:t>
      </w:r>
      <w:r>
        <w:rPr>
          <w:color w:val="000000"/>
          <w:sz w:val="28"/>
          <w:szCs w:val="28"/>
        </w:rPr>
        <w:t xml:space="preserve">КУпАП</w:t>
      </w:r>
      <w:r>
        <w:rPr>
          <w:color w:val="000000"/>
          <w:sz w:val="28"/>
          <w:szCs w:val="28"/>
        </w:rPr>
        <w:t xml:space="preserve"> та накладено на нього адмін</w:t>
      </w:r>
      <w:r>
        <w:rPr>
          <w:color w:val="000000"/>
          <w:sz w:val="28"/>
          <w:szCs w:val="28"/>
        </w:rPr>
        <w:t xml:space="preserve">істративне стягнення у вигляді 40 (сорок</w:t>
      </w:r>
      <w:r>
        <w:rPr>
          <w:color w:val="000000"/>
          <w:sz w:val="28"/>
          <w:szCs w:val="28"/>
        </w:rPr>
        <w:t xml:space="preserve">) годин громадських робіт, для відбування призначеного судом покарання:</w:t>
      </w:r>
      <w:r/>
    </w:p>
    <w:p>
      <w:pPr>
        <w:pStyle w:val="867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</w:t>
      </w:r>
      <w:r>
        <w:rPr>
          <w:color w:val="000000"/>
          <w:sz w:val="28"/>
          <w:szCs w:val="28"/>
        </w:rPr>
        <w:t xml:space="preserve">и гр. </w:t>
      </w:r>
      <w:r>
        <w:rPr>
          <w:color w:val="000000"/>
          <w:sz w:val="28"/>
          <w:szCs w:val="28"/>
        </w:rPr>
        <w:t xml:space="preserve">ХХХ ХХХ ХХХ, ХХХХ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з 29 листопада</w:t>
      </w:r>
      <w:r>
        <w:rPr>
          <w:color w:val="000000"/>
          <w:sz w:val="28"/>
          <w:szCs w:val="28"/>
        </w:rPr>
        <w:t xml:space="preserve"> 2022 року на території населених пунктів </w:t>
      </w:r>
      <w:r>
        <w:rPr>
          <w:color w:val="000000"/>
          <w:sz w:val="28"/>
          <w:szCs w:val="28"/>
        </w:rPr>
        <w:t xml:space="preserve">Величківсь</w:t>
      </w:r>
      <w:r>
        <w:rPr>
          <w:color w:val="000000"/>
          <w:sz w:val="28"/>
          <w:szCs w:val="28"/>
        </w:rPr>
        <w:t xml:space="preserve">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40 (сорок</w:t>
      </w:r>
      <w:r>
        <w:rPr>
          <w:color w:val="000000"/>
          <w:sz w:val="28"/>
          <w:szCs w:val="28"/>
        </w:rPr>
        <w:t xml:space="preserve">) годин громадських робіт, пов’язаних із благоустроєм на вищезазначеній території.</w:t>
      </w:r>
      <w:r/>
    </w:p>
    <w:p>
      <w:pPr>
        <w:pStyle w:val="867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Яковенко Тетяну Михайлівну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color="auto" w:fill="ffffff"/>
        </w:rPr>
        <w:t xml:space="preserve">за роботою та поведінкою правопорушника ХХХ</w:t>
      </w:r>
      <w:r>
        <w:rPr>
          <w:b w:val="0"/>
          <w:bCs/>
          <w:color w:val="000000"/>
          <w:sz w:val="28"/>
          <w:szCs w:val="28"/>
        </w:rPr>
        <w:t xml:space="preserve">.</w:t>
      </w:r>
      <w:r>
        <w:rPr>
          <w:b w:val="0"/>
        </w:rPr>
      </w:r>
      <w:r/>
    </w:p>
    <w:p>
      <w:pPr>
        <w:pStyle w:val="867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</w:t>
      </w:r>
      <w:r>
        <w:rPr>
          <w:color w:val="000000"/>
          <w:sz w:val="28"/>
          <w:szCs w:val="28"/>
        </w:rPr>
        <w:t xml:space="preserve">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визначених для нього робіт та дотриманням правил техніки безпеки;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</w:t>
      </w:r>
      <w:r>
        <w:rPr>
          <w:sz w:val="28"/>
          <w:szCs w:val="28"/>
          <w:lang w:val="uk-UA"/>
        </w:rPr>
        <w:t xml:space="preserve">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68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</w:t>
      </w:r>
      <w:r>
        <w:rPr>
          <w:sz w:val="28"/>
          <w:szCs w:val="28"/>
          <w:lang w:val="uk-UA"/>
        </w:rPr>
        <w:t xml:space="preserve">а першого 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6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7"/>
        <w:spacing w:before="0" w:beforeAutospacing="0" w:after="0" w:afterAutospacing="0"/>
        <w:rPr>
          <w:sz w:val="28"/>
        </w:rPr>
      </w:pPr>
      <w:r>
        <w:rPr>
          <w:sz w:val="28"/>
        </w:rPr>
      </w:r>
      <w:r/>
    </w:p>
    <w:p>
      <w:pPr>
        <w:pStyle w:val="867"/>
        <w:spacing w:before="0" w:beforeAutospacing="0" w:after="0" w:after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539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3.8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Endnote Text Char"/>
    <w:link w:val="690"/>
    <w:uiPriority w:val="99"/>
    <w:rPr>
      <w:sz w:val="20"/>
    </w:rPr>
  </w:style>
  <w:style w:type="character" w:styleId="672" w:customStyle="1">
    <w:name w:val="Heading 1 Char"/>
    <w:basedOn w:val="668"/>
    <w:link w:val="694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Heading 2 Char"/>
    <w:basedOn w:val="668"/>
    <w:link w:val="695"/>
    <w:uiPriority w:val="9"/>
    <w:rPr>
      <w:rFonts w:ascii="Arial" w:hAnsi="Arial" w:eastAsia="Arial" w:cs="Arial"/>
      <w:sz w:val="34"/>
    </w:rPr>
  </w:style>
  <w:style w:type="character" w:styleId="674" w:customStyle="1">
    <w:name w:val="Heading 3 Char"/>
    <w:basedOn w:val="668"/>
    <w:link w:val="696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Heading 4 Char"/>
    <w:basedOn w:val="668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Heading 5 Char"/>
    <w:basedOn w:val="668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Heading 6 Char"/>
    <w:basedOn w:val="668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Heading 7 Char"/>
    <w:basedOn w:val="668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Heading 8 Char"/>
    <w:basedOn w:val="668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Heading 9 Char"/>
    <w:basedOn w:val="668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681" w:customStyle="1">
    <w:name w:val="Title Char"/>
    <w:basedOn w:val="668"/>
    <w:link w:val="714"/>
    <w:uiPriority w:val="10"/>
    <w:rPr>
      <w:sz w:val="48"/>
      <w:szCs w:val="48"/>
    </w:rPr>
  </w:style>
  <w:style w:type="character" w:styleId="682" w:customStyle="1">
    <w:name w:val="Subtitle Char"/>
    <w:basedOn w:val="668"/>
    <w:link w:val="716"/>
    <w:uiPriority w:val="11"/>
    <w:rPr>
      <w:sz w:val="24"/>
      <w:szCs w:val="24"/>
    </w:rPr>
  </w:style>
  <w:style w:type="character" w:styleId="683" w:customStyle="1">
    <w:name w:val="Quote Char"/>
    <w:link w:val="718"/>
    <w:uiPriority w:val="29"/>
    <w:rPr>
      <w:i/>
    </w:rPr>
  </w:style>
  <w:style w:type="character" w:styleId="684" w:customStyle="1">
    <w:name w:val="Intense Quote Char"/>
    <w:link w:val="720"/>
    <w:uiPriority w:val="30"/>
    <w:rPr>
      <w:i/>
    </w:rPr>
  </w:style>
  <w:style w:type="character" w:styleId="685" w:customStyle="1">
    <w:name w:val="Header Char"/>
    <w:basedOn w:val="668"/>
    <w:link w:val="722"/>
    <w:uiPriority w:val="99"/>
  </w:style>
  <w:style w:type="character" w:styleId="686" w:customStyle="1">
    <w:name w:val="Footer Char"/>
    <w:basedOn w:val="668"/>
    <w:link w:val="724"/>
    <w:uiPriority w:val="99"/>
  </w:style>
  <w:style w:type="paragraph" w:styleId="687" w:customStyle="1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8" w:customStyle="1">
    <w:name w:val="Caption Char"/>
    <w:link w:val="724"/>
    <w:uiPriority w:val="99"/>
  </w:style>
  <w:style w:type="character" w:styleId="689" w:customStyle="1">
    <w:name w:val="Footnote Text Char"/>
    <w:link w:val="853"/>
    <w:uiPriority w:val="99"/>
    <w:rPr>
      <w:sz w:val="18"/>
    </w:rPr>
  </w:style>
  <w:style w:type="paragraph" w:styleId="690">
    <w:name w:val="endnote text"/>
    <w:basedOn w:val="667"/>
    <w:link w:val="691"/>
    <w:uiPriority w:val="99"/>
    <w:semiHidden/>
    <w:unhideWhenUsed/>
    <w:pPr>
      <w:spacing w:after="0" w:line="240" w:lineRule="auto"/>
    </w:pPr>
    <w:rPr>
      <w:sz w:val="20"/>
    </w:rPr>
  </w:style>
  <w:style w:type="character" w:styleId="691" w:customStyle="1">
    <w:name w:val="Текст концевой сноски Знак"/>
    <w:link w:val="690"/>
    <w:uiPriority w:val="99"/>
    <w:rPr>
      <w:sz w:val="20"/>
    </w:rPr>
  </w:style>
  <w:style w:type="character" w:styleId="692">
    <w:name w:val="endnote reference"/>
    <w:basedOn w:val="668"/>
    <w:uiPriority w:val="99"/>
    <w:semiHidden/>
    <w:unhideWhenUsed/>
    <w:rPr>
      <w:vertAlign w:val="superscript"/>
    </w:rPr>
  </w:style>
  <w:style w:type="paragraph" w:styleId="693">
    <w:name w:val="table of figures"/>
    <w:basedOn w:val="667"/>
    <w:next w:val="667"/>
    <w:uiPriority w:val="99"/>
    <w:unhideWhenUsed/>
    <w:pPr>
      <w:spacing w:after="0"/>
    </w:pPr>
  </w:style>
  <w:style w:type="paragraph" w:styleId="694" w:customStyle="1">
    <w:name w:val="Heading 1"/>
    <w:basedOn w:val="667"/>
    <w:next w:val="667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5" w:customStyle="1">
    <w:name w:val="Heading 2"/>
    <w:basedOn w:val="667"/>
    <w:next w:val="667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 w:customStyle="1">
    <w:name w:val="Heading 3"/>
    <w:basedOn w:val="667"/>
    <w:next w:val="667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7" w:customStyle="1">
    <w:name w:val="Heading 4"/>
    <w:basedOn w:val="667"/>
    <w:next w:val="667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 w:customStyle="1">
    <w:name w:val="Heading 5"/>
    <w:basedOn w:val="667"/>
    <w:next w:val="667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 w:customStyle="1">
    <w:name w:val="Heading 6"/>
    <w:basedOn w:val="667"/>
    <w:next w:val="667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0" w:customStyle="1">
    <w:name w:val="Heading 7"/>
    <w:basedOn w:val="667"/>
    <w:next w:val="667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1" w:customStyle="1">
    <w:name w:val="Heading 8"/>
    <w:basedOn w:val="667"/>
    <w:next w:val="667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2" w:customStyle="1">
    <w:name w:val="Heading 9"/>
    <w:basedOn w:val="667"/>
    <w:next w:val="667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customStyle="1">
    <w:name w:val="Заголовок 1 Знак"/>
    <w:basedOn w:val="668"/>
    <w:link w:val="694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Заголовок 2 Знак"/>
    <w:basedOn w:val="668"/>
    <w:link w:val="695"/>
    <w:uiPriority w:val="9"/>
    <w:rPr>
      <w:rFonts w:ascii="Arial" w:hAnsi="Arial" w:eastAsia="Arial" w:cs="Arial"/>
      <w:sz w:val="34"/>
    </w:rPr>
  </w:style>
  <w:style w:type="character" w:styleId="705" w:customStyle="1">
    <w:name w:val="Заголовок 3 Знак"/>
    <w:basedOn w:val="668"/>
    <w:link w:val="696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Заголовок 4 Знак"/>
    <w:basedOn w:val="668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basedOn w:val="668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basedOn w:val="668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basedOn w:val="668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68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basedOn w:val="668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667"/>
    <w:uiPriority w:val="34"/>
    <w:qFormat/>
    <w:pPr>
      <w:contextualSpacing/>
      <w:ind w:left="720"/>
    </w:pPr>
  </w:style>
  <w:style w:type="paragraph" w:styleId="713">
    <w:name w:val="No Spacing"/>
    <w:uiPriority w:val="99"/>
    <w:qFormat/>
    <w:pPr>
      <w:spacing w:after="0" w:line="240" w:lineRule="auto"/>
    </w:pPr>
  </w:style>
  <w:style w:type="paragraph" w:styleId="714">
    <w:name w:val="Title"/>
    <w:basedOn w:val="667"/>
    <w:next w:val="667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668"/>
    <w:link w:val="714"/>
    <w:uiPriority w:val="10"/>
    <w:rPr>
      <w:sz w:val="48"/>
      <w:szCs w:val="48"/>
    </w:rPr>
  </w:style>
  <w:style w:type="paragraph" w:styleId="716">
    <w:name w:val="Subtitle"/>
    <w:basedOn w:val="667"/>
    <w:next w:val="667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668"/>
    <w:link w:val="716"/>
    <w:uiPriority w:val="11"/>
    <w:rPr>
      <w:sz w:val="24"/>
      <w:szCs w:val="24"/>
    </w:rPr>
  </w:style>
  <w:style w:type="paragraph" w:styleId="718">
    <w:name w:val="Quote"/>
    <w:basedOn w:val="667"/>
    <w:next w:val="667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67"/>
    <w:next w:val="667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 w:customStyle="1">
    <w:name w:val="Header"/>
    <w:basedOn w:val="667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 w:customStyle="1">
    <w:name w:val="Верхній колонтитул Знак"/>
    <w:basedOn w:val="668"/>
    <w:link w:val="722"/>
    <w:uiPriority w:val="99"/>
  </w:style>
  <w:style w:type="paragraph" w:styleId="724" w:customStyle="1">
    <w:name w:val="Footer"/>
    <w:basedOn w:val="667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 w:customStyle="1">
    <w:name w:val="Нижній колонтитул Знак"/>
    <w:basedOn w:val="668"/>
    <w:link w:val="724"/>
    <w:uiPriority w:val="99"/>
  </w:style>
  <w:style w:type="table" w:styleId="726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6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7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8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9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0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1" w:customStyle="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0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6" w:customStyle="1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9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0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1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2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3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4" w:customStyle="1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32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33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34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35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36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37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38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39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40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41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42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43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44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45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7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8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9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0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1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563c1" w:themeColor="hyperlink"/>
      <w:u w:val="single"/>
    </w:rPr>
  </w:style>
  <w:style w:type="paragraph" w:styleId="853">
    <w:name w:val="footnote text"/>
    <w:basedOn w:val="667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668"/>
    <w:uiPriority w:val="99"/>
    <w:unhideWhenUsed/>
    <w:rPr>
      <w:vertAlign w:val="superscript"/>
    </w:rPr>
  </w:style>
  <w:style w:type="paragraph" w:styleId="856">
    <w:name w:val="toc 1"/>
    <w:basedOn w:val="667"/>
    <w:next w:val="667"/>
    <w:uiPriority w:val="39"/>
    <w:unhideWhenUsed/>
    <w:pPr>
      <w:spacing w:after="57"/>
    </w:pPr>
  </w:style>
  <w:style w:type="paragraph" w:styleId="857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58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59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60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61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62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63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64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 w:customStyle="1">
    <w:name w:val="docdata"/>
    <w:basedOn w:val="667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67">
    <w:name w:val="Normal (Web)"/>
    <w:basedOn w:val="66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68" w:customStyle="1">
    <w:name w:val="rvps2"/>
    <w:basedOn w:val="6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revision>10</cp:revision>
  <dcterms:created xsi:type="dcterms:W3CDTF">2022-11-29T10:01:00Z</dcterms:created>
  <dcterms:modified xsi:type="dcterms:W3CDTF">2023-10-12T11:25:00Z</dcterms:modified>
</cp:coreProperties>
</file>