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50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95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950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950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950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2 </w:t>
      </w:r>
      <w:r>
        <w:rPr>
          <w:color w:val="000000"/>
          <w:sz w:val="28"/>
          <w:szCs w:val="28"/>
          <w:lang w:val="uk-UA"/>
        </w:rPr>
        <w:t xml:space="preserve">листопада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8</w:t>
      </w:r>
      <w:r/>
    </w:p>
    <w:p>
      <w:pPr>
        <w:pStyle w:val="950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950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950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950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16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2020 року № 12,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22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2021 року № 185,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24 </w:t>
      </w:r>
      <w:r>
        <w:rPr>
          <w:color w:val="000000"/>
          <w:sz w:val="28"/>
          <w:szCs w:val="28"/>
        </w:rPr>
        <w:t xml:space="preserve">березня</w:t>
      </w:r>
      <w:r>
        <w:rPr>
          <w:color w:val="000000"/>
          <w:sz w:val="28"/>
          <w:szCs w:val="28"/>
        </w:rPr>
        <w:t xml:space="preserve"> 2021 року № 150,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30 липня 2021 року № 385,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31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950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2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50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Ющенко Андрій Михайлович, головний спеціаліст, в.о. начальника Відділу архітектури та містобудування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питань №№ 218-239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Москальчук Марина Віталіївна, начальник відділу соціального захисту населення, сім’ї, молоді та охорони здоров’я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(при розгляді питань №№ 218 -239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Осєдач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Раїса Миколаївна, завідувач сектору кадрової роботи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ляді питань №№ 218-23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Марцева Тетяна Іванівна, заступник начальника юридичного відділу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включно та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50-251 включно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питань №№ 218-239</w:t>
      </w:r>
      <w:bookmarkStart w:id="0" w:name="_GoBack"/>
      <w:r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 та № 249);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Кравцов Валерій Михайлович, начальник відділу житлов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о-комунального господарства, енергоефективності та комунального майна Менської міської ради (при розгляді питань №№ 218-239 включно); Васильчук Олена Михайлівна, начальник Служби у справах дітей Менської міської ради(при розгляді питань №№ 218-248 включно)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/>
    </w:p>
    <w:p>
      <w:pPr>
        <w:pStyle w:val="950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95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50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 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.Про план соціально-економічного розвитку Менської міської територіальної громади на 2023-2024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 план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 з підготовки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регуляторних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громадські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Детального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плану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території.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Ющенко Андрій Михайлович, головний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спеціаліст, в.о. начальника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архітектури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містобудування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 доцільність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опікуном над повнолітньою особою.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/>
      <w:bookmarkStart w:id="1" w:name="_Hlk100159474"/>
      <w:r/>
      <w:bookmarkStart w:id="2" w:name="_Hlk119774495"/>
      <w:r/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bookmarkEnd w:id="2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.Про доцільність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опікуном.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послуг в КУ «Менський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служб» 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послуг в КУ «Територіальний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соціального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обслуговування (надання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послуг)»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складу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опікунської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забезпечення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медичних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закладів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медичними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кадрами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2022-2024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Програми з інфекційного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дотримання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заходів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запобігання інфекціям,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пов’язаним з наданням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медичної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допомоги в КНП «Менський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центр ПМСД» на 2023- 2025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 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жителів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2022-2024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змін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Програми «Турбота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 літніх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людей» на 2022 – 2024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Програми компенсації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фізичним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особам, які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надають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послуги з догляду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 непрофесійній основі, на території Менської міської територіальної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громади, на 2022-2024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оплату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праці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керівників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комунальних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установ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Осєдач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Раїса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Миколаївна, завідувач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сектору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кадрової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роботи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передачі в оренду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майна КНП «Менський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центр ПМСД».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/>
      <w:bookmarkStart w:id="3" w:name="_Hlk119774845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Марцева Тетяна Іванівна, заступник начальника юридичного відділу Менської міської ради.</w:t>
      </w:r>
      <w:bookmarkEnd w:id="3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передачу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майна в оперативне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управління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Комунальній установі «Менський міський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служб» Менської 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Марцева Тетяна Іванівна, заступник начальника юридичного відділу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передачу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майна КП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Марцева Тетяна Іванівна, заступник начальника юридичного відділу Менської міської ради. 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підвищення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обороноздатності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безпеки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пунктів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громади в умовах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воєнного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стану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2023 рік.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видачу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дозволу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порушення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об’єкту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благоустрою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вул.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Армійська.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Валерій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Михайлович, начальник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господарства, енергоефективності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та комунального майна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видачу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дозволу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порушення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об’єкту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благоустрою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вул. Виноградна.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Валерій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Михайлович, начальник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господарства, енергоефективності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та комунального майна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підключення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водопроводу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вул. Армійська в місті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Валерій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Михайлович, начальник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господарства, енергоефективності та комунального майна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видалення аварійних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перерослих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дерев.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Валерій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Михайлович, начальник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господарства, енергоефективності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та комунального майна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взяття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вартирний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сироти.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матір’ю.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разом з батьком.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місця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дитини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разом з матір’ю.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доньки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разом з матір’ю.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проживання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сина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разом з матір’ю.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висновку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служби 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малолітніх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тимчасового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виїзду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межі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України.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247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дозволу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дарування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квартири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ім’я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248.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дозволу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дарування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будинку з надвірними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будівлями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земельної ділянки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ім’я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неповнолітньої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ВИСТУПИЛИ: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Стальниченко</w:t>
      </w:r>
      <w:r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порядку денного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 погодження проведення заходу КЗ «Менський будинок культури»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доповідач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доцільність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передачі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оренду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автомобіля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доповідач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Марцева Тетяна Іванівна, заступник начальника юридичного відділу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включення</w:t>
      </w:r>
      <w:r>
        <w:rPr>
          <w:rFonts w:ascii="Times New Roman" w:hAnsi="Times New Roman" w:cs="Times New Roman"/>
          <w:sz w:val="28"/>
          <w:szCs w:val="28"/>
        </w:rPr>
        <w:t xml:space="preserve"> майна до Переліку другого типу, доповідач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Марцева Тетяна Іванівна, заступник начальника юридичного відділу Менської міської ради.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pStyle w:val="947"/>
        <w:ind w:right="-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Примаков Г.А. поставив на голосування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пропозицію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Стальниченка</w:t>
      </w:r>
      <w:r>
        <w:rPr>
          <w:color w:val="000000"/>
          <w:sz w:val="28"/>
          <w:szCs w:val="28"/>
          <w:lang w:val="uk-UA"/>
        </w:rPr>
        <w:t xml:space="preserve"> Ю.В.</w:t>
      </w:r>
      <w:r>
        <w:rPr>
          <w:color w:val="000000"/>
          <w:sz w:val="28"/>
          <w:szCs w:val="28"/>
          <w:lang w:val="uk-UA"/>
        </w:rPr>
        <w:t xml:space="preserve"> про включення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порядку денного питання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заходу КЗ «</w:t>
      </w:r>
      <w:r>
        <w:rPr>
          <w:sz w:val="28"/>
          <w:szCs w:val="28"/>
        </w:rPr>
        <w:t xml:space="preserve">Менський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будинок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як такого, що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потребує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нагального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вирішення в найкоротші с</w:t>
      </w:r>
      <w:r>
        <w:rPr>
          <w:color w:val="000000"/>
          <w:sz w:val="28"/>
          <w:szCs w:val="28"/>
          <w:lang w:val="uk-UA"/>
        </w:rPr>
        <w:t xml:space="preserve">т</w:t>
      </w:r>
      <w:r>
        <w:rPr>
          <w:color w:val="000000"/>
          <w:sz w:val="28"/>
          <w:szCs w:val="28"/>
          <w:lang w:val="uk-UA"/>
        </w:rPr>
        <w:t xml:space="preserve">роки,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доповідач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Карпенко </w:t>
      </w:r>
      <w:r>
        <w:rPr>
          <w:sz w:val="28"/>
          <w:szCs w:val="28"/>
        </w:rPr>
        <w:t xml:space="preserve">Олександр</w:t>
      </w:r>
      <w:r>
        <w:rPr>
          <w:sz w:val="28"/>
          <w:szCs w:val="28"/>
        </w:rPr>
        <w:t xml:space="preserve"> Петрович, </w:t>
      </w:r>
      <w:r>
        <w:rPr>
          <w:sz w:val="28"/>
          <w:szCs w:val="28"/>
        </w:rPr>
        <w:t xml:space="preserve">завідувач</w:t>
      </w:r>
      <w:r>
        <w:rPr>
          <w:sz w:val="28"/>
          <w:szCs w:val="28"/>
        </w:rPr>
        <w:t xml:space="preserve"> сектору </w:t>
      </w:r>
      <w:r>
        <w:rPr>
          <w:sz w:val="28"/>
          <w:szCs w:val="28"/>
        </w:rPr>
        <w:t xml:space="preserve">фізичної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 і спору, </w:t>
      </w:r>
      <w:r>
        <w:rPr>
          <w:sz w:val="28"/>
          <w:szCs w:val="28"/>
        </w:rPr>
        <w:t xml:space="preserve">виконуючий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обов’язки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завідувача</w:t>
      </w:r>
      <w:r>
        <w:rPr>
          <w:sz w:val="28"/>
          <w:szCs w:val="28"/>
        </w:rPr>
        <w:t xml:space="preserve"> сектору </w:t>
      </w:r>
      <w:r>
        <w:rPr>
          <w:sz w:val="28"/>
          <w:szCs w:val="28"/>
        </w:rPr>
        <w:t xml:space="preserve">оборонної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цивільного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правоохоронними</w:t>
      </w:r>
      <w:r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нема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Включити до порядку денного питання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проведення заходу КЗ «Менський будинок культури»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 такого, що потребує нагального вирішення в найкоротші строки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</w:r>
      <w:r/>
    </w:p>
    <w:p>
      <w:pPr>
        <w:pStyle w:val="947"/>
        <w:ind w:right="-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Примаков Г.А. поставив на голосування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пропозицію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Стальниченка</w:t>
      </w:r>
      <w:r>
        <w:rPr>
          <w:color w:val="000000"/>
          <w:sz w:val="28"/>
          <w:szCs w:val="28"/>
          <w:lang w:val="uk-UA"/>
        </w:rPr>
        <w:t xml:space="preserve"> Ю.В.</w:t>
      </w:r>
      <w:r>
        <w:rPr>
          <w:color w:val="000000"/>
          <w:sz w:val="28"/>
          <w:szCs w:val="28"/>
          <w:lang w:val="uk-UA"/>
        </w:rPr>
        <w:t xml:space="preserve"> про включення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порядку денного питання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доцільність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передачі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оренду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автомобіля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як такого, що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потребує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нагального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вирішення в найкоротші с</w:t>
      </w:r>
      <w:r>
        <w:rPr>
          <w:color w:val="000000"/>
          <w:sz w:val="28"/>
          <w:szCs w:val="28"/>
          <w:lang w:val="uk-UA"/>
        </w:rPr>
        <w:t xml:space="preserve">т</w:t>
      </w:r>
      <w:r>
        <w:rPr>
          <w:color w:val="000000"/>
          <w:sz w:val="28"/>
          <w:szCs w:val="28"/>
          <w:lang w:val="uk-UA"/>
        </w:rPr>
        <w:t xml:space="preserve">роки,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доповідач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Марцева </w:t>
      </w:r>
      <w:r>
        <w:rPr>
          <w:sz w:val="28"/>
          <w:szCs w:val="28"/>
        </w:rPr>
        <w:t xml:space="preserve">Тетяна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Іванівна</w:t>
      </w:r>
      <w:r>
        <w:rPr>
          <w:sz w:val="28"/>
          <w:szCs w:val="28"/>
        </w:rPr>
        <w:t xml:space="preserve">, заступник начальника </w:t>
      </w:r>
      <w:r>
        <w:rPr>
          <w:sz w:val="28"/>
          <w:szCs w:val="28"/>
        </w:rPr>
        <w:t xml:space="preserve">юридичного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нема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Включити до порядку денного питання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доцільність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передачі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оренду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автомобіля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 такого, що потребує нагального вирішення в найкоротші строки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/>
    </w:p>
    <w:p>
      <w:pPr>
        <w:pStyle w:val="947"/>
        <w:ind w:right="-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Примаков Г.А. поставив на голосування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пропозицію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Стальниченка</w:t>
      </w:r>
      <w:r>
        <w:rPr>
          <w:color w:val="000000"/>
          <w:sz w:val="28"/>
          <w:szCs w:val="28"/>
          <w:lang w:val="uk-UA"/>
        </w:rPr>
        <w:t xml:space="preserve"> Ю.В.</w:t>
      </w:r>
      <w:r>
        <w:rPr>
          <w:color w:val="000000"/>
          <w:sz w:val="28"/>
          <w:szCs w:val="28"/>
          <w:lang w:val="uk-UA"/>
        </w:rPr>
        <w:t xml:space="preserve"> про включення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порядку денного питання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включення</w:t>
      </w:r>
      <w:r>
        <w:rPr>
          <w:sz w:val="28"/>
          <w:szCs w:val="28"/>
        </w:rPr>
        <w:t xml:space="preserve"> майна до </w:t>
      </w:r>
      <w:r>
        <w:rPr>
          <w:sz w:val="28"/>
          <w:szCs w:val="28"/>
        </w:rPr>
        <w:t xml:space="preserve">Переліку</w:t>
      </w:r>
      <w:r>
        <w:rPr>
          <w:sz w:val="28"/>
          <w:szCs w:val="28"/>
        </w:rPr>
        <w:t xml:space="preserve"> другого типу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як такого, що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потребує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нагального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вирішення в найкоротші с</w:t>
      </w:r>
      <w:r>
        <w:rPr>
          <w:color w:val="000000"/>
          <w:sz w:val="28"/>
          <w:szCs w:val="28"/>
          <w:lang w:val="uk-UA"/>
        </w:rPr>
        <w:t xml:space="preserve">т</w:t>
      </w:r>
      <w:r>
        <w:rPr>
          <w:color w:val="000000"/>
          <w:sz w:val="28"/>
          <w:szCs w:val="28"/>
          <w:lang w:val="uk-UA"/>
        </w:rPr>
        <w:t xml:space="preserve">роки,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доповідач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Марцева </w:t>
      </w:r>
      <w:r>
        <w:rPr>
          <w:sz w:val="28"/>
          <w:szCs w:val="28"/>
        </w:rPr>
        <w:t xml:space="preserve">Тетяна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Іванівна</w:t>
      </w:r>
      <w:r>
        <w:rPr>
          <w:sz w:val="28"/>
          <w:szCs w:val="28"/>
        </w:rPr>
        <w:t xml:space="preserve">, заступник начальника </w:t>
      </w:r>
      <w:r>
        <w:rPr>
          <w:sz w:val="28"/>
          <w:szCs w:val="28"/>
        </w:rPr>
        <w:t xml:space="preserve">юридичного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нема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Включити до порядку денного питання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-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включення</w:t>
      </w:r>
      <w:r>
        <w:rPr>
          <w:rFonts w:ascii="Times New Roman" w:hAnsi="Times New Roman" w:cs="Times New Roman"/>
          <w:sz w:val="28"/>
          <w:szCs w:val="28"/>
        </w:rPr>
        <w:t xml:space="preserve"> майна до Переліку другого типу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 такого, що потребує нагального вирішення в найкоротші строки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Примакова Г.А., який запропонував затвердити порядок денний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цілому відповідно до запропонованого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внесеним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доповненням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саме: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.Про план соціально-економічного розвитку Менської міської територіальної громади на 2023-2024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 план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 з підготовки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регуляторних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громадські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Детального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плану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території.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Ющенко Андрій Михайлович, головний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спеціаліст, в.о. начальника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архітектури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містобудування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 доцільність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опікуном над повнолітньою особою.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.Про доцільність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опікуном.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послуг в КУ «Менський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служб» 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послуг в КУ «Територіальний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соціального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обслуговування (надання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послуг)»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складу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опікунської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забезпечення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медичних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закладів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медичними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кадрами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2022-2024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Програми з інфекційного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дотримання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заходів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запобігання інфекціям,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пов’язаним з наданням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медичної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допомоги в КНП «Менський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центр ПМСД» на 2023- 2025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 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жителів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2022-2024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змін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Програми «Турбота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 літніх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людей» на 2022 – 2024 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Програми компенсації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фізичним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особам, які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надають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послуги з догляду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 непрофесійній основі, на території Менської міської територіальної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громади, на 2022-2024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оплату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праці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керівників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комунальних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установ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Осєдач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Раїса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Миколаївна, завідувач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сектору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кадрової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роботи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передачі в оренду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майна КНП «Менський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центр ПМСД».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Марцева Тетяна Іванівна, заступник начальника юридичного відділу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передачу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майна в оперативне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управління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Комунальній установі «Менський міський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служб» Менської 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Марцева Тетяна Іванівна, заступник начальника юридичного відділу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передачу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майна КП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Марцева Тетяна Іванівна, заступник начальника юридичного відділу Менської міської ради. 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підвищення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обороноздатності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безпеки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пунктів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громади в умовах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воєнного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стану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2023 рік.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видачу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дозволу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порушення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об’єкту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благоустрою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вул.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Армійська.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Валерій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Михайлович, начальник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господарства, енергоефективності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та комунального майна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видачу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дозволу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порушення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об’єкту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благоустрою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вул. Виноградна.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Валерій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Михайлович, начальник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господарства, енергоефективності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та комунального майна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підключення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водопроводу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вул. Армійська в місті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Валерій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Михайлович, начальник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господарства, енергоефективності та комунального майна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видалення аварійних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перерослих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дерев.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Валерій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Михайлович, начальник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господарства, енергоефективності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та комунального майна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взяття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вартирний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сироти.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матір’ю.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разом з батьком.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місця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дитини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разом з матір’ю.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доньки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разом з матір’ю.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проживання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сина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разом з матір’ю.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висновку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служби 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малолітніх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тимчасового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виїзду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межі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України.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247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дозволу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дарування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квартири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ім’я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248.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дозволу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дарування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будинку з надвірними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будівлями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земельної ділянки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ім’я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неповнолітньої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Про погодження проведення заходу КЗ «Менський будинок культури»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/>
    </w:p>
    <w:p>
      <w:pPr>
        <w:ind w:firstLine="567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Про доцільність передачі в оренду автомобіля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Марцева Тетяна Іванівна, заступник начальника юридичного відділу Менської міської ради. </w:t>
      </w:r>
      <w:r/>
    </w:p>
    <w:p>
      <w:pPr>
        <w:ind w:firstLine="567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Про включення</w:t>
      </w:r>
      <w:r>
        <w:rPr>
          <w:rFonts w:ascii="Times New Roman" w:hAnsi="Times New Roman" w:cs="Times New Roman"/>
          <w:sz w:val="28"/>
          <w:szCs w:val="28"/>
        </w:rPr>
        <w:t xml:space="preserve"> майна до Переліку другого типу.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Марцева Тетяна Іванівна, заступник начальника юридичного відділу Менської міської ради. 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внесеним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доповненням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</w:t>
      </w:r>
      <w:r>
        <w:rPr>
          <w:rFonts w:ascii="Times New Roman" w:hAnsi="Times New Roman" w:cs="Times New Roman"/>
          <w:sz w:val="28"/>
          <w:szCs w:val="28"/>
        </w:rPr>
        <w:t xml:space="preserve">значив, що першим питанням порядку денного </w:t>
      </w:r>
      <w:r>
        <w:rPr>
          <w:rFonts w:ascii="Times New Roman" w:hAnsi="Times New Roman" w:cs="Times New Roman"/>
          <w:sz w:val="28"/>
          <w:szCs w:val="28"/>
        </w:rPr>
        <w:t xml:space="preserve">засідання - </w:t>
      </w:r>
      <w:r>
        <w:rPr>
          <w:rFonts w:ascii="Times New Roman" w:hAnsi="Times New Roman" w:cs="Times New Roman"/>
          <w:sz w:val="28"/>
          <w:szCs w:val="28"/>
        </w:rPr>
        <w:t xml:space="preserve">є питання про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соціально-економічного розвитку Менської міської територіальної громади на 2023-2024 роки</w:t>
      </w:r>
      <w:r>
        <w:rPr>
          <w:rFonts w:ascii="Times New Roman" w:hAnsi="Times New Roman" w:cs="Times New Roman"/>
          <w:sz w:val="28"/>
          <w:szCs w:val="28"/>
        </w:rPr>
        <w:t xml:space="preserve">. Члени виконавчого комітету ознайомились з </w:t>
      </w:r>
      <w:r>
        <w:rPr>
          <w:rFonts w:ascii="Times New Roman" w:hAnsi="Times New Roman" w:cs="Times New Roman"/>
          <w:sz w:val="28"/>
          <w:szCs w:val="28"/>
        </w:rPr>
        <w:t xml:space="preserve">проєктом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вказаного плану та </w:t>
      </w:r>
      <w:r>
        <w:rPr>
          <w:rFonts w:ascii="Times New Roman" w:hAnsi="Times New Roman" w:cs="Times New Roman"/>
          <w:sz w:val="28"/>
          <w:szCs w:val="28"/>
        </w:rPr>
        <w:t xml:space="preserve">проєктом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по даному питанню. Головуючий запитав</w:t>
      </w:r>
      <w:r>
        <w:rPr>
          <w:rFonts w:ascii="Times New Roman" w:hAnsi="Times New Roman" w:cs="Times New Roman"/>
          <w:sz w:val="28"/>
          <w:szCs w:val="28"/>
        </w:rPr>
        <w:t xml:space="preserve"> у членів виконкому чи є запита</w:t>
      </w:r>
      <w:r>
        <w:rPr>
          <w:rFonts w:ascii="Times New Roman" w:hAnsi="Times New Roman" w:cs="Times New Roman"/>
          <w:sz w:val="28"/>
          <w:szCs w:val="28"/>
        </w:rPr>
        <w:t xml:space="preserve">ння, доповнення та зауваження по даному питанню</w:t>
      </w:r>
      <w:r>
        <w:rPr>
          <w:rFonts w:ascii="Times New Roman" w:hAnsi="Times New Roman" w:cs="Times New Roman"/>
          <w:sz w:val="28"/>
          <w:szCs w:val="28"/>
        </w:rPr>
        <w:t xml:space="preserve">. Враховуючи, що запитань, доповнень та зауважень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виникло</w:t>
      </w:r>
      <w:r>
        <w:rPr>
          <w:rFonts w:ascii="Times New Roman" w:hAnsi="Times New Roman" w:cs="Times New Roman"/>
          <w:sz w:val="28"/>
          <w:szCs w:val="28"/>
        </w:rPr>
        <w:t xml:space="preserve">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 план соціально-економічного розвитку Менської міської територіальної громади на 2023-2024 роки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218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 план </w:t>
      </w:r>
      <w:r>
        <w:rPr>
          <w:color w:val="000000"/>
          <w:sz w:val="28"/>
          <w:szCs w:val="28"/>
        </w:rPr>
        <w:t xml:space="preserve">соціально-економічного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розвитку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 на 2023-2024 роки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50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проінформував, що </w:t>
      </w:r>
      <w:r>
        <w:rPr>
          <w:rFonts w:ascii="Times New Roman" w:hAnsi="Times New Roman" w:cs="Times New Roman"/>
          <w:sz w:val="28"/>
          <w:szCs w:val="28"/>
        </w:rPr>
        <w:t xml:space="preserve">слідуюче</w:t>
      </w:r>
      <w:r>
        <w:rPr>
          <w:rFonts w:ascii="Times New Roman" w:hAnsi="Times New Roman" w:cs="Times New Roman"/>
          <w:sz w:val="28"/>
          <w:szCs w:val="28"/>
        </w:rPr>
        <w:t xml:space="preserve"> питання порядку денного -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 з підготовки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регуляторних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Члени виконавчого комітету ознайомились з </w:t>
      </w:r>
      <w:r>
        <w:rPr>
          <w:rFonts w:ascii="Times New Roman" w:hAnsi="Times New Roman" w:cs="Times New Roman"/>
          <w:sz w:val="28"/>
          <w:szCs w:val="28"/>
        </w:rPr>
        <w:t xml:space="preserve">проєктом</w:t>
      </w:r>
      <w:r>
        <w:rPr>
          <w:rFonts w:ascii="Times New Roman" w:hAnsi="Times New Roman" w:cs="Times New Roman"/>
          <w:sz w:val="28"/>
          <w:szCs w:val="28"/>
        </w:rPr>
        <w:t xml:space="preserve"> рішення по даному питанню.</w:t>
      </w:r>
      <w:r/>
    </w:p>
    <w:p>
      <w:pPr>
        <w:pStyle w:val="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до </w:t>
      </w:r>
      <w:r>
        <w:rPr>
          <w:rFonts w:ascii="Times New Roman" w:hAnsi="Times New Roman" w:cs="Times New Roman"/>
          <w:sz w:val="28"/>
          <w:szCs w:val="28"/>
        </w:rPr>
        <w:t xml:space="preserve">плану </w:t>
      </w:r>
      <w:r>
        <w:rPr>
          <w:rFonts w:ascii="Times New Roman" w:hAnsi="Times New Roman" w:cs="Times New Roman"/>
          <w:sz w:val="28"/>
          <w:szCs w:val="28"/>
        </w:rPr>
        <w:t xml:space="preserve">та до запропонованого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/>
          <w:sz w:val="28"/>
          <w:szCs w:val="28"/>
        </w:rPr>
        <w:t xml:space="preserve"> рішення з даного питання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Враховуючи, що</w:t>
      </w:r>
      <w:r>
        <w:rPr>
          <w:sz w:val="28"/>
          <w:szCs w:val="28"/>
          <w:lang w:val="uk-UA"/>
        </w:rPr>
        <w:t xml:space="preserve"> запитань, доповнень, зауважень немає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план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діяльності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комітету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ради з підготовки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проєктів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регуляторних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актів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2023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рік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19 «Про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план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діяльності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комітету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ради з підготовки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проєктів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регуляторних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актів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2023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рік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проінформував, що </w:t>
      </w:r>
      <w:r>
        <w:rPr>
          <w:rFonts w:ascii="Times New Roman" w:hAnsi="Times New Roman" w:cs="Times New Roman"/>
          <w:sz w:val="28"/>
          <w:szCs w:val="28"/>
        </w:rPr>
        <w:t xml:space="preserve">слідуюче</w:t>
      </w:r>
      <w:r>
        <w:rPr>
          <w:rFonts w:ascii="Times New Roman" w:hAnsi="Times New Roman" w:cs="Times New Roman"/>
          <w:sz w:val="28"/>
          <w:szCs w:val="28"/>
        </w:rPr>
        <w:t xml:space="preserve"> питання порядку денного -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громадські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Детального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плану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реконструкції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і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встановлення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зерносушильного і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зерноочисного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обладнання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газифікації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зерносушильного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обладнання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пропан-бутаном,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встановлення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газової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заправки пропан бутаном на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земельній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ділянці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загальною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1,4811 га,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номер 7423081800:03:000:0818, яка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знаходиться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довгостроковій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оренді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ПП «Петрушанко-Агро» та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розташована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території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територіальної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Корюківського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району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Чернігівської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 xml:space="preserve">проєктом</w:t>
      </w:r>
      <w:r>
        <w:rPr>
          <w:rFonts w:ascii="Times New Roman" w:hAnsi="Times New Roman" w:cs="Times New Roman"/>
          <w:sz w:val="28"/>
          <w:szCs w:val="28"/>
        </w:rPr>
        <w:t xml:space="preserve"> рішення якого члени виконкому ознайомлені.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пропозиції, доповнення по даному питанню.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запитань</w:t>
      </w:r>
      <w:r>
        <w:rPr>
          <w:sz w:val="28"/>
          <w:szCs w:val="28"/>
          <w:lang w:val="uk-UA"/>
        </w:rPr>
        <w:t xml:space="preserve">, пропозицій, доповнень </w:t>
      </w:r>
      <w:r>
        <w:rPr>
          <w:sz w:val="28"/>
          <w:szCs w:val="28"/>
          <w:lang w:val="uk-UA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громадські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слухання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проєкту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Детального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плану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території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220</w:t>
      </w:r>
      <w:r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громадські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слухання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проєкту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Детального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плану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території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1. СЛУХАЛИ:</w:t>
      </w:r>
      <w:r/>
    </w:p>
    <w:p>
      <w:pPr>
        <w:pStyle w:val="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Москальчук М.В.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жителя громади ........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народження,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 висновку Опікунської ради про можливість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>
        <w:rPr>
          <w:rFonts w:ascii="Times New Roman" w:hAnsi="Times New Roman" w:cs="Times New Roman"/>
          <w:sz w:val="28"/>
          <w:szCs w:val="28"/>
        </w:rPr>
        <w:t xml:space="preserve">призначення опікуном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 xml:space="preserve">сином </w:t>
      </w:r>
      <w:r>
        <w:rPr>
          <w:rFonts w:ascii="Times New Roman" w:hAnsi="Times New Roman" w:cs="Times New Roman"/>
          <w:sz w:val="28"/>
          <w:szCs w:val="28"/>
        </w:rPr>
        <w:t xml:space="preserve">......... року народження.</w:t>
      </w:r>
      <w:r>
        <w:rPr>
          <w:rFonts w:ascii="Times New Roman" w:hAnsi="Times New Roman" w:cs="Times New Roman"/>
          <w:sz w:val="28"/>
          <w:szCs w:val="28"/>
        </w:rPr>
        <w:t xml:space="preserve"> ......</w:t>
      </w:r>
      <w:r>
        <w:rPr>
          <w:rFonts w:ascii="Times New Roman" w:hAnsi="Times New Roman" w:cs="Times New Roman"/>
          <w:sz w:val="28"/>
          <w:szCs w:val="28"/>
        </w:rPr>
        <w:t xml:space="preserve">. має першу (А)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групу, є особою з інвалідністю з дитинства, потребує постійного стороннього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догляду та нагляду.</w:t>
      </w:r>
      <w:r>
        <w:rPr>
          <w:rFonts w:ascii="Times New Roman" w:hAnsi="Times New Roman" w:cs="Times New Roman"/>
          <w:sz w:val="28"/>
          <w:szCs w:val="28"/>
        </w:rPr>
        <w:t xml:space="preserve"> Заявником надані всі необхідні документи. </w:t>
      </w:r>
      <w:r>
        <w:rPr>
          <w:rFonts w:ascii="Times New Roman" w:hAnsi="Times New Roman" w:cs="Times New Roman"/>
          <w:sz w:val="28"/>
          <w:szCs w:val="28"/>
        </w:rPr>
        <w:t xml:space="preserve">Марина Віталіївна запропонувала визнати </w:t>
      </w:r>
      <w:r>
        <w:rPr>
          <w:rFonts w:ascii="Times New Roman" w:hAnsi="Times New Roman" w:cs="Times New Roman"/>
          <w:sz w:val="28"/>
          <w:szCs w:val="28"/>
        </w:rPr>
        <w:t xml:space="preserve">доцільним призначення ......... опікуном над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повнолітнім </w:t>
      </w:r>
      <w:r>
        <w:rPr>
          <w:rFonts w:ascii="Times New Roman" w:hAnsi="Times New Roman" w:cs="Times New Roman"/>
          <w:sz w:val="28"/>
          <w:szCs w:val="28"/>
        </w:rPr>
        <w:t xml:space="preserve">сином ........ у разі визнання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останнього судом недієздатним.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пропозиції, доповнення по даному питанню.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запитань</w:t>
      </w:r>
      <w:r>
        <w:rPr>
          <w:sz w:val="28"/>
          <w:szCs w:val="28"/>
          <w:lang w:val="uk-UA"/>
        </w:rPr>
        <w:t xml:space="preserve">, пропозицій, доповнень </w:t>
      </w:r>
      <w:r>
        <w:rPr>
          <w:sz w:val="28"/>
          <w:szCs w:val="28"/>
          <w:lang w:val="uk-UA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bookmarkStart w:id="4" w:name="_Hlk118389796"/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опікуном</w:t>
      </w:r>
      <w:r>
        <w:rPr>
          <w:color w:val="000000"/>
          <w:sz w:val="28"/>
          <w:szCs w:val="28"/>
        </w:rPr>
        <w:t xml:space="preserve"> над </w:t>
      </w:r>
      <w:r>
        <w:rPr>
          <w:color w:val="000000"/>
          <w:sz w:val="28"/>
          <w:szCs w:val="28"/>
        </w:rPr>
        <w:t xml:space="preserve">повнолітньою</w:t>
      </w:r>
      <w:r>
        <w:rPr>
          <w:color w:val="000000"/>
          <w:sz w:val="28"/>
          <w:szCs w:val="28"/>
        </w:rPr>
        <w:t xml:space="preserve"> особою</w:t>
      </w:r>
      <w:r>
        <w:rPr>
          <w:sz w:val="28"/>
          <w:szCs w:val="28"/>
          <w:lang w:val="uk-UA" w:eastAsia="uk-UA"/>
        </w:rPr>
        <w:t xml:space="preserve">.</w:t>
      </w:r>
      <w:bookmarkEnd w:id="4"/>
      <w:r/>
      <w:r/>
    </w:p>
    <w:p>
      <w:pPr>
        <w:pStyle w:val="950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221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опікуном</w:t>
      </w:r>
      <w:r>
        <w:rPr>
          <w:color w:val="000000"/>
          <w:sz w:val="28"/>
          <w:szCs w:val="28"/>
        </w:rPr>
        <w:t xml:space="preserve"> над </w:t>
      </w:r>
      <w:r>
        <w:rPr>
          <w:color w:val="000000"/>
          <w:sz w:val="28"/>
          <w:szCs w:val="28"/>
        </w:rPr>
        <w:t xml:space="preserve">повнолітньою</w:t>
      </w:r>
      <w:r>
        <w:rPr>
          <w:color w:val="000000"/>
          <w:sz w:val="28"/>
          <w:szCs w:val="28"/>
        </w:rPr>
        <w:t xml:space="preserve"> особою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Москальчук М.В. про </w:t>
      </w:r>
      <w:r>
        <w:rPr>
          <w:rFonts w:ascii="Times New Roman" w:hAnsi="Times New Roman" w:cs="Times New Roman"/>
          <w:sz w:val="28"/>
          <w:szCs w:val="28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</w:rPr>
        <w:t xml:space="preserve">жителя громади .......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народження,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 надання висновку Опікунської ради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можливість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>
        <w:rPr>
          <w:rFonts w:ascii="Times New Roman" w:hAnsi="Times New Roman" w:cs="Times New Roman"/>
          <w:sz w:val="28"/>
          <w:szCs w:val="28"/>
        </w:rPr>
        <w:t xml:space="preserve">опікуном над ........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Марина Віталіївна, враховуючи подані документи та з’ясовані обставини, запропонувала визнати </w:t>
      </w:r>
      <w:r>
        <w:rPr>
          <w:sz w:val="28"/>
          <w:szCs w:val="28"/>
          <w:lang w:val="uk-UA"/>
        </w:rPr>
        <w:t xml:space="preserve">доцільним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призначення ......... опікуном над його повнолітнім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племінником ...........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разі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останнього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судом </w:t>
      </w:r>
      <w:r>
        <w:rPr>
          <w:sz w:val="28"/>
          <w:szCs w:val="28"/>
        </w:rPr>
        <w:t xml:space="preserve">недієздатним</w:t>
      </w:r>
      <w:r>
        <w:rPr>
          <w:sz w:val="28"/>
          <w:szCs w:val="28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опікуном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222</w:t>
      </w:r>
      <w:r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опікуном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</w:t>
      </w:r>
      <w:r>
        <w:rPr>
          <w:sz w:val="28"/>
          <w:szCs w:val="28"/>
          <w:lang w:val="uk-UA"/>
        </w:rPr>
        <w:t xml:space="preserve">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запропонувала затвердити список осіб, яким припиняється надання соціальних послуг згідно відомостей наданих 15 листопада 2022 року у зв’язку з подоланням складних життєвих обставин, </w:t>
      </w:r>
      <w:r>
        <w:rPr>
          <w:sz w:val="28"/>
          <w:szCs w:val="28"/>
          <w:lang w:val="uk-UA"/>
        </w:rPr>
        <w:t xml:space="preserve">закінчення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річного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терміну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супроводу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після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створення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опікунської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сім'ї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 w:eastAsia="uk-UA"/>
        </w:rPr>
        <w:t xml:space="preserve">Про надання</w:t>
      </w:r>
      <w:r>
        <w:rPr>
          <w:sz w:val="28"/>
          <w:szCs w:val="28"/>
          <w:lang w:val="uk-UA" w:eastAsia="uk-UA"/>
        </w:rPr>
        <w:t xml:space="preserve"> соціальних послуг в КУ</w:t>
      </w:r>
      <w:r>
        <w:rPr>
          <w:sz w:val="28"/>
          <w:szCs w:val="28"/>
          <w:lang w:val="uk-UA" w:eastAsia="uk-UA"/>
        </w:rPr>
        <w:t xml:space="preserve"> «Менський міський центр соціальних служб</w:t>
      </w:r>
      <w:r>
        <w:rPr>
          <w:bCs/>
          <w:sz w:val="28"/>
          <w:szCs w:val="28"/>
          <w:lang w:val="uk-UA" w:eastAsia="uk-UA"/>
        </w:rPr>
        <w:t xml:space="preserve">» </w:t>
      </w:r>
      <w:r>
        <w:rPr>
          <w:sz w:val="28"/>
          <w:szCs w:val="28"/>
          <w:lang w:val="uk-UA" w:eastAsia="uk-UA"/>
        </w:rPr>
        <w:t xml:space="preserve">Менської міської ради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223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в КУ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служб»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</w:t>
      </w:r>
      <w:r>
        <w:rPr>
          <w:sz w:val="28"/>
          <w:szCs w:val="28"/>
          <w:lang w:val="uk-UA"/>
        </w:rPr>
        <w:t xml:space="preserve">альчук М.В., яка запропонувала затвердити списки осіб, які подали заяви в період з 27 жовтня по 16 листопада 2022 року на отримання соціальних послуг в КУ «Територіальний центр соціального обслуговування (надання соціальних послуг)» Менської міської ради. </w:t>
      </w:r>
      <w:r>
        <w:rPr>
          <w:sz w:val="28"/>
          <w:szCs w:val="28"/>
          <w:lang w:val="uk-UA"/>
        </w:rPr>
        <w:t xml:space="preserve"> Марина Віталіївна у зв’язку зі зверненням </w:t>
      </w:r>
      <w:r>
        <w:rPr>
          <w:sz w:val="28"/>
          <w:szCs w:val="28"/>
          <w:lang w:val="uk-UA"/>
        </w:rPr>
        <w:t xml:space="preserve">Волковського</w:t>
      </w:r>
      <w:r>
        <w:rPr>
          <w:sz w:val="28"/>
          <w:szCs w:val="28"/>
          <w:lang w:val="uk-UA"/>
        </w:rPr>
        <w:t xml:space="preserve"> В.І. запропонувала включити його до списку на надання соціальної допомоги у </w:t>
      </w:r>
      <w:r>
        <w:rPr>
          <w:sz w:val="28"/>
          <w:szCs w:val="28"/>
          <w:lang w:val="uk-UA"/>
        </w:rPr>
        <w:t xml:space="preserve">Відділення організації надання адресної натуральної та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грошової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допомоги</w:t>
      </w:r>
      <w:r>
        <w:rPr>
          <w:sz w:val="28"/>
          <w:szCs w:val="28"/>
          <w:lang w:val="uk-UA"/>
        </w:rPr>
        <w:t xml:space="preserve"> та у Ві</w:t>
      </w:r>
      <w:r>
        <w:rPr>
          <w:sz w:val="28"/>
          <w:szCs w:val="28"/>
          <w:lang w:val="uk-UA"/>
        </w:rPr>
        <w:t xml:space="preserve">дділенні денного перебування, доп</w:t>
      </w:r>
      <w:r>
        <w:rPr>
          <w:sz w:val="28"/>
          <w:szCs w:val="28"/>
          <w:lang w:val="uk-UA"/>
        </w:rPr>
        <w:t xml:space="preserve">овнивши при цьому підготовлений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з даного питання.</w:t>
      </w:r>
      <w:r>
        <w:rPr>
          <w:sz w:val="28"/>
          <w:szCs w:val="28"/>
          <w:lang w:val="uk-UA"/>
        </w:rPr>
        <w:t xml:space="preserve"> Також </w:t>
      </w:r>
      <w:r>
        <w:rPr>
          <w:sz w:val="28"/>
          <w:szCs w:val="28"/>
          <w:lang w:val="uk-UA"/>
        </w:rPr>
        <w:t xml:space="preserve">доповідач запропонувала затвердити</w:t>
      </w:r>
      <w:r>
        <w:rPr>
          <w:sz w:val="28"/>
          <w:szCs w:val="28"/>
          <w:lang w:val="uk-UA"/>
        </w:rPr>
        <w:t xml:space="preserve"> список осіб, яким припиняється надання соціальних послуг відповідно до </w:t>
      </w:r>
      <w:r>
        <w:rPr>
          <w:sz w:val="28"/>
          <w:szCs w:val="28"/>
          <w:lang w:val="uk-UA"/>
        </w:rPr>
        <w:t xml:space="preserve">відомостей, наданих у період з 07</w:t>
      </w:r>
      <w:r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жовтня</w:t>
      </w:r>
      <w:r>
        <w:rPr>
          <w:sz w:val="28"/>
          <w:szCs w:val="28"/>
          <w:lang w:val="uk-UA"/>
        </w:rPr>
        <w:t xml:space="preserve"> 2022 року. </w:t>
      </w:r>
      <w:r/>
    </w:p>
    <w:p>
      <w:pPr>
        <w:pStyle w:val="95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</w:t>
      </w:r>
      <w:r>
        <w:rPr>
          <w:sz w:val="28"/>
          <w:szCs w:val="28"/>
          <w:lang w:val="uk-UA"/>
        </w:rPr>
        <w:t xml:space="preserve">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запитань, зауважень, доповнень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bookmarkStart w:id="5" w:name="_Hlk118390465"/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 в КУ «Територіальний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обслуговування (надання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послуг)»Менської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ради.</w:t>
      </w:r>
      <w:bookmarkEnd w:id="5"/>
      <w:r/>
      <w:r/>
    </w:p>
    <w:p>
      <w:pPr>
        <w:jc w:val="both"/>
        <w:spacing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224</w:t>
      </w:r>
      <w:r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 в КУ «Територіальний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обслуговування (надання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послуг)»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ради» - приймається (додається).</w:t>
      </w:r>
      <w:r/>
    </w:p>
    <w:p>
      <w:pPr>
        <w:pStyle w:val="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М.В., яка запропонувала членам виконкому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нести</w:t>
      </w:r>
      <w:r>
        <w:rPr>
          <w:sz w:val="28"/>
          <w:szCs w:val="28"/>
          <w:lang w:val="uk-UA"/>
        </w:rPr>
        <w:t xml:space="preserve"> зміни до складу опікунської ради, затвердженої рішенням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Менської міської ради від 26 березня 2021 року № 73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“Про опікунську раду”, а саме: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иключити зі складу опікунської ради члена опікунської ради </w:t>
      </w:r>
      <w:r>
        <w:rPr>
          <w:sz w:val="28"/>
          <w:szCs w:val="28"/>
          <w:lang w:val="uk-UA"/>
        </w:rPr>
        <w:t xml:space="preserve">Невжинського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Володимира Михайловича</w:t>
      </w:r>
      <w:r>
        <w:rPr>
          <w:sz w:val="28"/>
          <w:szCs w:val="28"/>
          <w:lang w:val="uk-UA"/>
        </w:rPr>
        <w:t xml:space="preserve"> і в</w:t>
      </w:r>
      <w:r>
        <w:rPr>
          <w:sz w:val="28"/>
          <w:szCs w:val="28"/>
          <w:lang w:val="uk-UA"/>
        </w:rPr>
        <w:t xml:space="preserve">ключити до складу опікунської ради директора КУ “Менський міський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 соціальних служб” Менської міської ради Вишняк Тетяну Сергіївну.</w:t>
      </w:r>
      <w:r/>
    </w:p>
    <w:p>
      <w:pPr>
        <w:pStyle w:val="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складу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опікунської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</w:t>
      </w:r>
      <w:r>
        <w:rPr>
          <w:sz w:val="28"/>
          <w:szCs w:val="28"/>
          <w:lang w:val="uk-UA"/>
        </w:rPr>
        <w:t xml:space="preserve">25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внесення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змін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складу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опікунської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М.В., яка </w:t>
      </w:r>
      <w:r>
        <w:rPr>
          <w:sz w:val="28"/>
          <w:szCs w:val="28"/>
          <w:lang w:val="uk-UA"/>
        </w:rPr>
        <w:t xml:space="preserve">запропонувала погодити Програму</w:t>
      </w:r>
      <w:r>
        <w:rPr>
          <w:sz w:val="28"/>
          <w:szCs w:val="28"/>
          <w:lang w:val="uk-UA"/>
        </w:rPr>
        <w:t xml:space="preserve"> забезпечення медичних закладів Менської міської територіальної громади медичними кадрами на 2022 – 2024 роки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новій редакції</w:t>
      </w:r>
      <w:r>
        <w:rPr>
          <w:sz w:val="28"/>
          <w:szCs w:val="28"/>
          <w:lang w:val="uk-UA"/>
        </w:rPr>
        <w:t xml:space="preserve">. Марина Віталіївна ознайомила із змінами, які пропонується </w:t>
      </w:r>
      <w:r>
        <w:rPr>
          <w:sz w:val="28"/>
          <w:szCs w:val="28"/>
          <w:lang w:val="uk-UA"/>
        </w:rPr>
        <w:t xml:space="preserve">внести</w:t>
      </w:r>
      <w:r>
        <w:rPr>
          <w:sz w:val="28"/>
          <w:szCs w:val="28"/>
          <w:lang w:val="uk-UA"/>
        </w:rPr>
        <w:t xml:space="preserve"> до програми, зокрема, передбачити з 2022 року 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абезпеч</w:t>
      </w:r>
      <w:r>
        <w:rPr>
          <w:sz w:val="28"/>
          <w:szCs w:val="28"/>
          <w:lang w:val="uk-UA"/>
        </w:rPr>
        <w:t xml:space="preserve">ення</w:t>
      </w:r>
      <w:r>
        <w:rPr>
          <w:sz w:val="28"/>
          <w:szCs w:val="28"/>
          <w:lang w:val="uk-UA"/>
        </w:rPr>
        <w:t xml:space="preserve"> фінансування медичним працівника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виплат (преміювання) для заохочення відповідно до критеріїв та з подання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Генерального директора КНП «Менська міська лікарня» (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 квартал - до 5 осіб)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запитан</w:t>
      </w:r>
      <w:r>
        <w:rPr>
          <w:sz w:val="28"/>
          <w:szCs w:val="28"/>
          <w:lang w:val="uk-UA"/>
        </w:rPr>
        <w:t xml:space="preserve">ня, зауваження, доповнення у членів виконкому по даному питанню. Враховуючи відсутність запитань,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зауважень, доповнень,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- 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погодження </w:t>
      </w:r>
      <w:r>
        <w:rPr>
          <w:color w:val="000000"/>
          <w:sz w:val="28"/>
          <w:szCs w:val="28"/>
        </w:rPr>
        <w:t xml:space="preserve">Програми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медичних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закладів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медичними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кадрами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 2022-2024 роки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</w:t>
      </w:r>
      <w:r>
        <w:rPr>
          <w:sz w:val="28"/>
          <w:szCs w:val="28"/>
          <w:lang w:val="uk-UA"/>
        </w:rPr>
        <w:t xml:space="preserve">26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погодження </w:t>
      </w:r>
      <w:r>
        <w:rPr>
          <w:color w:val="000000"/>
          <w:sz w:val="28"/>
          <w:szCs w:val="28"/>
        </w:rPr>
        <w:t xml:space="preserve">Програми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медичних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закладів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медичними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кадрами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 2022-2024 роки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М.В., яка </w:t>
      </w:r>
      <w:r>
        <w:rPr>
          <w:sz w:val="28"/>
          <w:szCs w:val="28"/>
          <w:lang w:val="uk-UA"/>
        </w:rPr>
        <w:t xml:space="preserve">ознайомила </w:t>
      </w:r>
      <w:r>
        <w:rPr>
          <w:sz w:val="28"/>
          <w:szCs w:val="28"/>
          <w:lang w:val="uk-UA"/>
        </w:rPr>
        <w:t xml:space="preserve">членів виконкому з </w:t>
      </w:r>
      <w:r>
        <w:rPr>
          <w:sz w:val="28"/>
          <w:szCs w:val="28"/>
          <w:lang w:val="uk-UA"/>
        </w:rPr>
        <w:t xml:space="preserve">проєктом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</w:t>
      </w:r>
      <w:r>
        <w:rPr>
          <w:sz w:val="28"/>
          <w:szCs w:val="28"/>
          <w:lang w:val="uk-UA"/>
        </w:rPr>
        <w:t xml:space="preserve"> з інфекційного контролю та дотримання заходів із запобігання інфекціям, пов’язаним з наданням медичної допомоги в КНП «Менський центр ПМСД» на 2023- 2025 р</w:t>
      </w:r>
      <w:r>
        <w:rPr>
          <w:sz w:val="28"/>
          <w:szCs w:val="28"/>
          <w:lang w:val="uk-UA"/>
        </w:rPr>
        <w:t xml:space="preserve">ок</w:t>
      </w:r>
      <w:r>
        <w:rPr>
          <w:sz w:val="28"/>
          <w:szCs w:val="28"/>
          <w:lang w:val="uk-UA"/>
        </w:rPr>
        <w:t xml:space="preserve">и.</w:t>
      </w:r>
      <w:r>
        <w:rPr>
          <w:sz w:val="28"/>
          <w:szCs w:val="28"/>
          <w:lang w:val="uk-UA"/>
        </w:rPr>
        <w:t xml:space="preserve"> Мета</w:t>
      </w:r>
      <w:r>
        <w:rPr>
          <w:sz w:val="28"/>
          <w:szCs w:val="28"/>
          <w:lang w:val="uk-UA"/>
        </w:rPr>
        <w:t xml:space="preserve"> програми, як зазначила Марина Віталіївна,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зниження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рівня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інфекційних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захворювань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пов'язаних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наданням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медичної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допомоги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рахунок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вдосконалення</w:t>
      </w:r>
      <w:r>
        <w:rPr>
          <w:sz w:val="28"/>
          <w:szCs w:val="28"/>
        </w:rPr>
        <w:t xml:space="preserve"> комплексу </w:t>
      </w:r>
      <w:r>
        <w:rPr>
          <w:sz w:val="28"/>
          <w:szCs w:val="28"/>
        </w:rPr>
        <w:t xml:space="preserve">профілактичних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протиепідемічних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також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впровадження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ефективної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епідеміологічного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нагляду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внутрішньо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лікарняними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інфекціями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покращення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забезпеченості</w:t>
      </w:r>
      <w:r>
        <w:rPr>
          <w:sz w:val="28"/>
          <w:szCs w:val="28"/>
        </w:rPr>
        <w:t xml:space="preserve"> ЛПЗ </w:t>
      </w:r>
      <w:r>
        <w:rPr>
          <w:sz w:val="28"/>
          <w:szCs w:val="28"/>
        </w:rPr>
        <w:t xml:space="preserve">сучасними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засобами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дезінфекції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 Прийняття зап</w:t>
      </w:r>
      <w:r>
        <w:rPr>
          <w:sz w:val="28"/>
          <w:szCs w:val="28"/>
          <w:lang w:val="uk-UA"/>
        </w:rPr>
        <w:t xml:space="preserve">ропонованої Програми спрямована на </w:t>
      </w:r>
      <w:r>
        <w:rPr>
          <w:sz w:val="28"/>
          <w:szCs w:val="28"/>
          <w:lang w:val="uk-UA"/>
        </w:rPr>
        <w:t xml:space="preserve"> забезпечення безпечності медичних послуг, що надаються населенню шляхом дотримання комплексу санітарно-епідеміологічних вимог у приміщеннях структурних підрозділів закладу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З</w:t>
      </w:r>
      <w:r>
        <w:rPr>
          <w:sz w:val="28"/>
          <w:szCs w:val="28"/>
          <w:lang w:val="uk-UA"/>
        </w:rPr>
        <w:t xml:space="preserve">апитань, зауважень</w:t>
      </w:r>
      <w:r>
        <w:rPr>
          <w:sz w:val="28"/>
          <w:szCs w:val="28"/>
          <w:lang w:val="uk-UA"/>
        </w:rPr>
        <w:t xml:space="preserve">, доповнень</w:t>
      </w:r>
      <w:r>
        <w:rPr>
          <w:sz w:val="28"/>
          <w:szCs w:val="28"/>
          <w:lang w:val="uk-UA"/>
        </w:rPr>
        <w:t xml:space="preserve"> не </w:t>
      </w:r>
      <w:r>
        <w:rPr>
          <w:sz w:val="28"/>
          <w:szCs w:val="28"/>
          <w:lang w:val="uk-UA"/>
        </w:rPr>
        <w:t xml:space="preserve">виникло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тому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Програми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інфекційного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контролю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дотримання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заходів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із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запобігання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інфекціям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пов’язаним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наданням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медичної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допомоги</w:t>
      </w:r>
      <w:r>
        <w:rPr>
          <w:color w:val="000000"/>
          <w:sz w:val="28"/>
          <w:szCs w:val="28"/>
        </w:rPr>
        <w:t xml:space="preserve"> в КНП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 ПМСД» на 2023- 2025 роки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22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погодження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Програми з інфекційного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контролю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дотримання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заходів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із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запобігання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інфекціям,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пов’язаним з наданням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медичної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допомоги в КНП «Менський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центр ПМСД» на 2023- 2025 роки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Москальчук М.В.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, яка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 зауважила, що в</w:t>
      </w:r>
      <w:r>
        <w:rPr>
          <w:sz w:val="28"/>
          <w:szCs w:val="28"/>
          <w:lang w:val="uk-UA"/>
        </w:rPr>
        <w:t xml:space="preserve">житі державою заходи щодо підвищення соціального забезпечення окремих категорій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населення не покривають додаткових витрат, необхідних для життєдіяльності громадян</w:t>
      </w:r>
      <w:r>
        <w:rPr>
          <w:sz w:val="28"/>
          <w:szCs w:val="28"/>
          <w:lang w:val="uk-UA"/>
        </w:rPr>
        <w:t xml:space="preserve"> у мовах воєнного стану, спричиненого повномасштабним вторгненням </w:t>
      </w:r>
      <w:r>
        <w:rPr>
          <w:sz w:val="28"/>
          <w:szCs w:val="28"/>
          <w:lang w:val="uk-UA"/>
        </w:rPr>
        <w:t xml:space="preserve">РФ </w:t>
      </w:r>
      <w:r>
        <w:rPr>
          <w:sz w:val="28"/>
          <w:szCs w:val="28"/>
          <w:lang w:val="uk-UA"/>
        </w:rPr>
        <w:t xml:space="preserve">на територію України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Тому необхідно зберегти ті пріоритетні напрямки соціального захисту населення, які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дозволяють приділити більше уваги та підтримувати соціально вразливих мешканців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громади, сім’ї Захисників та Захисниць України,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також молоді сім’ї, у яких народилась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дитина.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Москальчук М.В. запропонувала погодити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територіа</w:t>
      </w:r>
      <w:r>
        <w:rPr>
          <w:sz w:val="28"/>
          <w:szCs w:val="28"/>
        </w:rPr>
        <w:t xml:space="preserve">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</w:t>
      </w:r>
      <w:r>
        <w:rPr>
          <w:sz w:val="28"/>
          <w:szCs w:val="28"/>
        </w:rPr>
        <w:t xml:space="preserve"> на 2022-2024 роки</w:t>
      </w:r>
      <w:r>
        <w:rPr>
          <w:sz w:val="28"/>
          <w:szCs w:val="28"/>
          <w:lang w:val="uk-UA"/>
        </w:rPr>
        <w:t xml:space="preserve"> в нові</w:t>
      </w:r>
      <w:r>
        <w:rPr>
          <w:sz w:val="28"/>
          <w:szCs w:val="28"/>
          <w:lang w:val="uk-UA"/>
        </w:rPr>
        <w:t xml:space="preserve"> редакції.</w:t>
      </w:r>
      <w:r>
        <w:rPr>
          <w:sz w:val="28"/>
          <w:szCs w:val="28"/>
          <w:lang w:val="uk-UA"/>
        </w:rPr>
        <w:t xml:space="preserve"> Зміни, які пропонується </w:t>
      </w:r>
      <w:r>
        <w:rPr>
          <w:sz w:val="28"/>
          <w:szCs w:val="28"/>
          <w:lang w:val="uk-UA"/>
        </w:rPr>
        <w:t xml:space="preserve">внести</w:t>
      </w:r>
      <w:r>
        <w:rPr>
          <w:sz w:val="28"/>
          <w:szCs w:val="28"/>
          <w:lang w:val="uk-UA"/>
        </w:rPr>
        <w:t xml:space="preserve"> до про</w:t>
      </w:r>
      <w:r>
        <w:rPr>
          <w:sz w:val="28"/>
          <w:szCs w:val="28"/>
          <w:lang w:val="uk-UA"/>
        </w:rPr>
        <w:t xml:space="preserve">грами -</w:t>
      </w:r>
      <w:r>
        <w:rPr>
          <w:sz w:val="28"/>
          <w:szCs w:val="28"/>
          <w:lang w:val="uk-UA"/>
        </w:rPr>
        <w:t xml:space="preserve"> збільшення </w:t>
      </w:r>
      <w:r>
        <w:rPr>
          <w:sz w:val="28"/>
          <w:szCs w:val="28"/>
          <w:lang w:val="uk-UA"/>
        </w:rPr>
        <w:t xml:space="preserve">сум фінансового забе</w:t>
      </w:r>
      <w:r>
        <w:rPr>
          <w:sz w:val="28"/>
          <w:szCs w:val="28"/>
          <w:lang w:val="uk-UA"/>
        </w:rPr>
        <w:t xml:space="preserve">зпечення п</w:t>
      </w:r>
      <w:r>
        <w:rPr>
          <w:sz w:val="28"/>
          <w:szCs w:val="28"/>
          <w:lang w:val="uk-UA"/>
        </w:rPr>
        <w:t xml:space="preserve">рограми та кола осіб, яким надає</w:t>
      </w:r>
      <w:r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 xml:space="preserve">соціальна підтримка.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запитання, доповнення по даному питанню. Враховуючи відсутність запитань, доповнень,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-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підтримки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жителів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 2022-2024 роки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5"/>
        <w:contextualSpacing w:val="false"/>
        <w:ind w:left="0" w:right="105"/>
        <w:jc w:val="both"/>
        <w:spacing w:lineRule="auto" w:line="240" w:after="0"/>
        <w:widowControl w:val="off"/>
        <w:tabs>
          <w:tab w:val="left" w:pos="-1701" w:leader="none"/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</w:t>
      </w:r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 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жителів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2022-2024 роки</w:t>
      </w:r>
      <w:r>
        <w:rPr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зміни до діючої Програми </w:t>
      </w:r>
      <w:r>
        <w:rPr>
          <w:sz w:val="28"/>
          <w:szCs w:val="28"/>
          <w:lang w:val="uk-UA"/>
        </w:rPr>
        <w:t xml:space="preserve"> «Турбота про літніх людей» </w:t>
      </w:r>
      <w:r>
        <w:rPr>
          <w:sz w:val="28"/>
          <w:szCs w:val="28"/>
          <w:lang w:val="uk-UA"/>
        </w:rPr>
        <w:t xml:space="preserve">, що передбачає зміну кількості осіб </w:t>
      </w:r>
      <w:r>
        <w:rPr>
          <w:sz w:val="28"/>
          <w:szCs w:val="28"/>
          <w:lang w:val="uk-UA"/>
        </w:rPr>
        <w:t xml:space="preserve">по основним напрямкам діяльності програми та зміною обсягів фінансування для виконання завдань, при цьому загальний обсяг </w:t>
      </w:r>
      <w:r>
        <w:rPr>
          <w:sz w:val="28"/>
          <w:szCs w:val="28"/>
          <w:lang w:val="uk-UA"/>
        </w:rPr>
        <w:t xml:space="preserve">для виконання завдань </w:t>
      </w:r>
      <w:r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не змінюється</w:t>
      </w:r>
      <w:r>
        <w:rPr>
          <w:sz w:val="28"/>
          <w:szCs w:val="28"/>
          <w:lang w:val="uk-UA"/>
        </w:rPr>
        <w:t xml:space="preserve">. Дані суми в межах бюджету становитимуть: </w:t>
      </w:r>
      <w:r>
        <w:rPr>
          <w:sz w:val="28"/>
          <w:szCs w:val="28"/>
          <w:lang w:val="uk-UA"/>
        </w:rPr>
        <w:t xml:space="preserve">на 2022 рік – </w:t>
      </w:r>
      <w:r>
        <w:rPr>
          <w:sz w:val="28"/>
          <w:szCs w:val="28"/>
          <w:lang w:val="uk-UA"/>
        </w:rPr>
        <w:t xml:space="preserve">40900 грн.; 2023 рік – 38700 грн.; 2024 рік – 36200 грн.</w:t>
      </w:r>
      <w:r>
        <w:rPr>
          <w:sz w:val="28"/>
          <w:szCs w:val="28"/>
          <w:lang w:val="uk-UA"/>
        </w:rPr>
        <w:t xml:space="preserve"> Марина Віталіївна запропонувала погодити вказані зміни до програми.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запитав чи є у членів виконкому запитання, доповнення по даному питанню. Враховуючи відсутність запитань, доповнень,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змін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Програми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Турбота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л</w:t>
      </w:r>
      <w:r>
        <w:rPr>
          <w:color w:val="000000"/>
          <w:sz w:val="28"/>
          <w:szCs w:val="28"/>
        </w:rPr>
        <w:t xml:space="preserve">ітніх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людей» на 2022 – 2024 роки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</w:t>
      </w:r>
      <w:r>
        <w:rPr>
          <w:sz w:val="28"/>
          <w:szCs w:val="28"/>
          <w:lang w:val="uk-UA"/>
        </w:rPr>
        <w:t xml:space="preserve">29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змін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Програми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Турбота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л</w:t>
      </w:r>
      <w:r>
        <w:rPr>
          <w:color w:val="000000"/>
          <w:sz w:val="28"/>
          <w:szCs w:val="28"/>
        </w:rPr>
        <w:t xml:space="preserve">ітніх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людей» на 2022 – 2024 роки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0. СЛУХАЛИ:</w:t>
      </w:r>
      <w:r/>
    </w:p>
    <w:p>
      <w:pPr>
        <w:pStyle w:val="95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Москальчук М.В. про 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погодження 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Програми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 в новій редакції.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Орієнтовний обсяг фінансування </w:t>
      </w:r>
      <w:r>
        <w:rPr>
          <w:sz w:val="28"/>
          <w:szCs w:val="28"/>
          <w:lang w:val="uk-UA"/>
        </w:rPr>
        <w:t xml:space="preserve">вказаної програми в новій редакції </w:t>
      </w:r>
      <w:r>
        <w:rPr>
          <w:sz w:val="28"/>
          <w:szCs w:val="28"/>
          <w:lang w:val="uk-UA"/>
        </w:rPr>
        <w:t xml:space="preserve">на 2022 - 2024 роки складає 2000,0 тис.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грн., з них: на 2022 рік – 400,00 тис. грн., на 2023 рік – 700,00 тис. грн., на 2024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рік - 900,00 тис. грн.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Головним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є </w:t>
      </w:r>
      <w:r>
        <w:rPr>
          <w:sz w:val="28"/>
          <w:szCs w:val="28"/>
        </w:rPr>
        <w:t xml:space="preserve">Менська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міська</w:t>
      </w:r>
      <w:r>
        <w:rPr>
          <w:sz w:val="28"/>
          <w:szCs w:val="28"/>
        </w:rPr>
        <w:t xml:space="preserve"> рада.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Строк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- 2022 - 2024 роки.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змогу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посилити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захист</w:t>
      </w:r>
      <w:r>
        <w:rPr>
          <w:sz w:val="28"/>
          <w:szCs w:val="28"/>
        </w:rPr>
        <w:t xml:space="preserve"> людей, </w:t>
      </w:r>
      <w:r>
        <w:rPr>
          <w:sz w:val="28"/>
          <w:szCs w:val="28"/>
        </w:rPr>
        <w:t xml:space="preserve">які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потребують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сторонньої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допомоги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сприятиме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покращ</w:t>
      </w:r>
      <w:r>
        <w:rPr>
          <w:sz w:val="28"/>
          <w:szCs w:val="28"/>
          <w:lang w:val="uk-UA"/>
        </w:rPr>
        <w:t xml:space="preserve">е</w:t>
      </w:r>
      <w:r>
        <w:rPr>
          <w:sz w:val="28"/>
          <w:szCs w:val="28"/>
        </w:rPr>
        <w:t xml:space="preserve">нню</w:t>
      </w:r>
      <w:r>
        <w:rPr>
          <w:sz w:val="28"/>
          <w:szCs w:val="28"/>
        </w:rPr>
        <w:t xml:space="preserve"> умов </w:t>
      </w:r>
      <w:r>
        <w:rPr>
          <w:sz w:val="28"/>
          <w:szCs w:val="28"/>
        </w:rPr>
        <w:t xml:space="preserve"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проживання</w:t>
      </w:r>
      <w:r>
        <w:rPr>
          <w:sz w:val="28"/>
          <w:szCs w:val="28"/>
        </w:rPr>
        <w:t xml:space="preserve">,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врахуванню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індивідуальних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життєвих</w:t>
      </w:r>
      <w:r>
        <w:rPr>
          <w:sz w:val="28"/>
          <w:szCs w:val="28"/>
        </w:rPr>
        <w:t xml:space="preserve"> потреб людей,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потрапили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складні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життєві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обставини</w:t>
      </w:r>
      <w:r>
        <w:rPr>
          <w:sz w:val="28"/>
          <w:szCs w:val="28"/>
        </w:rPr>
        <w:t xml:space="preserve"> і </w:t>
      </w:r>
      <w:r>
        <w:rPr>
          <w:sz w:val="28"/>
          <w:szCs w:val="28"/>
        </w:rPr>
        <w:t xml:space="preserve">потребують</w:t>
      </w:r>
      <w:r>
        <w:rPr>
          <w:sz w:val="28"/>
          <w:szCs w:val="28"/>
        </w:rPr>
        <w:t xml:space="preserve"> таких </w:t>
      </w:r>
      <w:r>
        <w:rPr>
          <w:sz w:val="28"/>
          <w:szCs w:val="28"/>
        </w:rPr>
        <w:t xml:space="preserve">соціальних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забезпеченню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безпеки</w:t>
      </w:r>
      <w:r>
        <w:rPr>
          <w:sz w:val="28"/>
          <w:szCs w:val="28"/>
        </w:rPr>
        <w:t xml:space="preserve"> і </w:t>
      </w:r>
      <w:r>
        <w:rPr>
          <w:sz w:val="28"/>
          <w:szCs w:val="28"/>
        </w:rPr>
        <w:t xml:space="preserve">якості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життя</w:t>
      </w:r>
      <w:r>
        <w:rPr>
          <w:sz w:val="28"/>
          <w:szCs w:val="28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запитання, доповнення по даному питанню. Враховуючи відсутність запитань, доповнень,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погодження</w:t>
      </w:r>
      <w:r>
        <w:rPr>
          <w:color w:val="000000"/>
          <w:sz w:val="28"/>
          <w:szCs w:val="28"/>
          <w:lang w:val="uk-UA"/>
        </w:rPr>
        <w:t xml:space="preserve"> </w:t>
      </w:r>
      <w:bookmarkStart w:id="6" w:name="_Hlk120634687"/>
      <w:r>
        <w:rPr>
          <w:color w:val="000000"/>
          <w:sz w:val="28"/>
          <w:szCs w:val="28"/>
          <w:lang w:val="uk-UA"/>
        </w:rPr>
        <w:t xml:space="preserve">Програми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компенсації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фізичним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особам, які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надають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соціальні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послуги з догляду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непрофесійній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основі, 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території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територіальної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громади, на 2022-2024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роки</w:t>
      </w:r>
      <w:r>
        <w:rPr>
          <w:sz w:val="28"/>
          <w:szCs w:val="28"/>
          <w:lang w:val="uk-UA"/>
        </w:rPr>
        <w:t xml:space="preserve">.</w:t>
      </w:r>
      <w:bookmarkEnd w:id="6"/>
      <w:r/>
    </w:p>
    <w:p>
      <w:pPr>
        <w:pStyle w:val="95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0 «</w:t>
      </w:r>
      <w:r>
        <w:rPr>
          <w:color w:val="000000"/>
          <w:sz w:val="28"/>
          <w:szCs w:val="28"/>
          <w:lang w:val="uk-UA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погодження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Програми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компенсації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фізичним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особам, які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надають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соціальні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послуги з догляду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непрофесійній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основі, 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території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територіальної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громади, на 2022-2024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31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Примакова Г.А., який проінформував, що </w:t>
      </w:r>
      <w:r>
        <w:rPr>
          <w:sz w:val="28"/>
          <w:szCs w:val="28"/>
          <w:lang w:val="uk-UA"/>
        </w:rPr>
        <w:t xml:space="preserve">слідуюче</w:t>
      </w:r>
      <w:r>
        <w:rPr>
          <w:sz w:val="28"/>
          <w:szCs w:val="28"/>
          <w:lang w:val="uk-UA"/>
        </w:rPr>
        <w:t xml:space="preserve"> питання порядку денного засідання - п</w:t>
      </w:r>
      <w:r>
        <w:rPr>
          <w:sz w:val="28"/>
          <w:szCs w:val="28"/>
          <w:lang w:val="uk-UA"/>
        </w:rPr>
        <w:t xml:space="preserve">ро оплату праці керівників комунальних установ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950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Вишняк Т.С.,, яка </w:t>
      </w:r>
      <w:r>
        <w:rPr>
          <w:sz w:val="28"/>
          <w:szCs w:val="28"/>
          <w:lang w:val="uk-UA"/>
        </w:rPr>
        <w:t xml:space="preserve">заявила про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наявний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конфлікт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інтересів</w:t>
      </w:r>
      <w:r>
        <w:rPr>
          <w:sz w:val="28"/>
          <w:szCs w:val="28"/>
        </w:rPr>
        <w:t xml:space="preserve"> і,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вона не буде </w:t>
      </w:r>
      <w:r>
        <w:rPr>
          <w:sz w:val="28"/>
          <w:szCs w:val="28"/>
        </w:rPr>
        <w:t xml:space="preserve">брати</w:t>
      </w:r>
      <w:r>
        <w:rPr>
          <w:sz w:val="28"/>
          <w:szCs w:val="28"/>
        </w:rPr>
        <w:t xml:space="preserve"> участь у </w:t>
      </w:r>
      <w:r>
        <w:rPr>
          <w:sz w:val="28"/>
          <w:szCs w:val="28"/>
        </w:rPr>
        <w:t xml:space="preserve">прийнятті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вказаного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зокрема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розгляді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обговоренні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голосуванні</w:t>
      </w:r>
      <w:r>
        <w:rPr>
          <w:sz w:val="28"/>
          <w:szCs w:val="28"/>
        </w:rPr>
        <w:t xml:space="preserve">).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Осєдач</w:t>
      </w:r>
      <w:r>
        <w:rPr>
          <w:sz w:val="28"/>
          <w:szCs w:val="28"/>
          <w:lang w:val="uk-UA"/>
        </w:rPr>
        <w:t xml:space="preserve"> Р.М. </w:t>
      </w:r>
      <w:r>
        <w:rPr>
          <w:sz w:val="28"/>
          <w:szCs w:val="28"/>
          <w:lang w:val="uk-UA"/>
        </w:rPr>
        <w:t xml:space="preserve">про встановлення умов оплати праці керівникам комунальних установ міської ради, а саме:</w:t>
      </w:r>
      <w:r>
        <w:rPr>
          <w:sz w:val="28"/>
          <w:szCs w:val="28"/>
          <w:lang w:val="uk-UA"/>
        </w:rPr>
        <w:t xml:space="preserve"> запропонувала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становити директору комунальної </w:t>
      </w:r>
      <w:r>
        <w:rPr>
          <w:sz w:val="28"/>
          <w:szCs w:val="28"/>
          <w:lang w:val="uk-UA"/>
        </w:rPr>
        <w:t xml:space="preserve">установи «Менський міський 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соціальних служб» Менської міської ради ВИШНЯК Тетяні Сергіївні надбавку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складність, напруженість у роботі у розмірі 50% до посадового окладу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01 січня 2023 року</w:t>
      </w:r>
      <w:r>
        <w:rPr>
          <w:sz w:val="28"/>
          <w:szCs w:val="28"/>
          <w:lang w:val="uk-UA"/>
        </w:rPr>
        <w:t xml:space="preserve">;  </w:t>
      </w:r>
      <w:r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комунальної</w:t>
      </w:r>
      <w:r>
        <w:rPr>
          <w:sz w:val="28"/>
          <w:szCs w:val="28"/>
        </w:rPr>
        <w:t xml:space="preserve"> установи «</w:t>
      </w:r>
      <w:r>
        <w:rPr>
          <w:sz w:val="28"/>
          <w:szCs w:val="28"/>
        </w:rPr>
        <w:t xml:space="preserve">Територіальний</w:t>
      </w:r>
      <w:r>
        <w:rPr>
          <w:sz w:val="28"/>
          <w:szCs w:val="28"/>
        </w:rPr>
        <w:t xml:space="preserve"> 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соціального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обслуговування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</w:rPr>
        <w:t xml:space="preserve">)»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ГОНЧАР </w:t>
      </w:r>
      <w:r>
        <w:rPr>
          <w:sz w:val="28"/>
          <w:szCs w:val="28"/>
        </w:rPr>
        <w:t xml:space="preserve">Наталії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Вікторівні</w:t>
      </w:r>
      <w:r>
        <w:rPr>
          <w:sz w:val="28"/>
          <w:szCs w:val="28"/>
          <w:lang w:val="uk-UA"/>
        </w:rPr>
        <w:t xml:space="preserve"> встановити </w:t>
      </w:r>
      <w:r>
        <w:rPr>
          <w:sz w:val="28"/>
          <w:szCs w:val="28"/>
        </w:rPr>
        <w:t xml:space="preserve"> надбавку за </w:t>
      </w:r>
      <w:r>
        <w:rPr>
          <w:sz w:val="28"/>
          <w:szCs w:val="28"/>
        </w:rPr>
        <w:t xml:space="preserve">складність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напруженість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роботі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розмірі</w:t>
      </w:r>
      <w:r>
        <w:rPr>
          <w:sz w:val="28"/>
          <w:szCs w:val="28"/>
        </w:rPr>
        <w:t xml:space="preserve"> 50% до </w:t>
      </w:r>
      <w:r>
        <w:rPr>
          <w:sz w:val="28"/>
          <w:szCs w:val="28"/>
        </w:rPr>
        <w:t xml:space="preserve">посадового</w:t>
      </w:r>
      <w:r>
        <w:rPr>
          <w:sz w:val="28"/>
          <w:szCs w:val="28"/>
        </w:rPr>
        <w:t xml:space="preserve"> окладу з 01 </w:t>
      </w:r>
      <w:r>
        <w:rPr>
          <w:sz w:val="28"/>
          <w:szCs w:val="28"/>
        </w:rPr>
        <w:t xml:space="preserve">січня</w:t>
      </w:r>
      <w:r>
        <w:rPr>
          <w:sz w:val="28"/>
          <w:szCs w:val="28"/>
        </w:rPr>
        <w:t xml:space="preserve"> 2023 року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комунальної</w:t>
      </w:r>
      <w:r>
        <w:rPr>
          <w:sz w:val="28"/>
          <w:szCs w:val="28"/>
        </w:rPr>
        <w:t xml:space="preserve"> установи «</w:t>
      </w:r>
      <w:r>
        <w:rPr>
          <w:sz w:val="28"/>
          <w:szCs w:val="28"/>
        </w:rPr>
        <w:t xml:space="preserve">Місцева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пожежна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охорона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ФУРМАНУ </w:t>
      </w:r>
      <w:r>
        <w:rPr>
          <w:sz w:val="28"/>
          <w:szCs w:val="28"/>
        </w:rPr>
        <w:t xml:space="preserve">Анатолію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Володимировичу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</w:rPr>
        <w:t xml:space="preserve">надбавку за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складність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напруженість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роботі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розмірі</w:t>
      </w:r>
      <w:r>
        <w:rPr>
          <w:sz w:val="28"/>
          <w:szCs w:val="28"/>
        </w:rPr>
        <w:t xml:space="preserve"> 50% до </w:t>
      </w:r>
      <w:r>
        <w:rPr>
          <w:sz w:val="28"/>
          <w:szCs w:val="28"/>
        </w:rPr>
        <w:t xml:space="preserve">посадового</w:t>
      </w:r>
      <w:r>
        <w:rPr>
          <w:sz w:val="28"/>
          <w:szCs w:val="28"/>
        </w:rPr>
        <w:t xml:space="preserve"> окладу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січня</w:t>
      </w:r>
      <w:r>
        <w:rPr>
          <w:sz w:val="28"/>
          <w:szCs w:val="28"/>
        </w:rPr>
        <w:t xml:space="preserve"> 2023 року.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запитав,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</w:rPr>
        <w:t xml:space="preserve">ще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доповнення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даному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доповнень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немає</w:t>
      </w:r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оплату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праці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керівників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комунальних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установ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sz w:val="28"/>
          <w:szCs w:val="28"/>
        </w:rPr>
        <w:t xml:space="preserve">.</w:t>
      </w:r>
      <w:r/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(Вишняк Т.С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)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</w:t>
      </w:r>
      <w:r>
        <w:rPr>
          <w:sz w:val="28"/>
          <w:szCs w:val="28"/>
          <w:lang w:val="uk-UA"/>
        </w:rPr>
        <w:t xml:space="preserve">31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оплату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праці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керівників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комунальних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установ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6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Марцеву Т.І.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клопотання</w:t>
      </w:r>
      <w:r>
        <w:rPr>
          <w:sz w:val="28"/>
          <w:szCs w:val="28"/>
          <w:lang w:val="uk-UA"/>
        </w:rPr>
        <w:t xml:space="preserve"> КНП «Менський центр ПМСД» від 26.10.2022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 </w:t>
      </w:r>
      <w:r>
        <w:rPr>
          <w:sz w:val="28"/>
          <w:szCs w:val="28"/>
          <w:lang w:val="uk-UA"/>
        </w:rPr>
        <w:t xml:space="preserve">514, </w:t>
      </w:r>
      <w:r>
        <w:rPr>
          <w:sz w:val="28"/>
          <w:szCs w:val="28"/>
          <w:lang w:val="uk-UA"/>
        </w:rPr>
        <w:t xml:space="preserve">щодо погодження </w:t>
      </w:r>
      <w:r>
        <w:rPr>
          <w:sz w:val="28"/>
          <w:szCs w:val="28"/>
          <w:lang w:val="uk-UA"/>
        </w:rPr>
        <w:t xml:space="preserve">передач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оренду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адміністративного</w:t>
      </w:r>
      <w:r>
        <w:rPr>
          <w:sz w:val="28"/>
          <w:szCs w:val="28"/>
        </w:rPr>
        <w:t xml:space="preserve"> корпусу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м. Мена,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вул</w:t>
      </w:r>
      <w:r>
        <w:rPr>
          <w:sz w:val="28"/>
          <w:szCs w:val="28"/>
        </w:rPr>
        <w:t xml:space="preserve">. Шевченка, </w:t>
      </w:r>
      <w:r>
        <w:rPr>
          <w:sz w:val="28"/>
          <w:szCs w:val="28"/>
        </w:rPr>
        <w:t xml:space="preserve">76: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23,89 </w:t>
      </w:r>
      <w:r>
        <w:rPr>
          <w:sz w:val="28"/>
          <w:szCs w:val="28"/>
          <w:lang w:val="uk-UA"/>
        </w:rPr>
        <w:t xml:space="preserve">кв</w:t>
      </w:r>
      <w:r>
        <w:rPr>
          <w:sz w:val="28"/>
          <w:szCs w:val="28"/>
          <w:lang w:val="uk-UA"/>
        </w:rPr>
        <w:t xml:space="preserve">. м.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розміщення</w:t>
      </w:r>
      <w:r>
        <w:rPr>
          <w:sz w:val="28"/>
          <w:szCs w:val="28"/>
        </w:rPr>
        <w:t xml:space="preserve"> аптеки</w:t>
      </w:r>
      <w:r>
        <w:rPr>
          <w:sz w:val="28"/>
          <w:szCs w:val="28"/>
          <w:lang w:val="uk-UA"/>
        </w:rPr>
        <w:t xml:space="preserve">, та п</w:t>
      </w:r>
      <w:r>
        <w:rPr>
          <w:sz w:val="28"/>
          <w:szCs w:val="28"/>
        </w:rPr>
        <w:t xml:space="preserve">лощею</w:t>
      </w:r>
      <w:r>
        <w:rPr>
          <w:sz w:val="28"/>
          <w:szCs w:val="28"/>
        </w:rPr>
        <w:t xml:space="preserve"> 1 </w:t>
      </w:r>
      <w:r>
        <w:rPr>
          <w:sz w:val="28"/>
          <w:szCs w:val="28"/>
          <w:lang w:val="uk-UA"/>
        </w:rPr>
        <w:t xml:space="preserve">кв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розміщення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кавового</w:t>
      </w:r>
      <w:r>
        <w:rPr>
          <w:sz w:val="28"/>
          <w:szCs w:val="28"/>
        </w:rPr>
        <w:t xml:space="preserve"> автомату.</w:t>
      </w:r>
      <w:r>
        <w:rPr>
          <w:sz w:val="28"/>
          <w:szCs w:val="28"/>
          <w:lang w:val="uk-UA"/>
        </w:rPr>
        <w:t xml:space="preserve"> Тетяна Іванівна запропонувала членам</w:t>
      </w:r>
      <w:r>
        <w:rPr>
          <w:sz w:val="28"/>
          <w:szCs w:val="28"/>
          <w:lang w:val="uk-UA"/>
        </w:rPr>
        <w:t xml:space="preserve"> виконкому погодити передачу в оренду вказаних приміщень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/>
      <w:bookmarkStart w:id="7" w:name="_Hlk118392110"/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запитав,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комітету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запитання</w:t>
      </w:r>
      <w:r>
        <w:rPr>
          <w:sz w:val="28"/>
          <w:szCs w:val="28"/>
          <w:lang w:val="uk-UA"/>
        </w:rPr>
        <w:t xml:space="preserve">, доповнення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данному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питанню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, доповнень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немає</w:t>
      </w:r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рішення</w:t>
      </w:r>
      <w:bookmarkEnd w:id="7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передачі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оренду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майна КНП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 ПМСД»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5"/>
        <w:contextualSpacing w:val="false"/>
        <w:ind w:left="0" w:right="106"/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</w:t>
      </w:r>
      <w:r>
        <w:rPr>
          <w:rFonts w:ascii="Times New Roman" w:hAnsi="Times New Roman" w:cs="Times New Roman"/>
          <w:sz w:val="28"/>
          <w:szCs w:val="28"/>
        </w:rPr>
        <w:t xml:space="preserve">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передачі в оренду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майна КНП «Менський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центр ПМСД»</w:t>
      </w:r>
      <w:r>
        <w:rPr>
          <w:rFonts w:ascii="Times New Roman" w:hAnsi="Times New Roman" w:cs="Times New Roman"/>
          <w:sz w:val="28"/>
          <w:szCs w:val="28"/>
        </w:rPr>
        <w:t xml:space="preserve">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Марцеву Т.І.</w:t>
      </w:r>
      <w:r>
        <w:rPr>
          <w:sz w:val="28"/>
          <w:szCs w:val="28"/>
          <w:lang w:val="uk-UA"/>
        </w:rPr>
        <w:t xml:space="preserve">, яка запропонувала членам виконкому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 з</w:t>
      </w:r>
      <w:bookmarkStart w:id="8" w:name="_Hlk118392179"/>
      <w:r>
        <w:rPr>
          <w:sz w:val="28"/>
          <w:szCs w:val="28"/>
        </w:rPr>
        <w:t xml:space="preserve"> метою </w:t>
      </w:r>
      <w:r>
        <w:rPr>
          <w:sz w:val="28"/>
          <w:szCs w:val="28"/>
        </w:rPr>
        <w:t xml:space="preserve">поліпшення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ефективного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використання</w:t>
      </w:r>
      <w:r>
        <w:rPr>
          <w:sz w:val="28"/>
          <w:szCs w:val="28"/>
        </w:rPr>
        <w:t xml:space="preserve"> майна,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</w:rPr>
        <w:t xml:space="preserve">ередати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оперативне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установі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міський</w:t>
      </w:r>
      <w:r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соціальних</w:t>
      </w:r>
      <w:r>
        <w:rPr>
          <w:sz w:val="28"/>
          <w:szCs w:val="28"/>
        </w:rPr>
        <w:t xml:space="preserve"> служ</w:t>
      </w:r>
      <w:r>
        <w:rPr>
          <w:sz w:val="28"/>
          <w:szCs w:val="28"/>
        </w:rPr>
        <w:t xml:space="preserve">б»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майно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(1 шафу, 4 столи, 7 стільців</w:t>
      </w:r>
      <w:r>
        <w:rPr>
          <w:sz w:val="28"/>
          <w:szCs w:val="28"/>
          <w:lang w:val="uk-UA"/>
        </w:rPr>
        <w:t xml:space="preserve">, всього 12 шт., балансовою вартістю </w:t>
      </w:r>
      <w:r>
        <w:rPr>
          <w:sz w:val="28"/>
          <w:szCs w:val="28"/>
        </w:rPr>
        <w:t xml:space="preserve">24666,00</w:t>
      </w:r>
      <w:r>
        <w:rPr>
          <w:sz w:val="28"/>
          <w:szCs w:val="28"/>
          <w:lang w:val="uk-UA"/>
        </w:rPr>
        <w:t xml:space="preserve"> грн.)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використання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призначенням</w:t>
      </w:r>
      <w:r>
        <w:rPr>
          <w:sz w:val="28"/>
          <w:szCs w:val="28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запитав,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у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доповнення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даному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доповнень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немає</w:t>
      </w:r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bookmarkEnd w:id="8"/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передачу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майна в </w:t>
      </w:r>
      <w:r>
        <w:rPr>
          <w:color w:val="000000"/>
          <w:sz w:val="28"/>
          <w:szCs w:val="28"/>
        </w:rPr>
        <w:t xml:space="preserve">оперативне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управління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Комунальній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установі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служб»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rFonts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pStyle w:val="946"/>
        <w:jc w:val="both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</w:t>
      </w:r>
      <w:r>
        <w:rPr>
          <w:rFonts w:ascii="Times New Roman" w:hAnsi="Times New Roman" w:cs="Times New Roman"/>
          <w:sz w:val="28"/>
          <w:szCs w:val="28"/>
        </w:rPr>
        <w:t xml:space="preserve"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передачу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майна в оперативне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управління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Комунальній установі «Менський міський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служб» Менської 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»-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Марцеву Т.І.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необхідність 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зв’язку з перейменуванням вулиць та з метою покращення безпеки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дорожнього руху, </w:t>
      </w:r>
      <w:r>
        <w:rPr>
          <w:sz w:val="28"/>
          <w:szCs w:val="28"/>
          <w:lang w:val="uk-UA"/>
        </w:rPr>
        <w:t xml:space="preserve">передати</w:t>
      </w:r>
      <w:r>
        <w:rPr>
          <w:sz w:val="28"/>
          <w:szCs w:val="28"/>
          <w:lang w:val="uk-UA"/>
        </w:rPr>
        <w:t xml:space="preserve"> Комунальному підприємству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енської міської ради вказівники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адресн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 та дорожні знак</w:t>
      </w:r>
      <w:r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(</w:t>
      </w:r>
      <w:r>
        <w:rPr>
          <w:sz w:val="28"/>
          <w:szCs w:val="28"/>
          <w:lang w:val="uk-UA"/>
        </w:rPr>
        <w:t xml:space="preserve">відповідно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додатку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, для їх встановлення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запитав,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у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доповнення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даному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доповнень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немає</w:t>
      </w:r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передачу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майна КП 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</w:t>
      </w:r>
      <w:r>
        <w:rPr>
          <w:rFonts w:ascii="Times New Roman" w:hAnsi="Times New Roman" w:cs="Times New Roman"/>
          <w:sz w:val="28"/>
          <w:szCs w:val="28"/>
        </w:rPr>
        <w:t xml:space="preserve">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передачу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майна КП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  <w:lang w:val="uk-UA"/>
        </w:rPr>
        <w:t xml:space="preserve"> підвищення обороноздатності та безпеки населених пунктів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територіальної громади в умовах воєнного стану</w:t>
      </w:r>
      <w:r>
        <w:rPr>
          <w:sz w:val="28"/>
          <w:szCs w:val="28"/>
          <w:lang w:val="uk-UA"/>
        </w:rPr>
        <w:t xml:space="preserve"> на 2023 рік, якою </w:t>
      </w:r>
      <w:r>
        <w:rPr>
          <w:sz w:val="28"/>
          <w:szCs w:val="28"/>
          <w:lang w:val="uk-UA"/>
        </w:rPr>
        <w:t xml:space="preserve">передбачено виконання заходів з підвищення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обороноздатності та безпеки населених пунктів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громади в умовах воєнного стану на 2023 рік</w:t>
      </w:r>
      <w:r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Загальний обсяг фінансових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ресурсів, необхідних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реалізації Програми - </w:t>
      </w:r>
      <w:r>
        <w:rPr>
          <w:sz w:val="28"/>
          <w:szCs w:val="28"/>
          <w:lang w:val="uk-UA"/>
        </w:rPr>
        <w:t xml:space="preserve">5 млн. грн.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ошти</w:t>
      </w:r>
      <w:r>
        <w:rPr>
          <w:sz w:val="28"/>
          <w:szCs w:val="28"/>
          <w:lang w:val="uk-UA"/>
        </w:rPr>
        <w:t xml:space="preserve"> бюджету Менської міської територіальної громади</w:t>
      </w:r>
      <w:r>
        <w:rPr>
          <w:sz w:val="28"/>
          <w:szCs w:val="28"/>
          <w:lang w:val="uk-UA"/>
        </w:rPr>
        <w:t xml:space="preserve">).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Метою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</w:rPr>
        <w:t xml:space="preserve">здійснення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належного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військових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формувань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тимчасово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дислокуються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</w:t>
      </w:r>
      <w:r>
        <w:rPr>
          <w:sz w:val="28"/>
          <w:szCs w:val="28"/>
        </w:rPr>
        <w:t xml:space="preserve">;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створення</w:t>
      </w:r>
      <w:r>
        <w:rPr>
          <w:sz w:val="28"/>
          <w:szCs w:val="28"/>
        </w:rPr>
        <w:t xml:space="preserve"> умов для </w:t>
      </w:r>
      <w:r>
        <w:rPr>
          <w:sz w:val="28"/>
          <w:szCs w:val="28"/>
        </w:rPr>
        <w:t xml:space="preserve">функціонування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формування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охорони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громадського</w:t>
      </w:r>
      <w:r>
        <w:rPr>
          <w:sz w:val="28"/>
          <w:szCs w:val="28"/>
        </w:rPr>
        <w:t xml:space="preserve"> порядку на </w:t>
      </w:r>
      <w:r>
        <w:rPr>
          <w:sz w:val="28"/>
          <w:szCs w:val="28"/>
        </w:rPr>
        <w:t xml:space="preserve">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добровольчого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громади</w:t>
      </w:r>
      <w:r>
        <w:rPr>
          <w:sz w:val="28"/>
          <w:szCs w:val="28"/>
        </w:rPr>
        <w:t xml:space="preserve">;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сприяння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роботі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першого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територіального</w:t>
      </w:r>
      <w:r>
        <w:rPr>
          <w:sz w:val="28"/>
          <w:szCs w:val="28"/>
        </w:rPr>
        <w:t xml:space="preserve"> центру </w:t>
      </w:r>
      <w:r>
        <w:rPr>
          <w:sz w:val="28"/>
          <w:szCs w:val="28"/>
        </w:rPr>
        <w:t xml:space="preserve">комплектування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соціальної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охорони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першого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РТЦК та СП;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сприяння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роботі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поліції</w:t>
      </w:r>
      <w:r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поліції</w:t>
      </w:r>
      <w:r>
        <w:rPr>
          <w:sz w:val="28"/>
          <w:szCs w:val="28"/>
        </w:rPr>
        <w:t xml:space="preserve"> Головного </w:t>
      </w:r>
      <w:r>
        <w:rPr>
          <w:sz w:val="28"/>
          <w:szCs w:val="28"/>
        </w:rPr>
        <w:t xml:space="preserve">управління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Національної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поліції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Чернігівській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;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– доставки </w:t>
      </w:r>
      <w:r>
        <w:rPr>
          <w:sz w:val="28"/>
          <w:szCs w:val="28"/>
        </w:rPr>
        <w:t xml:space="preserve">гуманітарних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вантажів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товарів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життєдіяльності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</w:t>
      </w:r>
      <w:r>
        <w:rPr>
          <w:sz w:val="28"/>
          <w:szCs w:val="28"/>
        </w:rPr>
        <w:t xml:space="preserve">;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переміщення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осіб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вимушені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евакуюватися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бойових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дій</w:t>
      </w:r>
      <w:r>
        <w:rPr>
          <w:sz w:val="28"/>
          <w:szCs w:val="28"/>
        </w:rPr>
        <w:t xml:space="preserve">;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належного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функціонування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стратегічних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об’єктів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об’єктів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критичної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інфраструктури</w:t>
      </w:r>
      <w:r>
        <w:rPr>
          <w:sz w:val="28"/>
          <w:szCs w:val="28"/>
        </w:rPr>
        <w:t xml:space="preserve">.</w:t>
      </w:r>
      <w:r/>
    </w:p>
    <w:p>
      <w:pPr>
        <w:pStyle w:val="946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9" w:name="_Hlk118392358"/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підвищення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обороноздатності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безпеки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пунктів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громади в умовах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воєнного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стану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2023 рік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</w:t>
      </w:r>
      <w:r>
        <w:rPr>
          <w:rFonts w:ascii="Times New Roman" w:hAnsi="Times New Roman" w:cs="Times New Roman"/>
          <w:sz w:val="28"/>
          <w:szCs w:val="28"/>
        </w:rPr>
        <w:t xml:space="preserve">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підвищення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обороноздатності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безпеки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населених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пунктів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громади в умовах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воєнного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стану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2023 рік</w:t>
      </w:r>
      <w:r>
        <w:rPr>
          <w:rFonts w:ascii="Times New Roman" w:hAnsi="Times New Roman" w:cs="Times New Roman"/>
          <w:sz w:val="28"/>
          <w:szCs w:val="28"/>
        </w:rPr>
        <w:t xml:space="preserve">»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4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за</w:t>
      </w:r>
      <w:r>
        <w:rPr>
          <w:sz w:val="28"/>
          <w:szCs w:val="28"/>
          <w:lang w:val="uk-UA"/>
        </w:rPr>
        <w:t xml:space="preserve">значив, що наступним питанням порядку денного є питання про </w:t>
      </w:r>
      <w:r>
        <w:rPr>
          <w:color w:val="000000"/>
          <w:sz w:val="28"/>
          <w:szCs w:val="28"/>
        </w:rPr>
        <w:t xml:space="preserve">видачу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порушення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об’єкту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благоустрою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</w:rPr>
        <w:t xml:space="preserve">Армійська</w:t>
      </w:r>
      <w:r>
        <w:rPr>
          <w:color w:val="000000"/>
          <w:sz w:val="28"/>
          <w:szCs w:val="28"/>
          <w:lang w:val="uk-UA"/>
        </w:rPr>
        <w:t xml:space="preserve"> за зверненням </w:t>
      </w:r>
      <w:r>
        <w:rPr>
          <w:color w:val="000000"/>
          <w:sz w:val="28"/>
          <w:szCs w:val="28"/>
          <w:lang w:val="uk-UA"/>
        </w:rPr>
        <w:t xml:space="preserve">.......</w:t>
      </w:r>
      <w:r>
        <w:rPr>
          <w:color w:val="000000"/>
          <w:sz w:val="28"/>
          <w:szCs w:val="28"/>
          <w:lang w:val="uk-UA"/>
        </w:rPr>
        <w:t xml:space="preserve"> для</w:t>
      </w:r>
      <w:r>
        <w:rPr>
          <w:color w:val="000000"/>
          <w:sz w:val="28"/>
          <w:szCs w:val="28"/>
          <w:lang w:val="uk-UA"/>
        </w:rPr>
        <w:t xml:space="preserve"> проведення робіт по будівництву шахтного колодязя.</w:t>
      </w:r>
      <w:r>
        <w:rPr>
          <w:color w:val="000000"/>
          <w:sz w:val="28"/>
          <w:szCs w:val="28"/>
          <w:lang w:val="uk-UA"/>
        </w:rPr>
        <w:t xml:space="preserve"> Члени виконавчого комітету ознайомились з запропонованим </w:t>
      </w:r>
      <w:r>
        <w:rPr>
          <w:color w:val="000000"/>
          <w:sz w:val="28"/>
          <w:szCs w:val="28"/>
          <w:lang w:val="uk-UA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є</w:t>
      </w:r>
      <w:r>
        <w:rPr>
          <w:color w:val="000000"/>
          <w:sz w:val="28"/>
          <w:szCs w:val="28"/>
          <w:lang w:val="uk-UA"/>
        </w:rPr>
        <w:t xml:space="preserve">ктом</w:t>
      </w:r>
      <w:r>
        <w:rPr>
          <w:color w:val="000000"/>
          <w:sz w:val="28"/>
          <w:szCs w:val="28"/>
          <w:lang w:val="uk-UA"/>
        </w:rPr>
        <w:t xml:space="preserve"> рішення по даному питанню. </w:t>
      </w:r>
      <w:r/>
    </w:p>
    <w:p>
      <w:pPr>
        <w:pStyle w:val="947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Примаков Г.А. за</w:t>
      </w:r>
      <w:r>
        <w:rPr>
          <w:sz w:val="28"/>
          <w:szCs w:val="28"/>
          <w:lang w:val="uk-UA"/>
        </w:rPr>
        <w:t xml:space="preserve">питав, чи є у членів виконавчого комітету запитання, доповнення по даному питанню. Враховуючи, що запитань, доповнень немає,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видачу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порушення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об’єкту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благоустрою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</w:rPr>
        <w:t xml:space="preserve">Армійська</w:t>
      </w:r>
      <w:r>
        <w:rPr>
          <w:sz w:val="28"/>
          <w:szCs w:val="28"/>
        </w:rPr>
        <w:t xml:space="preserve">.</w:t>
      </w:r>
      <w:r/>
    </w:p>
    <w:p>
      <w:pPr>
        <w:pStyle w:val="946"/>
        <w:jc w:val="both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</w:t>
      </w:r>
      <w:r>
        <w:rPr>
          <w:rFonts w:ascii="Times New Roman" w:hAnsi="Times New Roman" w:cs="Times New Roman"/>
          <w:sz w:val="28"/>
          <w:szCs w:val="28"/>
        </w:rPr>
        <w:t xml:space="preserve">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видачу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дозволу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порушення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об’єкту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благоустрою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вул.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Армійська</w:t>
      </w:r>
      <w:r>
        <w:rPr>
          <w:rFonts w:ascii="Times New Roman" w:hAnsi="Times New Roman" w:cs="Times New Roman"/>
          <w:sz w:val="28"/>
          <w:szCs w:val="28"/>
        </w:rPr>
        <w:t xml:space="preserve">»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237. СЛУХАЛИ:</w:t>
      </w:r>
      <w:r/>
    </w:p>
    <w:p>
      <w:pPr>
        <w:pStyle w:val="94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зазначив, що наступним питанням порядку денного є питання про </w:t>
      </w:r>
      <w:r>
        <w:rPr>
          <w:color w:val="000000"/>
          <w:sz w:val="28"/>
          <w:szCs w:val="28"/>
        </w:rPr>
        <w:t xml:space="preserve">видачу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порушення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об’єкту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благоустрою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 Виноградна</w:t>
      </w:r>
      <w:r>
        <w:rPr>
          <w:color w:val="000000"/>
          <w:sz w:val="28"/>
          <w:szCs w:val="28"/>
          <w:lang w:val="uk-UA"/>
        </w:rPr>
        <w:t xml:space="preserve"> за зверненням ....... для проведення робіт по </w:t>
      </w:r>
      <w:r>
        <w:rPr>
          <w:color w:val="000000"/>
          <w:sz w:val="28"/>
          <w:szCs w:val="28"/>
          <w:lang w:val="uk-UA"/>
        </w:rPr>
        <w:t xml:space="preserve">будівництву шахтного колодязя. </w:t>
      </w:r>
      <w:r>
        <w:rPr>
          <w:color w:val="000000"/>
          <w:sz w:val="28"/>
          <w:szCs w:val="28"/>
          <w:lang w:val="uk-UA"/>
        </w:rPr>
        <w:t xml:space="preserve">Члени виконавчого комітету ознайомились з запропонованим </w:t>
      </w:r>
      <w:r>
        <w:rPr>
          <w:color w:val="000000"/>
          <w:sz w:val="28"/>
          <w:szCs w:val="28"/>
          <w:lang w:val="uk-UA"/>
        </w:rPr>
        <w:t xml:space="preserve">проєктом</w:t>
      </w:r>
      <w:r>
        <w:rPr>
          <w:color w:val="000000"/>
          <w:sz w:val="28"/>
          <w:szCs w:val="28"/>
          <w:lang w:val="uk-UA"/>
        </w:rPr>
        <w:t xml:space="preserve"> рішення по даному питанню. </w:t>
      </w:r>
      <w:r/>
    </w:p>
    <w:p>
      <w:pPr>
        <w:pStyle w:val="947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Примаков Г.А. за</w:t>
      </w:r>
      <w:r>
        <w:rPr>
          <w:sz w:val="28"/>
          <w:szCs w:val="28"/>
          <w:lang w:val="uk-UA"/>
        </w:rPr>
        <w:t xml:space="preserve">питав,</w:t>
      </w:r>
      <w:r>
        <w:rPr>
          <w:sz w:val="28"/>
          <w:szCs w:val="28"/>
          <w:lang w:val="uk-UA"/>
        </w:rPr>
        <w:t xml:space="preserve"> чи є у членів виконавчого комітету запитання, </w:t>
      </w:r>
      <w:r>
        <w:rPr>
          <w:sz w:val="28"/>
          <w:szCs w:val="28"/>
          <w:lang w:val="uk-UA"/>
        </w:rPr>
        <w:t xml:space="preserve">зауваження, </w:t>
      </w:r>
      <w:r>
        <w:rPr>
          <w:sz w:val="28"/>
          <w:szCs w:val="28"/>
          <w:lang w:val="uk-UA"/>
        </w:rPr>
        <w:t xml:space="preserve">доповнення по даному питанню. Враховуючи, що запитань, </w:t>
      </w:r>
      <w:r>
        <w:rPr>
          <w:sz w:val="28"/>
          <w:szCs w:val="28"/>
          <w:lang w:val="uk-UA"/>
        </w:rPr>
        <w:t xml:space="preserve">зауважень, </w:t>
      </w:r>
      <w:r>
        <w:rPr>
          <w:sz w:val="28"/>
          <w:szCs w:val="28"/>
          <w:lang w:val="uk-UA"/>
        </w:rPr>
        <w:t xml:space="preserve">доповнень немає,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видачу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порушення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об’єкту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благоустрою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 Виноградна</w:t>
      </w:r>
      <w:r>
        <w:rPr>
          <w:sz w:val="28"/>
          <w:szCs w:val="28"/>
        </w:rPr>
        <w:t xml:space="preserve">.</w:t>
      </w:r>
      <w:r/>
    </w:p>
    <w:p>
      <w:pPr>
        <w:pStyle w:val="946"/>
        <w:jc w:val="both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237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видачу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дозволу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порушення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об’єкту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благоустрою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вул.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Виноградна</w:t>
      </w:r>
      <w:r>
        <w:rPr>
          <w:rFonts w:ascii="Times New Roman" w:hAnsi="Times New Roman" w:cs="Times New Roman"/>
          <w:sz w:val="28"/>
          <w:szCs w:val="28"/>
        </w:rPr>
        <w:t xml:space="preserve">»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238. СЛУХАЛИ:</w:t>
      </w:r>
      <w:r/>
    </w:p>
    <w:p>
      <w:pPr>
        <w:pStyle w:val="94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Головуючий зазначив, що </w:t>
      </w:r>
      <w:r>
        <w:rPr>
          <w:sz w:val="28"/>
          <w:szCs w:val="28"/>
          <w:lang w:val="uk-UA"/>
        </w:rPr>
        <w:t xml:space="preserve">слідуючим</w:t>
      </w:r>
      <w:r>
        <w:rPr>
          <w:sz w:val="28"/>
          <w:szCs w:val="28"/>
          <w:lang w:val="uk-UA"/>
        </w:rPr>
        <w:t xml:space="preserve"> питанням порядку денного є питання про </w:t>
      </w:r>
      <w:r>
        <w:rPr>
          <w:color w:val="000000"/>
          <w:sz w:val="28"/>
          <w:szCs w:val="28"/>
        </w:rPr>
        <w:t xml:space="preserve">дозвіл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підключення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водопроводу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Армійська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місті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 за зверненням ........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Члени виконавчого комітету ознайомились з запропонованим </w:t>
      </w:r>
      <w:r>
        <w:rPr>
          <w:color w:val="000000"/>
          <w:sz w:val="28"/>
          <w:szCs w:val="28"/>
          <w:lang w:val="uk-UA"/>
        </w:rPr>
        <w:t xml:space="preserve">проєктом</w:t>
      </w:r>
      <w:r>
        <w:rPr>
          <w:color w:val="000000"/>
          <w:sz w:val="28"/>
          <w:szCs w:val="28"/>
          <w:lang w:val="uk-UA"/>
        </w:rPr>
        <w:t xml:space="preserve"> рішення по даному питанню. Головуючий за</w:t>
      </w:r>
      <w:r>
        <w:rPr>
          <w:sz w:val="28"/>
          <w:szCs w:val="28"/>
          <w:lang w:val="uk-UA"/>
        </w:rPr>
        <w:t xml:space="preserve">питав, чи є у членів виконавчого комітету запитання, </w:t>
      </w:r>
      <w:r>
        <w:rPr>
          <w:sz w:val="28"/>
          <w:szCs w:val="28"/>
          <w:lang w:val="uk-UA"/>
        </w:rPr>
        <w:t xml:space="preserve">зауваження, </w:t>
      </w:r>
      <w:r>
        <w:rPr>
          <w:sz w:val="28"/>
          <w:szCs w:val="28"/>
          <w:lang w:val="uk-UA"/>
        </w:rPr>
        <w:t xml:space="preserve">доповнення по даному </w:t>
      </w:r>
      <w:r>
        <w:rPr>
          <w:sz w:val="28"/>
          <w:szCs w:val="28"/>
          <w:lang w:val="uk-UA"/>
        </w:rPr>
        <w:t xml:space="preserve">проекту рішення</w:t>
      </w:r>
      <w:r>
        <w:rPr>
          <w:sz w:val="28"/>
          <w:szCs w:val="28"/>
          <w:lang w:val="uk-UA"/>
        </w:rPr>
        <w:t xml:space="preserve">. Враховуючи, що запитань, </w:t>
      </w:r>
      <w:r>
        <w:rPr>
          <w:sz w:val="28"/>
          <w:szCs w:val="28"/>
          <w:lang w:val="uk-UA"/>
        </w:rPr>
        <w:t xml:space="preserve">зауважень, </w:t>
      </w:r>
      <w:r>
        <w:rPr>
          <w:sz w:val="28"/>
          <w:szCs w:val="28"/>
          <w:lang w:val="uk-UA"/>
        </w:rPr>
        <w:t xml:space="preserve">доповнень немає,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дозвіл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підключення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водопроводу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Армійська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місті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.</w:t>
      </w:r>
      <w:r/>
    </w:p>
    <w:p>
      <w:pPr>
        <w:pStyle w:val="946"/>
        <w:jc w:val="both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238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підключення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водопроводу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вул. Армійська в місті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»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239. 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Кравцова В.М. про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Style w:val="1018"/>
          <w:rFonts w:ascii="Times New Roman" w:hAnsi="Times New Roman" w:cs="Times New Roman"/>
          <w:color w:val="000000"/>
          <w:sz w:val="28"/>
          <w:szCs w:val="28"/>
        </w:rPr>
        <w:t xml:space="preserve">озгляд звернень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КП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Манжули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Олександра Васильовича, Гаркуна Олега Петровича,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Подласого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Федора Миколайовича, Ткаченко Ганни Дмитрівни, Резніка Павла Вікторовича, Бандури Тамари Василівни, Лісової Юлії Олегівни,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Сипченко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Віри Анатоліївні, Максименко Світлани Володимирівни,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Дімова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Петра Івановича, Бабича Олександра Дмитровича, Захарченка Юрія Васильовича,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Єриженка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Дмитра Миколайовича, Шульги Миколи Федоровича, Ситника Владислава Олександровича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видалення зелених насаджень, які знаходя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ться в межах населених пунктів.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раховуючи акти комісії Менської міської ради по обстеженню зелених насаджень від 09.11.2022р. 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10.11.2022 р. № 85-100 та 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Державної екологічної інспекції у Чернігівській області від 07 листопада 2022 року № 06/2004,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запропонував членам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виконкому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дозволи на видалення дерев за вказаними зверненнями. При цьому, Валерій Михайлович, наголосив на необхідності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відмовити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Сипченко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А. у наданні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дозволу на видалення  2 акацій по вул.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Б.Хмельницького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навпроти будинку № 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 зв’язку з тим, що дерева знаходяться у задовільному стані.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/>
    </w:p>
    <w:p>
      <w:pPr>
        <w:pStyle w:val="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видалення аварійних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перерослих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дерев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239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дозвіл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видалення аварійних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перерослих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дерев</w:t>
      </w:r>
      <w:r>
        <w:rPr>
          <w:rFonts w:ascii="Times New Roman" w:hAnsi="Times New Roman" w:cs="Times New Roman"/>
          <w:sz w:val="28"/>
          <w:szCs w:val="28"/>
        </w:rPr>
        <w:t xml:space="preserve">»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240.СЛУХАЛИ: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Васильчук О.М. </w:t>
      </w:r>
      <w:r>
        <w:rPr>
          <w:rFonts w:ascii="Times New Roman" w:hAnsi="Times New Roman" w:cs="Times New Roman"/>
          <w:sz w:val="28"/>
          <w:szCs w:val="28"/>
        </w:rPr>
        <w:t xml:space="preserve">про звернення неповнолітньої </w:t>
      </w:r>
      <w:r>
        <w:rPr>
          <w:rFonts w:ascii="Times New Roman" w:hAnsi="Times New Roman" w:cs="Times New Roman"/>
          <w:sz w:val="28"/>
          <w:szCs w:val="28"/>
        </w:rPr>
        <w:t xml:space="preserve">Ананьєвої</w:t>
      </w:r>
      <w:r>
        <w:rPr>
          <w:rFonts w:ascii="Times New Roman" w:hAnsi="Times New Roman" w:cs="Times New Roman"/>
          <w:sz w:val="28"/>
          <w:szCs w:val="28"/>
        </w:rPr>
        <w:t xml:space="preserve"> Поліни Олегівни та додані документи про взяття на квартирний облік, як такої, що потребує поліпшення житлових умов, враховуючи, що заявниця має статус дитини-сироти, не має житла на п</w:t>
      </w:r>
      <w:r>
        <w:rPr>
          <w:rFonts w:ascii="Times New Roman" w:hAnsi="Times New Roman" w:cs="Times New Roman"/>
          <w:sz w:val="28"/>
          <w:szCs w:val="28"/>
        </w:rPr>
        <w:t xml:space="preserve">равах приватної власності, дійсно потребує поліпшення житлових умов. Олена Михайлівна запропонувала членам виконавчого комітету взяти з 22 листопада 2022 року на квартирний облік для одержання житла поза чергою Ананьєву Поліну Олегівну, ........року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дитину</w:t>
      </w:r>
      <w:r>
        <w:rPr>
          <w:sz w:val="28"/>
          <w:szCs w:val="28"/>
        </w:rPr>
        <w:t xml:space="preserve">-сироту, яка </w:t>
      </w:r>
      <w:r>
        <w:rPr>
          <w:sz w:val="28"/>
          <w:szCs w:val="28"/>
        </w:rPr>
        <w:t xml:space="preserve">зареєстрована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,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..........,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, як </w:t>
      </w:r>
      <w:r>
        <w:rPr>
          <w:sz w:val="28"/>
          <w:szCs w:val="28"/>
        </w:rPr>
        <w:t xml:space="preserve">таку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потребує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поліпшення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житлових</w:t>
      </w:r>
      <w:r>
        <w:rPr>
          <w:sz w:val="28"/>
          <w:szCs w:val="28"/>
        </w:rPr>
        <w:t xml:space="preserve"> умов, з </w:t>
      </w:r>
      <w:r>
        <w:rPr>
          <w:sz w:val="28"/>
          <w:szCs w:val="28"/>
        </w:rPr>
        <w:t xml:space="preserve">включенням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списку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осіб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позачергового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одержання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житла</w:t>
      </w:r>
      <w:r>
        <w:rPr>
          <w:sz w:val="28"/>
          <w:szCs w:val="28"/>
        </w:rPr>
        <w:t xml:space="preserve">.</w:t>
      </w:r>
      <w:r/>
    </w:p>
    <w:p>
      <w:pPr>
        <w:pStyle w:val="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взяття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вартирний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сироти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240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взяття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вартирний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сироти</w:t>
      </w:r>
      <w:r>
        <w:rPr>
          <w:rFonts w:ascii="Times New Roman" w:hAnsi="Times New Roman" w:cs="Times New Roman"/>
          <w:sz w:val="28"/>
          <w:szCs w:val="28"/>
        </w:rPr>
        <w:t xml:space="preserve">»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 про заяву</w:t>
      </w:r>
      <w:r>
        <w:rPr>
          <w:sz w:val="28"/>
          <w:szCs w:val="28"/>
          <w:lang w:val="uk-UA"/>
        </w:rPr>
        <w:t xml:space="preserve">, що надійшла 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........</w:t>
      </w:r>
      <w:r>
        <w:rPr>
          <w:sz w:val="28"/>
          <w:szCs w:val="28"/>
          <w:lang w:val="uk-UA"/>
        </w:rPr>
        <w:t xml:space="preserve"> та додані до неї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документи про </w:t>
      </w:r>
      <w:bookmarkStart w:id="10" w:name="_Hlk120635878"/>
      <w:r>
        <w:rPr>
          <w:sz w:val="28"/>
          <w:szCs w:val="28"/>
          <w:lang w:val="uk-UA"/>
        </w:rPr>
        <w:t xml:space="preserve">визначення місця проживання її малолітньої дитини .........</w:t>
      </w:r>
      <w:r>
        <w:rPr>
          <w:sz w:val="28"/>
          <w:szCs w:val="28"/>
          <w:lang w:val="uk-UA"/>
        </w:rPr>
        <w:t xml:space="preserve"> року народження, разом з матір’ю </w:t>
      </w:r>
      <w:r>
        <w:rPr>
          <w:sz w:val="28"/>
          <w:szCs w:val="28"/>
          <w:lang w:val="uk-UA"/>
        </w:rPr>
        <w:t xml:space="preserve">........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  <w:lang w:val="uk-UA"/>
        </w:rPr>
        <w:t xml:space="preserve">: ..........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bookmarkEnd w:id="10"/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 xml:space="preserve">раховуючи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</w:t>
      </w:r>
      <w:r>
        <w:rPr>
          <w:sz w:val="28"/>
          <w:szCs w:val="28"/>
        </w:rPr>
        <w:t xml:space="preserve"> прав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10 листопада 2022 року, </w:t>
      </w:r>
      <w:r>
        <w:rPr>
          <w:sz w:val="28"/>
          <w:szCs w:val="28"/>
          <w:lang w:val="uk-UA"/>
        </w:rPr>
        <w:t xml:space="preserve">Олена Михайлівна запропонувала члена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виконкому </w:t>
      </w:r>
      <w:r>
        <w:rPr>
          <w:sz w:val="28"/>
          <w:szCs w:val="28"/>
          <w:lang w:val="uk-UA"/>
        </w:rPr>
        <w:t xml:space="preserve">визначити місце</w:t>
      </w:r>
      <w:r>
        <w:rPr>
          <w:sz w:val="28"/>
          <w:szCs w:val="28"/>
          <w:lang w:val="uk-UA"/>
        </w:rPr>
        <w:t xml:space="preserve"> проживання її малолітньої дитини ........... року </w:t>
      </w:r>
      <w:r>
        <w:rPr>
          <w:sz w:val="28"/>
          <w:szCs w:val="28"/>
          <w:lang w:val="uk-UA"/>
        </w:rPr>
        <w:t xml:space="preserve">народження, разом з матір’ю </w:t>
      </w:r>
      <w:r>
        <w:rPr>
          <w:sz w:val="28"/>
          <w:szCs w:val="28"/>
          <w:lang w:val="uk-UA"/>
        </w:rPr>
        <w:t xml:space="preserve">.........</w:t>
      </w:r>
      <w:r>
        <w:rPr>
          <w:sz w:val="28"/>
          <w:szCs w:val="28"/>
          <w:lang w:val="uk-UA"/>
        </w:rPr>
        <w:t xml:space="preserve">року народження, за </w:t>
      </w:r>
      <w:r>
        <w:rPr>
          <w:sz w:val="28"/>
          <w:szCs w:val="28"/>
          <w:lang w:val="uk-UA"/>
        </w:rPr>
        <w:t xml:space="preserve">адресою</w:t>
      </w:r>
      <w:r>
        <w:rPr>
          <w:sz w:val="28"/>
          <w:szCs w:val="28"/>
          <w:lang w:val="uk-UA"/>
        </w:rPr>
        <w:t xml:space="preserve">: .........,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Чернігівської області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241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матір’ю</w:t>
      </w:r>
      <w:r>
        <w:rPr>
          <w:rFonts w:ascii="Times New Roman" w:hAnsi="Times New Roman" w:cs="Times New Roman"/>
          <w:sz w:val="28"/>
          <w:szCs w:val="28"/>
        </w:rPr>
        <w:t xml:space="preserve">»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 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</w:rPr>
        <w:t xml:space="preserve"> .......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додані</w:t>
      </w:r>
      <w:r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документи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визначення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живання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малолітньої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  <w:lang w:val="uk-UA"/>
        </w:rPr>
        <w:t xml:space="preserve"> ........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разом з </w:t>
      </w:r>
      <w:r>
        <w:rPr>
          <w:sz w:val="28"/>
          <w:szCs w:val="28"/>
        </w:rPr>
        <w:t xml:space="preserve">батьком</w:t>
      </w:r>
      <w:r>
        <w:rPr>
          <w:sz w:val="28"/>
          <w:szCs w:val="28"/>
          <w:lang w:val="uk-UA"/>
        </w:rPr>
        <w:t xml:space="preserve"> .......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 Олена Михайлівна зазначила, що місце пере</w:t>
      </w:r>
      <w:r>
        <w:rPr>
          <w:sz w:val="28"/>
          <w:szCs w:val="28"/>
          <w:lang w:val="uk-UA"/>
        </w:rPr>
        <w:t xml:space="preserve">бування матері дитини не відоме і запропонувала задовільнити прохання .........</w:t>
      </w:r>
      <w:r/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разом з батьком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242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разом з батьком</w:t>
      </w:r>
      <w:r>
        <w:rPr>
          <w:rFonts w:ascii="Times New Roman" w:hAnsi="Times New Roman" w:cs="Times New Roman"/>
          <w:sz w:val="28"/>
          <w:szCs w:val="28"/>
        </w:rPr>
        <w:t xml:space="preserve">» - приймається (додається).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 про </w:t>
      </w:r>
      <w:r>
        <w:rPr>
          <w:sz w:val="28"/>
          <w:szCs w:val="28"/>
          <w:lang w:val="uk-UA"/>
        </w:rPr>
        <w:t xml:space="preserve">звернення з </w:t>
      </w:r>
      <w:r>
        <w:rPr>
          <w:sz w:val="28"/>
          <w:szCs w:val="28"/>
          <w:lang w:val="uk-UA"/>
        </w:rPr>
        <w:t xml:space="preserve">заяв</w:t>
      </w:r>
      <w:r>
        <w:rPr>
          <w:sz w:val="28"/>
          <w:szCs w:val="28"/>
          <w:lang w:val="uk-UA"/>
        </w:rPr>
        <w:t xml:space="preserve">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.......</w:t>
      </w:r>
      <w:r>
        <w:rPr>
          <w:sz w:val="28"/>
          <w:szCs w:val="28"/>
          <w:lang w:val="uk-UA"/>
        </w:rPr>
        <w:t xml:space="preserve"> та додан</w:t>
      </w:r>
      <w:r>
        <w:rPr>
          <w:sz w:val="28"/>
          <w:szCs w:val="28"/>
          <w:lang w:val="uk-UA"/>
        </w:rPr>
        <w:t xml:space="preserve">ими</w:t>
      </w:r>
      <w:r>
        <w:rPr>
          <w:sz w:val="28"/>
          <w:szCs w:val="28"/>
          <w:lang w:val="uk-UA"/>
        </w:rPr>
        <w:t xml:space="preserve"> до неї документ</w:t>
      </w:r>
      <w:r>
        <w:rPr>
          <w:sz w:val="28"/>
          <w:szCs w:val="28"/>
          <w:lang w:val="uk-UA"/>
        </w:rPr>
        <w:t xml:space="preserve">ами </w:t>
      </w:r>
      <w:r>
        <w:rPr>
          <w:sz w:val="28"/>
          <w:szCs w:val="28"/>
          <w:lang w:val="uk-UA"/>
        </w:rPr>
        <w:t xml:space="preserve">про визначення місця проживання її малолітньої дитини ........</w:t>
      </w:r>
      <w:r>
        <w:rPr>
          <w:sz w:val="28"/>
          <w:szCs w:val="28"/>
          <w:lang w:val="uk-UA"/>
        </w:rPr>
        <w:t xml:space="preserve"> року народження, разом з матір’ю ......</w:t>
      </w:r>
      <w:r>
        <w:rPr>
          <w:sz w:val="28"/>
          <w:szCs w:val="28"/>
          <w:lang w:val="uk-UA"/>
        </w:rPr>
        <w:t xml:space="preserve"> року народження, за </w:t>
      </w:r>
      <w:r>
        <w:rPr>
          <w:sz w:val="28"/>
          <w:szCs w:val="28"/>
          <w:lang w:val="uk-UA"/>
        </w:rPr>
        <w:t xml:space="preserve">адресою</w:t>
      </w:r>
      <w:r>
        <w:rPr>
          <w:sz w:val="28"/>
          <w:szCs w:val="28"/>
          <w:lang w:val="uk-UA"/>
        </w:rPr>
        <w:t xml:space="preserve">........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району, Чернігівської області</w:t>
      </w:r>
      <w:r>
        <w:rPr>
          <w:sz w:val="28"/>
          <w:szCs w:val="28"/>
          <w:lang w:val="uk-UA"/>
        </w:rPr>
        <w:t xml:space="preserve">. В</w:t>
      </w:r>
      <w:r>
        <w:rPr>
          <w:sz w:val="28"/>
          <w:szCs w:val="28"/>
          <w:lang w:val="uk-UA"/>
        </w:rPr>
        <w:t xml:space="preserve">раховуючи рішення Комісії з питань захисту прав дітей Менської міської ради</w:t>
      </w:r>
      <w:r>
        <w:rPr>
          <w:sz w:val="28"/>
          <w:szCs w:val="28"/>
          <w:lang w:val="uk-UA"/>
        </w:rPr>
        <w:t xml:space="preserve"> від 10 листопада 2022 року</w:t>
      </w:r>
      <w:r>
        <w:rPr>
          <w:sz w:val="28"/>
          <w:szCs w:val="28"/>
          <w:lang w:val="uk-UA"/>
        </w:rPr>
        <w:t xml:space="preserve">, Олена Михайлівна </w:t>
      </w:r>
      <w:r>
        <w:rPr>
          <w:sz w:val="28"/>
          <w:szCs w:val="28"/>
          <w:lang w:val="uk-UA"/>
        </w:rPr>
        <w:t xml:space="preserve">запропонувала визначити місце проживання </w:t>
      </w:r>
      <w:r>
        <w:rPr>
          <w:sz w:val="28"/>
          <w:szCs w:val="28"/>
          <w:lang w:val="uk-UA"/>
        </w:rPr>
        <w:t xml:space="preserve"> малолітньої дитини .......</w:t>
      </w:r>
      <w:r>
        <w:rPr>
          <w:sz w:val="28"/>
          <w:szCs w:val="28"/>
          <w:lang w:val="uk-UA"/>
        </w:rPr>
        <w:t xml:space="preserve"> року народження, разом з матір’ю ...........</w:t>
      </w:r>
      <w:r>
        <w:rPr>
          <w:sz w:val="28"/>
          <w:szCs w:val="28"/>
          <w:lang w:val="uk-UA"/>
        </w:rPr>
        <w:t xml:space="preserve"> народження, за </w:t>
      </w:r>
      <w:r>
        <w:rPr>
          <w:sz w:val="28"/>
          <w:szCs w:val="28"/>
          <w:lang w:val="uk-UA"/>
        </w:rPr>
        <w:t xml:space="preserve">адресою</w:t>
      </w:r>
      <w:r>
        <w:rPr>
          <w:sz w:val="28"/>
          <w:szCs w:val="28"/>
          <w:lang w:val="uk-UA"/>
        </w:rPr>
        <w:t xml:space="preserve">......,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району, Чернігівської області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47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color w:val="000000"/>
          <w:sz w:val="28"/>
          <w:szCs w:val="28"/>
          <w:lang w:val="uk-UA"/>
        </w:rPr>
        <w:t xml:space="preserve"> 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243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визначення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місця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проживання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малолітньої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разом з </w:t>
      </w:r>
      <w:r>
        <w:rPr>
          <w:color w:val="000000"/>
          <w:sz w:val="28"/>
          <w:szCs w:val="28"/>
        </w:rPr>
        <w:t xml:space="preserve">матір’ю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244.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Васильчук </w:t>
      </w:r>
      <w:r>
        <w:rPr>
          <w:sz w:val="28"/>
          <w:szCs w:val="28"/>
          <w:lang w:val="uk-UA"/>
        </w:rPr>
        <w:t xml:space="preserve">О.М.спро</w:t>
      </w:r>
      <w:r>
        <w:rPr>
          <w:sz w:val="28"/>
          <w:szCs w:val="28"/>
          <w:lang w:val="uk-UA"/>
        </w:rPr>
        <w:t xml:space="preserve"> заяву ....... та додані до неї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документи про визначення місця проживання її малолітньої доньки ........</w:t>
      </w:r>
      <w:r>
        <w:rPr>
          <w:sz w:val="28"/>
          <w:szCs w:val="28"/>
          <w:lang w:val="uk-UA"/>
        </w:rPr>
        <w:t xml:space="preserve">. В</w:t>
      </w:r>
      <w:r>
        <w:rPr>
          <w:sz w:val="28"/>
          <w:szCs w:val="28"/>
          <w:lang w:val="uk-UA"/>
        </w:rPr>
        <w:t xml:space="preserve">раховуючи рішення комісії з 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захисту прав дитини від 10 листопада 2022 року, </w:t>
      </w:r>
      <w:r>
        <w:rPr>
          <w:sz w:val="28"/>
          <w:szCs w:val="28"/>
          <w:lang w:val="uk-UA"/>
        </w:rPr>
        <w:t xml:space="preserve">доповідач запропонувала членам виконкому в</w:t>
      </w:r>
      <w:r>
        <w:rPr>
          <w:sz w:val="28"/>
          <w:szCs w:val="28"/>
          <w:lang w:val="uk-UA"/>
        </w:rPr>
        <w:t xml:space="preserve">изначити місце проживання малолітньої дитини ........</w:t>
      </w:r>
      <w:r>
        <w:rPr>
          <w:sz w:val="28"/>
          <w:szCs w:val="28"/>
          <w:lang w:val="uk-UA"/>
        </w:rPr>
        <w:t xml:space="preserve"> року народження, разом з матір’ю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.........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44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визначення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місця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проживання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малолітньої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доньки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разом з </w:t>
      </w:r>
      <w:r>
        <w:rPr>
          <w:color w:val="000000"/>
          <w:sz w:val="28"/>
          <w:szCs w:val="28"/>
        </w:rPr>
        <w:t xml:space="preserve">матір’ю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45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Васильчук О.М. про звернення</w:t>
      </w:r>
      <w:r>
        <w:rPr>
          <w:sz w:val="28"/>
          <w:szCs w:val="28"/>
          <w:lang w:val="uk-UA"/>
        </w:rPr>
        <w:t xml:space="preserve"> ......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заявою та </w:t>
      </w:r>
      <w:r>
        <w:rPr>
          <w:sz w:val="28"/>
          <w:szCs w:val="28"/>
          <w:lang w:val="uk-UA"/>
        </w:rPr>
        <w:t xml:space="preserve">документ</w:t>
      </w:r>
      <w:r>
        <w:rPr>
          <w:sz w:val="28"/>
          <w:szCs w:val="28"/>
          <w:lang w:val="uk-UA"/>
        </w:rPr>
        <w:t xml:space="preserve">ами</w:t>
      </w:r>
      <w:r>
        <w:rPr>
          <w:sz w:val="28"/>
          <w:szCs w:val="28"/>
          <w:lang w:val="uk-UA"/>
        </w:rPr>
        <w:t xml:space="preserve"> про визначення місця проживання її малолітнього сина ........</w:t>
      </w:r>
      <w:r>
        <w:rPr>
          <w:sz w:val="28"/>
          <w:szCs w:val="28"/>
          <w:lang w:val="uk-UA"/>
        </w:rPr>
        <w:t xml:space="preserve"> Доповідач</w:t>
      </w:r>
      <w:r>
        <w:rPr>
          <w:sz w:val="28"/>
          <w:szCs w:val="28"/>
          <w:lang w:val="uk-UA"/>
        </w:rPr>
        <w:t xml:space="preserve">, враховуючи рішення комісії з 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захисту прав дитини від 10 листопада 2022 року, </w:t>
      </w:r>
      <w:r>
        <w:rPr>
          <w:sz w:val="28"/>
          <w:szCs w:val="28"/>
          <w:lang w:val="uk-UA"/>
        </w:rPr>
        <w:t xml:space="preserve">запропонувала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изначити місце проживання малолітньої дитини </w:t>
      </w:r>
      <w:r>
        <w:rPr>
          <w:sz w:val="28"/>
          <w:szCs w:val="28"/>
          <w:lang w:val="uk-UA"/>
        </w:rPr>
        <w:t xml:space="preserve">......</w:t>
      </w:r>
      <w:r>
        <w:rPr>
          <w:sz w:val="28"/>
          <w:szCs w:val="28"/>
          <w:lang w:val="uk-UA"/>
        </w:rPr>
        <w:t xml:space="preserve"> року народження, разом з матір’ю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.........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проживання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малолітнього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сина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разом з матір’ю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246.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Васильчук О.М. про </w:t>
      </w:r>
      <w:r>
        <w:rPr>
          <w:sz w:val="28"/>
          <w:szCs w:val="28"/>
          <w:lang w:val="uk-UA"/>
        </w:rPr>
        <w:t xml:space="preserve">зяву</w:t>
      </w:r>
      <w:r>
        <w:rPr>
          <w:sz w:val="28"/>
          <w:szCs w:val="28"/>
          <w:lang w:val="uk-UA"/>
        </w:rPr>
        <w:t xml:space="preserve"> з доданими документами </w:t>
      </w:r>
      <w:r>
        <w:rPr>
          <w:sz w:val="28"/>
          <w:szCs w:val="28"/>
          <w:lang w:val="uk-UA"/>
        </w:rPr>
        <w:t xml:space="preserve"> ......., матері малолітніх </w:t>
      </w:r>
      <w:r>
        <w:rPr>
          <w:sz w:val="28"/>
          <w:szCs w:val="28"/>
          <w:lang w:val="uk-UA"/>
        </w:rPr>
        <w:t xml:space="preserve">дітей, </w:t>
      </w:r>
      <w:r>
        <w:rPr>
          <w:sz w:val="28"/>
          <w:szCs w:val="28"/>
          <w:lang w:val="uk-UA"/>
        </w:rPr>
        <w:t xml:space="preserve">про підтвердження місця проживання разом з</w:t>
      </w:r>
      <w:r>
        <w:rPr>
          <w:sz w:val="28"/>
          <w:szCs w:val="28"/>
          <w:lang w:val="uk-UA"/>
        </w:rPr>
        <w:t xml:space="preserve"> нею її дітей: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.........</w:t>
      </w:r>
      <w:r>
        <w:rPr>
          <w:sz w:val="28"/>
          <w:szCs w:val="28"/>
          <w:lang w:val="uk-UA"/>
        </w:rPr>
        <w:t xml:space="preserve">року народження та .....</w:t>
      </w:r>
      <w:r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раховуючи рішення комісії з питань захисту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 дитини при Менській міській раді від 10 листопада 2022 року, беручи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уваги відсутність інформації про наявність </w:t>
      </w:r>
      <w:r>
        <w:rPr>
          <w:sz w:val="28"/>
          <w:szCs w:val="28"/>
          <w:lang w:val="uk-UA"/>
        </w:rPr>
        <w:t xml:space="preserve">рішення суду про визначення місця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проживання дитини з іншим із батьків або відкриття провадження у справі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визначення місця проживання дитини, </w:t>
      </w:r>
      <w:r>
        <w:rPr>
          <w:sz w:val="28"/>
          <w:szCs w:val="28"/>
          <w:lang w:val="uk-UA"/>
        </w:rPr>
        <w:t xml:space="preserve">доповідач </w:t>
      </w:r>
      <w:r>
        <w:rPr>
          <w:sz w:val="28"/>
          <w:szCs w:val="28"/>
          <w:lang w:val="uk-UA"/>
        </w:rPr>
        <w:t xml:space="preserve">запропонувала </w:t>
      </w:r>
      <w:r>
        <w:rPr>
          <w:sz w:val="28"/>
          <w:szCs w:val="28"/>
          <w:lang w:val="uk-UA"/>
        </w:rPr>
        <w:t xml:space="preserve">затвердити</w:t>
      </w:r>
      <w:r>
        <w:rPr>
          <w:sz w:val="28"/>
          <w:szCs w:val="28"/>
          <w:lang w:val="uk-UA"/>
        </w:rPr>
        <w:t xml:space="preserve"> висновок Служби у справах дітей Менської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підтвердження місця проживання малолітніх дітей </w:t>
      </w:r>
      <w:r>
        <w:rPr>
          <w:sz w:val="28"/>
          <w:szCs w:val="28"/>
          <w:lang w:val="uk-UA"/>
        </w:rPr>
        <w:t xml:space="preserve">.......</w:t>
      </w:r>
      <w:r>
        <w:rPr>
          <w:sz w:val="28"/>
          <w:szCs w:val="28"/>
          <w:lang w:val="uk-UA"/>
        </w:rPr>
        <w:t xml:space="preserve"> року народження, та ..........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народження, разом з матір’ю ........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для </w:t>
      </w:r>
      <w:r>
        <w:rPr>
          <w:sz w:val="28"/>
          <w:szCs w:val="28"/>
        </w:rPr>
        <w:t xml:space="preserve"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тимчасового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виїзду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межі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246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висновку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служби 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підтвердження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малолітніх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тимчасового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виїзду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межі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247.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О.М. про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громадянину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, жителю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району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</w:t>
      </w:r>
      <w:r>
        <w:rPr>
          <w:sz w:val="28"/>
          <w:szCs w:val="28"/>
          <w:lang w:val="uk-UA"/>
        </w:rPr>
        <w:t xml:space="preserve">олу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дарування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квартири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яка </w:t>
      </w:r>
      <w:r>
        <w:rPr>
          <w:sz w:val="28"/>
          <w:szCs w:val="28"/>
        </w:rPr>
        <w:t xml:space="preserve">належ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йому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праві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власності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малолітньому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сину</w:t>
      </w:r>
      <w:r>
        <w:rPr>
          <w:sz w:val="28"/>
          <w:szCs w:val="28"/>
        </w:rPr>
        <w:t xml:space="preserve">, .......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Повноваження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укладання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підписання</w:t>
      </w:r>
      <w:r>
        <w:rPr>
          <w:sz w:val="28"/>
          <w:szCs w:val="28"/>
        </w:rPr>
        <w:t xml:space="preserve"> договору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імені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малолітнього</w:t>
      </w:r>
      <w:r>
        <w:rPr>
          <w:sz w:val="28"/>
          <w:szCs w:val="28"/>
        </w:rPr>
        <w:t xml:space="preserve"> ......, </w:t>
      </w:r>
      <w:r>
        <w:rPr>
          <w:sz w:val="28"/>
          <w:szCs w:val="28"/>
        </w:rPr>
        <w:t xml:space="preserve">надати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........ року </w:t>
      </w:r>
      <w:r>
        <w:rPr>
          <w:sz w:val="28"/>
          <w:szCs w:val="28"/>
        </w:rPr>
        <w:t xml:space="preserve">народження</w:t>
      </w:r>
      <w:r>
        <w:rPr>
          <w:sz w:val="28"/>
          <w:szCs w:val="28"/>
        </w:rPr>
        <w:t xml:space="preserve">.</w:t>
      </w:r>
      <w:r/>
    </w:p>
    <w:p>
      <w:pPr>
        <w:pStyle w:val="947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47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дарування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квартири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ім’я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малолітньої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48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</w:t>
      </w:r>
      <w:r>
        <w:rPr>
          <w:sz w:val="28"/>
          <w:szCs w:val="28"/>
          <w:lang w:val="uk-UA"/>
        </w:rPr>
        <w:t xml:space="preserve"> про надання дозволу </w:t>
      </w:r>
      <w:r>
        <w:rPr>
          <w:rStyle w:val="1018"/>
          <w:rFonts w:eastAsia="Arial"/>
          <w:color w:val="000000"/>
          <w:sz w:val="28"/>
          <w:szCs w:val="28"/>
          <w:lang w:val="uk-UA"/>
        </w:rPr>
        <w:t xml:space="preserve">громадянці ....... року народження, жительці........</w:t>
      </w:r>
      <w:r>
        <w:rPr>
          <w:rStyle w:val="1018"/>
          <w:rFonts w:eastAsia="Arial"/>
          <w:color w:val="000000"/>
          <w:sz w:val="28"/>
          <w:szCs w:val="28"/>
        </w:rPr>
        <w:t xml:space="preserve">, </w:t>
      </w:r>
      <w:r>
        <w:rPr>
          <w:rStyle w:val="1018"/>
          <w:rFonts w:eastAsia="Arial"/>
          <w:color w:val="000000"/>
          <w:sz w:val="28"/>
          <w:szCs w:val="28"/>
        </w:rPr>
        <w:t xml:space="preserve">Корюківського</w:t>
      </w:r>
      <w:r>
        <w:rPr>
          <w:rStyle w:val="1018"/>
          <w:rFonts w:eastAsia="Arial"/>
          <w:color w:val="000000"/>
          <w:sz w:val="28"/>
          <w:szCs w:val="28"/>
        </w:rPr>
        <w:t xml:space="preserve"> району, </w:t>
      </w:r>
      <w:r>
        <w:rPr>
          <w:rStyle w:val="1018"/>
          <w:rFonts w:eastAsia="Arial"/>
          <w:color w:val="000000"/>
          <w:sz w:val="28"/>
          <w:szCs w:val="28"/>
        </w:rPr>
        <w:t xml:space="preserve">Чернігівської</w:t>
      </w:r>
      <w:r>
        <w:rPr>
          <w:rStyle w:val="1018"/>
          <w:rFonts w:eastAsia="Arial"/>
          <w:color w:val="000000"/>
          <w:sz w:val="28"/>
          <w:szCs w:val="28"/>
        </w:rPr>
        <w:t xml:space="preserve"> </w:t>
      </w:r>
      <w:r>
        <w:rPr>
          <w:rStyle w:val="1018"/>
          <w:rFonts w:eastAsia="Arial"/>
          <w:color w:val="000000"/>
          <w:sz w:val="28"/>
          <w:szCs w:val="28"/>
        </w:rPr>
        <w:t xml:space="preserve">області</w:t>
      </w:r>
      <w:r>
        <w:rPr>
          <w:rStyle w:val="1018"/>
          <w:rFonts w:eastAsia="Arial"/>
          <w:color w:val="000000"/>
          <w:sz w:val="28"/>
          <w:szCs w:val="28"/>
        </w:rPr>
        <w:t xml:space="preserve">, </w:t>
      </w:r>
      <w:r>
        <w:rPr>
          <w:rStyle w:val="1018"/>
          <w:rFonts w:eastAsia="Arial"/>
          <w:color w:val="000000"/>
          <w:sz w:val="28"/>
          <w:szCs w:val="28"/>
        </w:rPr>
        <w:t xml:space="preserve">дозвіл</w:t>
      </w:r>
      <w:r>
        <w:rPr>
          <w:rStyle w:val="1018"/>
          <w:rFonts w:eastAsia="Arial"/>
          <w:color w:val="000000"/>
          <w:sz w:val="28"/>
          <w:szCs w:val="28"/>
        </w:rPr>
        <w:t xml:space="preserve"> на </w:t>
      </w:r>
      <w:r>
        <w:rPr>
          <w:rStyle w:val="1018"/>
          <w:rFonts w:eastAsia="Arial"/>
          <w:color w:val="000000"/>
          <w:sz w:val="28"/>
          <w:szCs w:val="28"/>
        </w:rPr>
        <w:t xml:space="preserve">дарування</w:t>
      </w:r>
      <w:r>
        <w:rPr>
          <w:rStyle w:val="1018"/>
          <w:rFonts w:eastAsia="Arial"/>
          <w:color w:val="000000"/>
          <w:sz w:val="28"/>
          <w:szCs w:val="28"/>
        </w:rPr>
        <w:t xml:space="preserve"> </w:t>
      </w:r>
      <w:r>
        <w:rPr>
          <w:rStyle w:val="1018"/>
          <w:rFonts w:eastAsia="Arial"/>
          <w:color w:val="000000"/>
          <w:sz w:val="28"/>
          <w:szCs w:val="28"/>
        </w:rPr>
        <w:t xml:space="preserve">житлового</w:t>
      </w:r>
      <w:r>
        <w:rPr>
          <w:rStyle w:val="1018"/>
          <w:rFonts w:eastAsia="Arial"/>
          <w:color w:val="000000"/>
          <w:sz w:val="28"/>
          <w:szCs w:val="28"/>
        </w:rPr>
        <w:t xml:space="preserve"> </w:t>
      </w:r>
      <w:r>
        <w:rPr>
          <w:rStyle w:val="1018"/>
          <w:rFonts w:eastAsia="Arial"/>
          <w:color w:val="000000"/>
          <w:sz w:val="28"/>
          <w:szCs w:val="28"/>
        </w:rPr>
        <w:t xml:space="preserve">будинку</w:t>
      </w:r>
      <w:r>
        <w:rPr>
          <w:rStyle w:val="1018"/>
          <w:rFonts w:eastAsia="Arial"/>
          <w:color w:val="000000"/>
          <w:sz w:val="28"/>
          <w:szCs w:val="28"/>
        </w:rPr>
        <w:t xml:space="preserve"> з </w:t>
      </w:r>
      <w:r>
        <w:rPr>
          <w:rStyle w:val="1018"/>
          <w:rFonts w:eastAsia="Arial"/>
          <w:color w:val="000000"/>
          <w:sz w:val="28"/>
          <w:szCs w:val="28"/>
        </w:rPr>
        <w:t xml:space="preserve">надвірними</w:t>
      </w:r>
      <w:r>
        <w:rPr>
          <w:rStyle w:val="1018"/>
          <w:rFonts w:eastAsia="Arial"/>
          <w:color w:val="000000"/>
          <w:sz w:val="28"/>
          <w:szCs w:val="28"/>
        </w:rPr>
        <w:t xml:space="preserve"> </w:t>
      </w:r>
      <w:r>
        <w:rPr>
          <w:rStyle w:val="1018"/>
          <w:rFonts w:eastAsia="Arial"/>
          <w:color w:val="000000"/>
          <w:sz w:val="28"/>
          <w:szCs w:val="28"/>
        </w:rPr>
        <w:t xml:space="preserve">будівлями</w:t>
      </w:r>
      <w:r>
        <w:rPr>
          <w:rStyle w:val="1018"/>
          <w:rFonts w:eastAsia="Arial"/>
          <w:color w:val="000000"/>
          <w:sz w:val="28"/>
          <w:szCs w:val="28"/>
        </w:rPr>
        <w:t xml:space="preserve"> та </w:t>
      </w:r>
      <w:r>
        <w:rPr>
          <w:rStyle w:val="1018"/>
          <w:rFonts w:eastAsia="Arial"/>
          <w:color w:val="000000"/>
          <w:sz w:val="28"/>
          <w:szCs w:val="28"/>
        </w:rPr>
        <w:t xml:space="preserve">земельної</w:t>
      </w:r>
      <w:r>
        <w:rPr>
          <w:rStyle w:val="1018"/>
          <w:rFonts w:eastAsia="Arial"/>
          <w:color w:val="000000"/>
          <w:sz w:val="28"/>
          <w:szCs w:val="28"/>
        </w:rPr>
        <w:t xml:space="preserve"> </w:t>
      </w:r>
      <w:r>
        <w:rPr>
          <w:rStyle w:val="1018"/>
          <w:rFonts w:eastAsia="Arial"/>
          <w:color w:val="000000"/>
          <w:sz w:val="28"/>
          <w:szCs w:val="28"/>
        </w:rPr>
        <w:t xml:space="preserve">ділянки</w:t>
      </w:r>
      <w:r>
        <w:rPr>
          <w:rStyle w:val="1018"/>
          <w:rFonts w:eastAsia="Arial"/>
          <w:color w:val="000000"/>
          <w:sz w:val="28"/>
          <w:szCs w:val="28"/>
        </w:rPr>
        <w:t xml:space="preserve"> </w:t>
      </w:r>
      <w:r>
        <w:rPr>
          <w:rStyle w:val="1018"/>
          <w:rFonts w:eastAsia="Arial"/>
          <w:color w:val="000000"/>
          <w:sz w:val="28"/>
          <w:szCs w:val="28"/>
        </w:rPr>
        <w:t xml:space="preserve">площе</w:t>
      </w:r>
      <w:r>
        <w:rPr>
          <w:color w:val="000000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 0,25 га, </w:t>
      </w:r>
      <w:r>
        <w:rPr>
          <w:color w:val="000000"/>
          <w:sz w:val="28"/>
          <w:szCs w:val="28"/>
        </w:rPr>
        <w:t xml:space="preserve">кадастровий</w:t>
      </w:r>
      <w:r>
        <w:rPr>
          <w:color w:val="000000"/>
          <w:sz w:val="28"/>
          <w:szCs w:val="28"/>
        </w:rPr>
        <w:t xml:space="preserve"> номер 74230859......., </w:t>
      </w:r>
      <w:r>
        <w:rPr>
          <w:color w:val="000000"/>
          <w:sz w:val="28"/>
          <w:szCs w:val="28"/>
        </w:rPr>
        <w:t xml:space="preserve">розташованих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вищевказаною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адресою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які</w:t>
      </w:r>
      <w:r>
        <w:rPr>
          <w:color w:val="000000"/>
          <w:sz w:val="28"/>
          <w:szCs w:val="28"/>
        </w:rPr>
        <w:t xml:space="preserve"> належать </w:t>
      </w:r>
      <w:r>
        <w:rPr>
          <w:color w:val="000000"/>
          <w:sz w:val="28"/>
          <w:szCs w:val="28"/>
        </w:rPr>
        <w:t xml:space="preserve">їй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праві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власності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її неповнолітньому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онукові</w:t>
      </w:r>
      <w:r>
        <w:rPr>
          <w:color w:val="000000"/>
          <w:sz w:val="28"/>
          <w:szCs w:val="28"/>
        </w:rPr>
        <w:t xml:space="preserve">, ........</w:t>
      </w:r>
      <w:r>
        <w:rPr>
          <w:color w:val="000000"/>
          <w:sz w:val="28"/>
          <w:szCs w:val="28"/>
        </w:rPr>
        <w:t xml:space="preserve"> року </w:t>
      </w:r>
      <w:r>
        <w:rPr>
          <w:color w:val="000000"/>
          <w:sz w:val="28"/>
          <w:szCs w:val="28"/>
        </w:rPr>
        <w:t xml:space="preserve">народження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5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48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дарування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житлового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будинку з надвірними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будівлями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ділянки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ім’я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неповнолітньої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дитини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49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95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звернення КЗ «</w:t>
      </w:r>
      <w:r>
        <w:rPr>
          <w:sz w:val="28"/>
          <w:szCs w:val="28"/>
        </w:rPr>
        <w:t xml:space="preserve">Менський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будинок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від </w:t>
      </w:r>
      <w:r>
        <w:rPr>
          <w:sz w:val="28"/>
          <w:szCs w:val="28"/>
          <w:lang w:val="uk-UA"/>
        </w:rPr>
        <w:t xml:space="preserve">18</w:t>
      </w:r>
      <w:r>
        <w:rPr>
          <w:sz w:val="28"/>
          <w:szCs w:val="28"/>
          <w:lang w:val="uk-UA"/>
        </w:rPr>
        <w:t xml:space="preserve">.11.2022 року</w:t>
      </w:r>
      <w:r>
        <w:rPr>
          <w:sz w:val="28"/>
          <w:szCs w:val="28"/>
          <w:lang w:val="uk-UA"/>
        </w:rPr>
        <w:t xml:space="preserve"> за № 29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щодо погодження проведення заходу, а саме: </w:t>
      </w:r>
      <w:r>
        <w:rPr>
          <w:rStyle w:val="1018"/>
          <w:rFonts w:eastAsia="Arial"/>
          <w:color w:val="000000"/>
          <w:sz w:val="28"/>
          <w:szCs w:val="28"/>
          <w:lang w:val="uk-UA"/>
        </w:rPr>
        <w:t xml:space="preserve">меморіального заходу до Дня </w:t>
      </w:r>
      <w:r>
        <w:rPr>
          <w:rStyle w:val="1018"/>
          <w:rFonts w:eastAsia="Arial"/>
          <w:color w:val="000000"/>
          <w:sz w:val="28"/>
          <w:szCs w:val="28"/>
          <w:lang w:val="uk-UA"/>
        </w:rPr>
        <w:t xml:space="preserve">пам</w:t>
      </w:r>
      <w:r>
        <w:rPr>
          <w:rStyle w:val="1018"/>
          <w:rFonts w:eastAsia="Arial"/>
          <w:color w:val="000000"/>
          <w:sz w:val="28"/>
          <w:szCs w:val="28"/>
        </w:rPr>
        <w:t xml:space="preserve">’</w:t>
      </w:r>
      <w:r>
        <w:rPr>
          <w:rStyle w:val="1018"/>
          <w:rFonts w:eastAsia="Arial"/>
          <w:color w:val="000000"/>
          <w:sz w:val="28"/>
          <w:szCs w:val="28"/>
          <w:lang w:val="uk-UA"/>
        </w:rPr>
        <w:t xml:space="preserve">яті жертв голодомору, що планується </w:t>
      </w:r>
      <w:r>
        <w:rPr>
          <w:rStyle w:val="1018"/>
          <w:rFonts w:eastAsia="Arial"/>
          <w:color w:val="000000"/>
          <w:sz w:val="28"/>
          <w:szCs w:val="28"/>
          <w:lang w:val="uk-UA"/>
        </w:rPr>
        <w:t xml:space="preserve">провести </w:t>
      </w:r>
      <w:r>
        <w:rPr>
          <w:rStyle w:val="1018"/>
          <w:rFonts w:eastAsia="Arial"/>
          <w:color w:val="000000"/>
          <w:sz w:val="28"/>
          <w:szCs w:val="28"/>
          <w:lang w:val="uk-UA"/>
        </w:rPr>
        <w:t xml:space="preserve">26</w:t>
      </w:r>
      <w:r>
        <w:rPr>
          <w:color w:val="000000"/>
          <w:sz w:val="28"/>
          <w:szCs w:val="28"/>
          <w:lang w:val="uk-UA"/>
        </w:rPr>
        <w:t xml:space="preserve"> листопада 2022 року о 15:00 (тривалістю 1 година) біля пам’ятного знаку жертв голодоморів (парк біля «Приватбанку») з очікуваною кількістю учасників 30 чоловік</w:t>
      </w:r>
      <w:r>
        <w:rPr>
          <w:color w:val="000000"/>
          <w:sz w:val="28"/>
          <w:szCs w:val="28"/>
          <w:lang w:val="uk-UA"/>
        </w:rPr>
        <w:t xml:space="preserve">. Олександр Петрович </w:t>
      </w:r>
      <w:r>
        <w:rPr>
          <w:sz w:val="28"/>
          <w:szCs w:val="28"/>
          <w:lang w:val="uk-UA"/>
        </w:rPr>
        <w:t xml:space="preserve">запропонував погодити проведення вказаного заходу </w:t>
      </w:r>
      <w:r>
        <w:rPr>
          <w:sz w:val="28"/>
          <w:szCs w:val="28"/>
          <w:lang w:val="uk-UA"/>
        </w:rPr>
        <w:t xml:space="preserve">з дотриманням положень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визначених Порядком проведення масових заходів на території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області, затвердженим протоколом Ради оборони Чернігівської області 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07.09.2022 року №12</w:t>
      </w:r>
      <w:r>
        <w:rPr>
          <w:sz w:val="28"/>
          <w:szCs w:val="28"/>
          <w:lang w:val="uk-UA"/>
        </w:rPr>
        <w:t xml:space="preserve">, у разі 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</w:t>
      </w:r>
      <w:r>
        <w:rPr>
          <w:rFonts w:ascii="Times New Roman" w:hAnsi="Times New Roman" w:cs="Times New Roman"/>
          <w:sz w:val="28"/>
          <w:szCs w:val="28"/>
        </w:rPr>
        <w:t xml:space="preserve"> чи є запитання,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ауваження до</w:t>
      </w:r>
      <w:r>
        <w:rPr>
          <w:rFonts w:ascii="Times New Roman" w:hAnsi="Times New Roman" w:cs="Times New Roman"/>
          <w:sz w:val="28"/>
          <w:szCs w:val="28"/>
        </w:rPr>
        <w:t xml:space="preserve">повнення у членів виконкому по даному питанню. </w:t>
      </w:r>
      <w:r>
        <w:rPr>
          <w:rFonts w:ascii="Times New Roman" w:hAnsi="Times New Roman" w:cs="Times New Roman"/>
          <w:sz w:val="28"/>
          <w:szCs w:val="28"/>
        </w:rPr>
        <w:t xml:space="preserve">Враховуючи</w:t>
      </w:r>
      <w:r>
        <w:rPr>
          <w:rFonts w:ascii="Times New Roman" w:hAnsi="Times New Roman" w:cs="Times New Roman"/>
          <w:sz w:val="28"/>
          <w:szCs w:val="28"/>
        </w:rPr>
        <w:t xml:space="preserve"> відсутність запитань, зауважень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доповнень,</w:t>
      </w:r>
      <w:r>
        <w:rPr>
          <w:rFonts w:ascii="Times New Roman" w:hAnsi="Times New Roman" w:cs="Times New Roman"/>
          <w:sz w:val="28"/>
          <w:szCs w:val="28"/>
        </w:rPr>
        <w:t xml:space="preserve">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Про погодження проведення заходу КЗ «</w:t>
      </w:r>
      <w:r>
        <w:rPr>
          <w:rFonts w:ascii="Times New Roman" w:hAnsi="Times New Roman" w:cs="Times New Roman"/>
          <w:sz w:val="28"/>
          <w:szCs w:val="28"/>
        </w:rPr>
        <w:t xml:space="preserve">Менський будинок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культури</w:t>
      </w:r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»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47"/>
        <w:jc w:val="both"/>
        <w:spacing w:after="0" w:afterAutospacing="0" w:before="0" w:beforeAutospacing="0"/>
        <w:tabs>
          <w:tab w:val="left" w:pos="709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</w:t>
      </w:r>
      <w:r>
        <w:rPr>
          <w:rFonts w:ascii="Times New Roman" w:hAnsi="Times New Roman" w:cs="Times New Roman"/>
          <w:sz w:val="28"/>
          <w:szCs w:val="28"/>
        </w:rPr>
        <w:t xml:space="preserve"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проведення заходу КЗ «Менський будинок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культури»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Марцеву Т.І. про передачу в оренду </w:t>
      </w:r>
      <w:r>
        <w:rPr>
          <w:rStyle w:val="1018"/>
          <w:rFonts w:ascii="Times New Roman" w:hAnsi="Times New Roman" w:cs="Times New Roman"/>
          <w:color w:val="000000"/>
          <w:sz w:val="28"/>
          <w:szCs w:val="28"/>
        </w:rPr>
        <w:t xml:space="preserve">відділенню поліції № 1  </w:t>
      </w:r>
      <w:r>
        <w:rPr>
          <w:rStyle w:val="1018"/>
          <w:rFonts w:ascii="Times New Roman" w:hAnsi="Times New Roman" w:cs="Times New Roman"/>
          <w:color w:val="000000"/>
          <w:sz w:val="28"/>
          <w:szCs w:val="28"/>
        </w:rPr>
        <w:t xml:space="preserve">Корюківського</w:t>
      </w:r>
      <w:r>
        <w:rPr>
          <w:rStyle w:val="1018"/>
          <w:rFonts w:ascii="Times New Roman" w:hAnsi="Times New Roman" w:cs="Times New Roman"/>
          <w:color w:val="000000"/>
          <w:sz w:val="28"/>
          <w:szCs w:val="28"/>
        </w:rPr>
        <w:t xml:space="preserve"> районного відділу поліції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ГУНП в Чернігівській області майна комунальної власності Менської міської територіальної громади, а саме: легкового автомобіля Універсал-В УАЗ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реєстраційний номер СВ2357ВМ, який перебуває в оперативному управлінні та на балансі Комунальної установи «Територіальний центр соціального обслуговування (надання соціальних послуг)»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ради. </w:t>
      </w:r>
      <w:r/>
    </w:p>
    <w:p>
      <w:pPr>
        <w:pStyle w:val="95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250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доцільність передачі в оренду автомобіля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251.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Марцеву Т.І. про включення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Переліку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другого типу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об’єктів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майна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територ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нерухоме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майно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саме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: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частина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адмініст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ративного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приміщення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адресою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вул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Героїв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АТО, 6 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Мена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розміщення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органів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державної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влади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кабінети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№№ 1, 1А, 8, 11,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2, 13, 14, 15, 16, 17, 18, 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також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частини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приміщення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та гараж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адресою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вул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Зарічна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, 11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смт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Макошине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,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розміщення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станції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швидкої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частина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нежитлового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приміщення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лікувального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корпусу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площею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14,1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кв.м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., гараж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площею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19,0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кв.м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)</w:t>
      </w:r>
      <w:r/>
    </w:p>
    <w:p>
      <w:pPr>
        <w:pStyle w:val="95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251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включення</w:t>
      </w:r>
      <w:r>
        <w:rPr>
          <w:rFonts w:ascii="Times New Roman" w:hAnsi="Times New Roman" w:cs="Times New Roman"/>
          <w:sz w:val="28"/>
          <w:szCs w:val="28"/>
        </w:rPr>
        <w:t xml:space="preserve"> майна до Переліку другого типу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6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94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25</w:t>
        </w:r>
        <w:r>
          <w:fldChar w:fldCharType="end"/>
        </w:r>
        <w:r/>
      </w:p>
    </w:sdtContent>
  </w:sdt>
  <w:p>
    <w:pPr>
      <w:pStyle w:val="10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12"/>
          <w:jc w:val="center"/>
        </w:pPr>
        <w:r>
          <w:rPr>
            <w:sz w:val="32"/>
          </w:rPr>
        </w:r>
        <w:r>
          <w:rPr>
            <w:sz w:val="32"/>
          </w:rPr>
          <w:object w:dxaOrig="852" w:dyaOrig="1188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1"/>
  </w:num>
  <w:num w:numId="5">
    <w:abstractNumId w:val="5"/>
  </w:num>
  <w:num w:numId="6">
    <w:abstractNumId w:val="33"/>
  </w:num>
  <w:num w:numId="7">
    <w:abstractNumId w:val="3"/>
  </w:num>
  <w:num w:numId="8">
    <w:abstractNumId w:val="10"/>
  </w:num>
  <w:num w:numId="9">
    <w:abstractNumId w:val="24"/>
  </w:num>
  <w:num w:numId="10">
    <w:abstractNumId w:val="30"/>
  </w:num>
  <w:num w:numId="11">
    <w:abstractNumId w:val="3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8"/>
  </w:num>
  <w:num w:numId="15">
    <w:abstractNumId w:val="8"/>
  </w:num>
  <w:num w:numId="16">
    <w:abstractNumId w:val="25"/>
  </w:num>
  <w:num w:numId="17">
    <w:abstractNumId w:val="6"/>
  </w:num>
  <w:num w:numId="18">
    <w:abstractNumId w:val="19"/>
  </w:num>
  <w:num w:numId="19">
    <w:abstractNumId w:val="13"/>
  </w:num>
  <w:num w:numId="20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27"/>
  </w:num>
  <w:num w:numId="25">
    <w:abstractNumId w:val="1"/>
  </w:num>
  <w:num w:numId="26">
    <w:abstractNumId w:val="29"/>
  </w:num>
  <w:num w:numId="27">
    <w:abstractNumId w:val="31"/>
  </w:num>
  <w:num w:numId="28">
    <w:abstractNumId w:val="34"/>
  </w:num>
  <w:num w:numId="29">
    <w:abstractNumId w:val="17"/>
  </w:num>
  <w:num w:numId="30">
    <w:abstractNumId w:val="0"/>
  </w:num>
  <w:num w:numId="31">
    <w:abstractNumId w:val="12"/>
  </w:num>
  <w:num w:numId="32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7"/>
  </w:num>
  <w:num w:numId="41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70"/>
    <w:next w:val="770"/>
    <w:link w:val="7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70"/>
    <w:next w:val="770"/>
    <w:link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70"/>
    <w:next w:val="770"/>
    <w:link w:val="9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70"/>
    <w:next w:val="770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70"/>
    <w:next w:val="770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70"/>
    <w:next w:val="770"/>
    <w:link w:val="9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70"/>
    <w:next w:val="770"/>
    <w:link w:val="7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70"/>
    <w:next w:val="770"/>
    <w:link w:val="7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70"/>
    <w:next w:val="770"/>
    <w:link w:val="7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771"/>
    <w:link w:val="789"/>
    <w:uiPriority w:val="10"/>
    <w:rPr>
      <w:sz w:val="48"/>
      <w:szCs w:val="48"/>
    </w:rPr>
  </w:style>
  <w:style w:type="character" w:styleId="35">
    <w:name w:val="Subtitle Char"/>
    <w:basedOn w:val="771"/>
    <w:link w:val="791"/>
    <w:uiPriority w:val="11"/>
    <w:rPr>
      <w:sz w:val="24"/>
      <w:szCs w:val="24"/>
    </w:rPr>
  </w:style>
  <w:style w:type="character" w:styleId="37">
    <w:name w:val="Quote Char"/>
    <w:link w:val="793"/>
    <w:uiPriority w:val="29"/>
    <w:rPr>
      <w:i/>
    </w:rPr>
  </w:style>
  <w:style w:type="character" w:styleId="39">
    <w:name w:val="Intense Quote Char"/>
    <w:link w:val="795"/>
    <w:uiPriority w:val="30"/>
    <w:rPr>
      <w:i/>
    </w:rPr>
  </w:style>
  <w:style w:type="paragraph" w:styleId="40">
    <w:name w:val="Header"/>
    <w:basedOn w:val="770"/>
    <w:link w:val="7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70"/>
    <w:link w:val="8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70"/>
    <w:next w:val="7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927"/>
    <w:uiPriority w:val="99"/>
    <w:rPr>
      <w:sz w:val="18"/>
    </w:rPr>
  </w:style>
  <w:style w:type="character" w:styleId="177">
    <w:name w:val="Endnote Text Char"/>
    <w:link w:val="930"/>
    <w:uiPriority w:val="99"/>
    <w:rPr>
      <w:sz w:val="20"/>
    </w:rPr>
  </w:style>
  <w:style w:type="paragraph" w:styleId="770" w:default="1">
    <w:name w:val="Normal"/>
    <w:qFormat/>
    <w:rPr>
      <w:lang w:val="uk-UA"/>
    </w:rPr>
    <w:pPr>
      <w:spacing w:lineRule="auto" w:line="259" w:after="160"/>
    </w:pPr>
  </w:style>
  <w:style w:type="character" w:styleId="771" w:default="1">
    <w:name w:val="Default Paragraph Font"/>
    <w:uiPriority w:val="1"/>
    <w:semiHidden/>
    <w:unhideWhenUsed/>
  </w:style>
  <w:style w:type="table" w:styleId="7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3" w:default="1">
    <w:name w:val="No List"/>
    <w:uiPriority w:val="99"/>
    <w:semiHidden/>
    <w:unhideWhenUsed/>
  </w:style>
  <w:style w:type="character" w:styleId="774" w:customStyle="1">
    <w:name w:val="Heading 1 Char"/>
    <w:basedOn w:val="771"/>
    <w:uiPriority w:val="9"/>
    <w:rPr>
      <w:rFonts w:ascii="Arial" w:hAnsi="Arial" w:cs="Arial" w:eastAsia="Arial"/>
      <w:sz w:val="40"/>
      <w:szCs w:val="40"/>
    </w:rPr>
  </w:style>
  <w:style w:type="paragraph" w:styleId="775" w:customStyle="1">
    <w:name w:val="Заголовок 21"/>
    <w:basedOn w:val="770"/>
    <w:next w:val="770"/>
    <w:link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6" w:customStyle="1">
    <w:name w:val="Heading 2 Char"/>
    <w:basedOn w:val="771"/>
    <w:link w:val="775"/>
    <w:uiPriority w:val="9"/>
    <w:rPr>
      <w:rFonts w:ascii="Arial" w:hAnsi="Arial" w:cs="Arial" w:eastAsia="Arial"/>
      <w:sz w:val="34"/>
    </w:rPr>
  </w:style>
  <w:style w:type="paragraph" w:styleId="777" w:customStyle="1">
    <w:name w:val="Заголовок 31"/>
    <w:basedOn w:val="770"/>
    <w:next w:val="7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8" w:customStyle="1">
    <w:name w:val="Заголовок 41"/>
    <w:basedOn w:val="770"/>
    <w:next w:val="770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9" w:customStyle="1">
    <w:name w:val="Heading 4 Char"/>
    <w:basedOn w:val="771"/>
    <w:link w:val="778"/>
    <w:uiPriority w:val="9"/>
    <w:rPr>
      <w:rFonts w:ascii="Arial" w:hAnsi="Arial" w:cs="Arial" w:eastAsia="Arial"/>
      <w:b/>
      <w:bCs/>
      <w:sz w:val="26"/>
      <w:szCs w:val="26"/>
    </w:rPr>
  </w:style>
  <w:style w:type="paragraph" w:styleId="780" w:customStyle="1">
    <w:name w:val="Заголовок 51"/>
    <w:basedOn w:val="770"/>
    <w:next w:val="770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81" w:customStyle="1">
    <w:name w:val="Heading 5 Char"/>
    <w:basedOn w:val="771"/>
    <w:link w:val="780"/>
    <w:uiPriority w:val="9"/>
    <w:rPr>
      <w:rFonts w:ascii="Arial" w:hAnsi="Arial" w:cs="Arial" w:eastAsia="Arial"/>
      <w:b/>
      <w:bCs/>
      <w:sz w:val="24"/>
      <w:szCs w:val="24"/>
    </w:rPr>
  </w:style>
  <w:style w:type="paragraph" w:styleId="782" w:customStyle="1">
    <w:name w:val="Заголовок 61"/>
    <w:basedOn w:val="770"/>
    <w:next w:val="77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3" w:customStyle="1">
    <w:name w:val="Заголовок 71"/>
    <w:basedOn w:val="770"/>
    <w:next w:val="770"/>
    <w:link w:val="7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84" w:customStyle="1">
    <w:name w:val="Heading 7 Char"/>
    <w:basedOn w:val="771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5" w:customStyle="1">
    <w:name w:val="Заголовок 81"/>
    <w:basedOn w:val="770"/>
    <w:next w:val="770"/>
    <w:link w:val="7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86" w:customStyle="1">
    <w:name w:val="Heading 8 Char"/>
    <w:basedOn w:val="771"/>
    <w:link w:val="785"/>
    <w:uiPriority w:val="9"/>
    <w:rPr>
      <w:rFonts w:ascii="Arial" w:hAnsi="Arial" w:cs="Arial" w:eastAsia="Arial"/>
      <w:i/>
      <w:iCs/>
      <w:sz w:val="22"/>
      <w:szCs w:val="22"/>
    </w:rPr>
  </w:style>
  <w:style w:type="paragraph" w:styleId="787" w:customStyle="1">
    <w:name w:val="Заголовок 91"/>
    <w:basedOn w:val="770"/>
    <w:next w:val="770"/>
    <w:link w:val="7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8" w:customStyle="1">
    <w:name w:val="Heading 9 Char"/>
    <w:basedOn w:val="771"/>
    <w:link w:val="787"/>
    <w:uiPriority w:val="9"/>
    <w:rPr>
      <w:rFonts w:ascii="Arial" w:hAnsi="Arial" w:cs="Arial" w:eastAsia="Arial"/>
      <w:i/>
      <w:iCs/>
      <w:sz w:val="21"/>
      <w:szCs w:val="21"/>
    </w:rPr>
  </w:style>
  <w:style w:type="paragraph" w:styleId="789">
    <w:name w:val="Title"/>
    <w:basedOn w:val="770"/>
    <w:next w:val="770"/>
    <w:link w:val="7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0" w:customStyle="1">
    <w:name w:val="Назва Знак"/>
    <w:basedOn w:val="771"/>
    <w:link w:val="789"/>
    <w:uiPriority w:val="10"/>
    <w:rPr>
      <w:sz w:val="48"/>
      <w:szCs w:val="48"/>
    </w:rPr>
  </w:style>
  <w:style w:type="paragraph" w:styleId="791">
    <w:name w:val="Subtitle"/>
    <w:basedOn w:val="770"/>
    <w:next w:val="770"/>
    <w:link w:val="792"/>
    <w:qFormat/>
    <w:uiPriority w:val="11"/>
    <w:rPr>
      <w:sz w:val="24"/>
      <w:szCs w:val="24"/>
    </w:rPr>
    <w:pPr>
      <w:spacing w:after="200" w:before="200"/>
    </w:pPr>
  </w:style>
  <w:style w:type="character" w:styleId="792" w:customStyle="1">
    <w:name w:val="Підзаголовок Знак"/>
    <w:basedOn w:val="771"/>
    <w:link w:val="791"/>
    <w:uiPriority w:val="11"/>
    <w:rPr>
      <w:sz w:val="24"/>
      <w:szCs w:val="24"/>
    </w:rPr>
  </w:style>
  <w:style w:type="paragraph" w:styleId="793">
    <w:name w:val="Quote"/>
    <w:basedOn w:val="770"/>
    <w:next w:val="770"/>
    <w:link w:val="794"/>
    <w:qFormat/>
    <w:uiPriority w:val="29"/>
    <w:rPr>
      <w:i/>
    </w:rPr>
    <w:pPr>
      <w:ind w:left="720" w:right="720"/>
    </w:pPr>
  </w:style>
  <w:style w:type="character" w:styleId="794" w:customStyle="1">
    <w:name w:val="Цитата Знак"/>
    <w:link w:val="793"/>
    <w:uiPriority w:val="29"/>
    <w:rPr>
      <w:i/>
    </w:rPr>
  </w:style>
  <w:style w:type="paragraph" w:styleId="795">
    <w:name w:val="Intense Quote"/>
    <w:basedOn w:val="770"/>
    <w:next w:val="770"/>
    <w:link w:val="7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6" w:customStyle="1">
    <w:name w:val="Насичена цитата Знак"/>
    <w:link w:val="795"/>
    <w:uiPriority w:val="30"/>
    <w:rPr>
      <w:i/>
    </w:rPr>
  </w:style>
  <w:style w:type="character" w:styleId="797" w:customStyle="1">
    <w:name w:val="Header Char"/>
    <w:basedOn w:val="771"/>
    <w:uiPriority w:val="99"/>
  </w:style>
  <w:style w:type="character" w:styleId="798" w:customStyle="1">
    <w:name w:val="Footer Char"/>
    <w:basedOn w:val="771"/>
    <w:uiPriority w:val="99"/>
  </w:style>
  <w:style w:type="paragraph" w:styleId="799" w:customStyle="1">
    <w:name w:val="Назва об'єкта1"/>
    <w:basedOn w:val="770"/>
    <w:next w:val="7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0" w:customStyle="1">
    <w:name w:val="Caption Char"/>
    <w:uiPriority w:val="99"/>
  </w:style>
  <w:style w:type="table" w:styleId="801" w:customStyle="1">
    <w:name w:val="Table Grid Light"/>
    <w:basedOn w:val="77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2" w:customStyle="1">
    <w:name w:val="Звичайна таблиця 11"/>
    <w:basedOn w:val="77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 w:customStyle="1">
    <w:name w:val="Звичайна таблиця 21"/>
    <w:basedOn w:val="77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 w:customStyle="1">
    <w:name w:val="Звичайна таблиця 31"/>
    <w:basedOn w:val="7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5" w:customStyle="1">
    <w:name w:val="Звичайна таблиця 41"/>
    <w:basedOn w:val="7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Звичайна таблиця 51"/>
    <w:basedOn w:val="7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7" w:customStyle="1">
    <w:name w:val="Таблиця-сітка 1 (світла)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2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3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4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5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6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Таблиця-сітка 2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2"/>
    <w:basedOn w:val="7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3"/>
    <w:basedOn w:val="7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4"/>
    <w:basedOn w:val="7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5"/>
    <w:basedOn w:val="7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6"/>
    <w:basedOn w:val="7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ітка 3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2"/>
    <w:basedOn w:val="7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3"/>
    <w:basedOn w:val="7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4"/>
    <w:basedOn w:val="7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5"/>
    <w:basedOn w:val="7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6"/>
    <w:basedOn w:val="7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ітка 41"/>
    <w:basedOn w:val="7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9" w:customStyle="1">
    <w:name w:val="Grid Table 4 - Accent 1"/>
    <w:basedOn w:val="7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0" w:customStyle="1">
    <w:name w:val="Grid Table 4 - Accent 2"/>
    <w:basedOn w:val="7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Grid Table 4 - Accent 3"/>
    <w:basedOn w:val="7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2" w:customStyle="1">
    <w:name w:val="Grid Table 4 - Accent 4"/>
    <w:basedOn w:val="7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Grid Table 4 - Accent 5"/>
    <w:basedOn w:val="7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4" w:customStyle="1">
    <w:name w:val="Grid Table 4 - Accent 6"/>
    <w:basedOn w:val="7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5" w:customStyle="1">
    <w:name w:val="Таблиця-сітка 5 (темна)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- Accent 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2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3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4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5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6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42" w:customStyle="1">
    <w:name w:val="Таблиця-сітка 6 (кольорова)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3" w:customStyle="1">
    <w:name w:val="Grid Table 6 Colorful - Accent 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4" w:customStyle="1">
    <w:name w:val="Grid Table 6 Colorful - Accent 2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5" w:customStyle="1">
    <w:name w:val="Grid Table 6 Colorful - Accent 3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6" w:customStyle="1">
    <w:name w:val="Grid Table 6 Colorful - Accent 4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7" w:customStyle="1">
    <w:name w:val="Grid Table 6 Colorful - Accent 5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8" w:customStyle="1">
    <w:name w:val="Grid Table 6 Colorful - Accent 6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9" w:customStyle="1">
    <w:name w:val="Таблиця-сітка 7 (кольорова)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2"/>
    <w:basedOn w:val="7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3"/>
    <w:basedOn w:val="7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4"/>
    <w:basedOn w:val="7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5"/>
    <w:basedOn w:val="7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6"/>
    <w:basedOn w:val="7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Таблиця-список 1 (світлий)1"/>
    <w:basedOn w:val="7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1"/>
    <w:basedOn w:val="7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2"/>
    <w:basedOn w:val="7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3"/>
    <w:basedOn w:val="7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4"/>
    <w:basedOn w:val="7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5"/>
    <w:basedOn w:val="7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6"/>
    <w:basedOn w:val="7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Таблиця-список 2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4" w:customStyle="1">
    <w:name w:val="List Table 2 - Accent 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5" w:customStyle="1">
    <w:name w:val="List Table 2 - Accent 2"/>
    <w:basedOn w:val="7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6" w:customStyle="1">
    <w:name w:val="List Table 2 - Accent 3"/>
    <w:basedOn w:val="7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7" w:customStyle="1">
    <w:name w:val="List Table 2 - Accent 4"/>
    <w:basedOn w:val="7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8" w:customStyle="1">
    <w:name w:val="List Table 2 - Accent 5"/>
    <w:basedOn w:val="7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9" w:customStyle="1">
    <w:name w:val="List Table 2 - Accent 6"/>
    <w:basedOn w:val="7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0" w:customStyle="1">
    <w:name w:val="Таблиця-список 3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2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3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4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5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6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Таблиця-список 4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2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3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4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5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6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Таблиця-список 5 (темний)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2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3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4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5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6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Таблиця-список 6 (кольоровий)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2" w:customStyle="1">
    <w:name w:val="List Table 6 Colorful - Accent 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3" w:customStyle="1">
    <w:name w:val="List Table 6 Colorful - Accent 2"/>
    <w:basedOn w:val="7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4" w:customStyle="1">
    <w:name w:val="List Table 6 Colorful - Accent 3"/>
    <w:basedOn w:val="7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5" w:customStyle="1">
    <w:name w:val="List Table 6 Colorful - Accent 4"/>
    <w:basedOn w:val="7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6" w:customStyle="1">
    <w:name w:val="List Table 6 Colorful - Accent 5"/>
    <w:basedOn w:val="7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7" w:customStyle="1">
    <w:name w:val="List Table 6 Colorful - Accent 6"/>
    <w:basedOn w:val="7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8" w:customStyle="1">
    <w:name w:val="Таблиця-список 7 (кольоровий)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2"/>
    <w:basedOn w:val="7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3"/>
    <w:basedOn w:val="7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4"/>
    <w:basedOn w:val="7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5"/>
    <w:basedOn w:val="7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6"/>
    <w:basedOn w:val="7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ned - Accent"/>
    <w:basedOn w:val="7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6" w:customStyle="1">
    <w:name w:val="Lined - Accent 1"/>
    <w:basedOn w:val="7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7" w:customStyle="1">
    <w:name w:val="Lined - Accent 2"/>
    <w:basedOn w:val="7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8" w:customStyle="1">
    <w:name w:val="Lined - Accent 3"/>
    <w:basedOn w:val="7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9" w:customStyle="1">
    <w:name w:val="Lined - Accent 4"/>
    <w:basedOn w:val="7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0" w:customStyle="1">
    <w:name w:val="Lined - Accent 5"/>
    <w:basedOn w:val="7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1" w:customStyle="1">
    <w:name w:val="Lined - Accent 6"/>
    <w:basedOn w:val="7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2" w:customStyle="1">
    <w:name w:val="Bordered &amp; Lined - Accent"/>
    <w:basedOn w:val="7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3" w:customStyle="1">
    <w:name w:val="Bordered &amp; Lined - Accent 1"/>
    <w:basedOn w:val="7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4" w:customStyle="1">
    <w:name w:val="Bordered &amp; Lined - Accent 2"/>
    <w:basedOn w:val="7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5" w:customStyle="1">
    <w:name w:val="Bordered &amp; Lined - Accent 3"/>
    <w:basedOn w:val="7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6" w:customStyle="1">
    <w:name w:val="Bordered &amp; Lined - Accent 4"/>
    <w:basedOn w:val="7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7" w:customStyle="1">
    <w:name w:val="Bordered &amp; Lined - Accent 5"/>
    <w:basedOn w:val="7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8" w:customStyle="1">
    <w:name w:val="Bordered &amp; Lined - Accent 6"/>
    <w:basedOn w:val="7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9" w:customStyle="1">
    <w:name w:val="Bordered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0" w:customStyle="1">
    <w:name w:val="Bordered - Accent 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1" w:customStyle="1">
    <w:name w:val="Bordered - Accent 2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2" w:customStyle="1">
    <w:name w:val="Bordered - Accent 3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3" w:customStyle="1">
    <w:name w:val="Bordered - Accent 4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4" w:customStyle="1">
    <w:name w:val="Bordered - Accent 5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5" w:customStyle="1">
    <w:name w:val="Bordered - Accent 6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6">
    <w:name w:val="Hyperlink"/>
    <w:uiPriority w:val="99"/>
    <w:unhideWhenUsed/>
    <w:rPr>
      <w:color w:val="0000FF" w:themeColor="hyperlink"/>
      <w:u w:val="single"/>
    </w:rPr>
  </w:style>
  <w:style w:type="paragraph" w:styleId="927">
    <w:name w:val="footnote text"/>
    <w:basedOn w:val="770"/>
    <w:link w:val="928"/>
    <w:uiPriority w:val="99"/>
    <w:semiHidden/>
    <w:unhideWhenUsed/>
    <w:rPr>
      <w:sz w:val="18"/>
    </w:rPr>
    <w:pPr>
      <w:spacing w:lineRule="auto" w:line="240" w:after="40"/>
    </w:pPr>
  </w:style>
  <w:style w:type="character" w:styleId="928" w:customStyle="1">
    <w:name w:val="Текст виноски Знак"/>
    <w:link w:val="927"/>
    <w:uiPriority w:val="99"/>
    <w:rPr>
      <w:sz w:val="18"/>
    </w:rPr>
  </w:style>
  <w:style w:type="character" w:styleId="929">
    <w:name w:val="footnote reference"/>
    <w:basedOn w:val="771"/>
    <w:uiPriority w:val="99"/>
    <w:unhideWhenUsed/>
    <w:rPr>
      <w:vertAlign w:val="superscript"/>
    </w:rPr>
  </w:style>
  <w:style w:type="paragraph" w:styleId="930">
    <w:name w:val="endnote text"/>
    <w:basedOn w:val="770"/>
    <w:link w:val="931"/>
    <w:uiPriority w:val="99"/>
    <w:semiHidden/>
    <w:unhideWhenUsed/>
    <w:rPr>
      <w:sz w:val="20"/>
    </w:rPr>
    <w:pPr>
      <w:spacing w:lineRule="auto" w:line="240" w:after="0"/>
    </w:pPr>
  </w:style>
  <w:style w:type="character" w:styleId="931" w:customStyle="1">
    <w:name w:val="Текст кінцевої виноски Знак"/>
    <w:link w:val="930"/>
    <w:uiPriority w:val="99"/>
    <w:rPr>
      <w:sz w:val="20"/>
    </w:rPr>
  </w:style>
  <w:style w:type="character" w:styleId="932">
    <w:name w:val="endnote reference"/>
    <w:basedOn w:val="771"/>
    <w:uiPriority w:val="99"/>
    <w:semiHidden/>
    <w:unhideWhenUsed/>
    <w:rPr>
      <w:vertAlign w:val="superscript"/>
    </w:rPr>
  </w:style>
  <w:style w:type="paragraph" w:styleId="933">
    <w:name w:val="toc 1"/>
    <w:basedOn w:val="770"/>
    <w:next w:val="770"/>
    <w:uiPriority w:val="39"/>
    <w:unhideWhenUsed/>
    <w:pPr>
      <w:spacing w:after="57"/>
    </w:pPr>
  </w:style>
  <w:style w:type="paragraph" w:styleId="934">
    <w:name w:val="toc 2"/>
    <w:basedOn w:val="770"/>
    <w:next w:val="770"/>
    <w:uiPriority w:val="39"/>
    <w:unhideWhenUsed/>
    <w:pPr>
      <w:ind w:left="283"/>
      <w:spacing w:after="57"/>
    </w:pPr>
  </w:style>
  <w:style w:type="paragraph" w:styleId="935">
    <w:name w:val="toc 3"/>
    <w:basedOn w:val="770"/>
    <w:next w:val="770"/>
    <w:uiPriority w:val="39"/>
    <w:unhideWhenUsed/>
    <w:pPr>
      <w:ind w:left="567"/>
      <w:spacing w:after="57"/>
    </w:pPr>
  </w:style>
  <w:style w:type="paragraph" w:styleId="936">
    <w:name w:val="toc 4"/>
    <w:basedOn w:val="770"/>
    <w:next w:val="770"/>
    <w:uiPriority w:val="39"/>
    <w:unhideWhenUsed/>
    <w:pPr>
      <w:ind w:left="850"/>
      <w:spacing w:after="57"/>
    </w:pPr>
  </w:style>
  <w:style w:type="paragraph" w:styleId="937">
    <w:name w:val="toc 5"/>
    <w:basedOn w:val="770"/>
    <w:next w:val="770"/>
    <w:uiPriority w:val="39"/>
    <w:unhideWhenUsed/>
    <w:pPr>
      <w:ind w:left="1134"/>
      <w:spacing w:after="57"/>
    </w:pPr>
  </w:style>
  <w:style w:type="paragraph" w:styleId="938">
    <w:name w:val="toc 6"/>
    <w:basedOn w:val="770"/>
    <w:next w:val="770"/>
    <w:uiPriority w:val="39"/>
    <w:unhideWhenUsed/>
    <w:pPr>
      <w:ind w:left="1417"/>
      <w:spacing w:after="57"/>
    </w:pPr>
  </w:style>
  <w:style w:type="paragraph" w:styleId="939">
    <w:name w:val="toc 7"/>
    <w:basedOn w:val="770"/>
    <w:next w:val="770"/>
    <w:uiPriority w:val="39"/>
    <w:unhideWhenUsed/>
    <w:pPr>
      <w:ind w:left="1701"/>
      <w:spacing w:after="57"/>
    </w:pPr>
  </w:style>
  <w:style w:type="paragraph" w:styleId="940">
    <w:name w:val="toc 8"/>
    <w:basedOn w:val="770"/>
    <w:next w:val="770"/>
    <w:uiPriority w:val="39"/>
    <w:unhideWhenUsed/>
    <w:pPr>
      <w:ind w:left="1984"/>
      <w:spacing w:after="57"/>
    </w:pPr>
  </w:style>
  <w:style w:type="paragraph" w:styleId="941">
    <w:name w:val="toc 9"/>
    <w:basedOn w:val="770"/>
    <w:next w:val="770"/>
    <w:uiPriority w:val="39"/>
    <w:unhideWhenUsed/>
    <w:pPr>
      <w:ind w:left="2268"/>
      <w:spacing w:after="57"/>
    </w:pPr>
  </w:style>
  <w:style w:type="paragraph" w:styleId="942">
    <w:name w:val="TOC Heading"/>
    <w:uiPriority w:val="39"/>
    <w:unhideWhenUsed/>
  </w:style>
  <w:style w:type="paragraph" w:styleId="943">
    <w:name w:val="table of figures"/>
    <w:basedOn w:val="770"/>
    <w:next w:val="770"/>
    <w:uiPriority w:val="99"/>
    <w:unhideWhenUsed/>
    <w:pPr>
      <w:spacing w:after="0"/>
    </w:pPr>
  </w:style>
  <w:style w:type="paragraph" w:styleId="944" w:customStyle="1">
    <w:name w:val="Заголовок 11"/>
    <w:basedOn w:val="770"/>
    <w:link w:val="968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45">
    <w:name w:val="List Paragraph"/>
    <w:basedOn w:val="770"/>
    <w:qFormat/>
    <w:uiPriority w:val="1"/>
    <w:pPr>
      <w:contextualSpacing w:val="true"/>
      <w:ind w:left="720"/>
    </w:pPr>
  </w:style>
  <w:style w:type="paragraph" w:styleId="946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47" w:customStyle="1">
    <w:name w:val="docdata"/>
    <w:basedOn w:val="77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8">
    <w:name w:val="Balloon Text"/>
    <w:basedOn w:val="770"/>
    <w:link w:val="94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9" w:customStyle="1">
    <w:name w:val="Текст у виносці Знак"/>
    <w:basedOn w:val="771"/>
    <w:link w:val="948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950">
    <w:name w:val="Normal (Web)"/>
    <w:basedOn w:val="770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51" w:customStyle="1">
    <w:name w:val="rvps2"/>
    <w:basedOn w:val="77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52" w:customStyle="1">
    <w:name w:val="3748"/>
    <w:basedOn w:val="771"/>
  </w:style>
  <w:style w:type="character" w:styleId="953" w:customStyle="1">
    <w:name w:val="1376"/>
    <w:basedOn w:val="771"/>
  </w:style>
  <w:style w:type="character" w:styleId="954" w:customStyle="1">
    <w:name w:val="1307"/>
    <w:basedOn w:val="771"/>
  </w:style>
  <w:style w:type="character" w:styleId="955" w:customStyle="1">
    <w:name w:val="2434"/>
    <w:basedOn w:val="771"/>
  </w:style>
  <w:style w:type="character" w:styleId="956" w:customStyle="1">
    <w:name w:val="3260"/>
    <w:basedOn w:val="771"/>
  </w:style>
  <w:style w:type="character" w:styleId="957" w:customStyle="1">
    <w:name w:val="Heading 3 Char"/>
    <w:basedOn w:val="771"/>
    <w:link w:val="958"/>
    <w:uiPriority w:val="9"/>
    <w:rPr>
      <w:rFonts w:ascii="Arial" w:hAnsi="Arial" w:cs="Arial" w:eastAsia="Arial"/>
      <w:sz w:val="30"/>
      <w:szCs w:val="30"/>
    </w:rPr>
  </w:style>
  <w:style w:type="paragraph" w:styleId="958" w:customStyle="1">
    <w:name w:val="Заголовок 31"/>
    <w:basedOn w:val="770"/>
    <w:next w:val="770"/>
    <w:link w:val="957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9" w:customStyle="1">
    <w:name w:val="Heading 6 Char"/>
    <w:basedOn w:val="771"/>
    <w:link w:val="960"/>
    <w:uiPriority w:val="9"/>
    <w:rPr>
      <w:rFonts w:ascii="Arial" w:hAnsi="Arial" w:cs="Arial" w:eastAsia="Arial"/>
      <w:b/>
      <w:bCs/>
    </w:rPr>
  </w:style>
  <w:style w:type="paragraph" w:styleId="960" w:customStyle="1">
    <w:name w:val="Заголовок 61"/>
    <w:basedOn w:val="770"/>
    <w:next w:val="770"/>
    <w:link w:val="959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61" w:customStyle="1">
    <w:name w:val="2189"/>
    <w:basedOn w:val="771"/>
  </w:style>
  <w:style w:type="character" w:styleId="962" w:customStyle="1">
    <w:name w:val="1568"/>
    <w:basedOn w:val="771"/>
  </w:style>
  <w:style w:type="character" w:styleId="963" w:customStyle="1">
    <w:name w:val="3431"/>
    <w:basedOn w:val="771"/>
  </w:style>
  <w:style w:type="character" w:styleId="964" w:customStyle="1">
    <w:name w:val="3174"/>
    <w:basedOn w:val="771"/>
  </w:style>
  <w:style w:type="character" w:styleId="965">
    <w:name w:val="Strong"/>
    <w:basedOn w:val="771"/>
    <w:qFormat/>
    <w:uiPriority w:val="22"/>
    <w:rPr>
      <w:b/>
      <w:bCs/>
    </w:rPr>
  </w:style>
  <w:style w:type="paragraph" w:styleId="966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967" w:customStyle="1">
    <w:name w:val="4679"/>
    <w:basedOn w:val="77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68" w:customStyle="1">
    <w:name w:val="Заголовок 1 Знак"/>
    <w:basedOn w:val="771"/>
    <w:link w:val="944"/>
    <w:rPr>
      <w:rFonts w:ascii="Times New Roman" w:hAnsi="Times New Roman" w:cs="Times New Roman" w:eastAsia="Times New Roman"/>
      <w:b/>
      <w:bCs/>
      <w:lang w:eastAsia="ru-RU"/>
    </w:rPr>
  </w:style>
  <w:style w:type="table" w:styleId="969">
    <w:name w:val="Table Grid"/>
    <w:basedOn w:val="772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70" w:customStyle="1">
    <w:name w:val="6062"/>
    <w:basedOn w:val="771"/>
  </w:style>
  <w:style w:type="character" w:styleId="971" w:customStyle="1">
    <w:name w:val="2032"/>
    <w:basedOn w:val="771"/>
  </w:style>
  <w:style w:type="character" w:styleId="972" w:customStyle="1">
    <w:name w:val="3317"/>
    <w:basedOn w:val="771"/>
  </w:style>
  <w:style w:type="character" w:styleId="973" w:customStyle="1">
    <w:name w:val="2709"/>
    <w:basedOn w:val="771"/>
  </w:style>
  <w:style w:type="character" w:styleId="974" w:customStyle="1">
    <w:name w:val="3185"/>
    <w:basedOn w:val="771"/>
  </w:style>
  <w:style w:type="character" w:styleId="975" w:customStyle="1">
    <w:name w:val="4095"/>
    <w:basedOn w:val="771"/>
  </w:style>
  <w:style w:type="character" w:styleId="976" w:customStyle="1">
    <w:name w:val="1745"/>
    <w:basedOn w:val="771"/>
  </w:style>
  <w:style w:type="character" w:styleId="977" w:customStyle="1">
    <w:name w:val="2233"/>
    <w:basedOn w:val="771"/>
  </w:style>
  <w:style w:type="character" w:styleId="978" w:customStyle="1">
    <w:name w:val="2407"/>
    <w:basedOn w:val="771"/>
  </w:style>
  <w:style w:type="character" w:styleId="979" w:customStyle="1">
    <w:name w:val="2911"/>
    <w:basedOn w:val="771"/>
  </w:style>
  <w:style w:type="character" w:styleId="980" w:customStyle="1">
    <w:name w:val="2013"/>
    <w:basedOn w:val="771"/>
  </w:style>
  <w:style w:type="character" w:styleId="981" w:customStyle="1">
    <w:name w:val="2996"/>
    <w:basedOn w:val="771"/>
  </w:style>
  <w:style w:type="character" w:styleId="982" w:customStyle="1">
    <w:name w:val="1734"/>
    <w:basedOn w:val="771"/>
  </w:style>
  <w:style w:type="character" w:styleId="983" w:customStyle="1">
    <w:name w:val="2210"/>
    <w:basedOn w:val="771"/>
  </w:style>
  <w:style w:type="character" w:styleId="984" w:customStyle="1">
    <w:name w:val="1456"/>
    <w:basedOn w:val="771"/>
  </w:style>
  <w:style w:type="character" w:styleId="985" w:customStyle="1">
    <w:name w:val="1640"/>
    <w:basedOn w:val="771"/>
  </w:style>
  <w:style w:type="character" w:styleId="986" w:customStyle="1">
    <w:name w:val="1645"/>
    <w:basedOn w:val="771"/>
  </w:style>
  <w:style w:type="character" w:styleId="987" w:customStyle="1">
    <w:name w:val="2242"/>
    <w:basedOn w:val="771"/>
  </w:style>
  <w:style w:type="character" w:styleId="988" w:customStyle="1">
    <w:name w:val="3271"/>
    <w:basedOn w:val="771"/>
  </w:style>
  <w:style w:type="character" w:styleId="989" w:customStyle="1">
    <w:name w:val="2435"/>
    <w:basedOn w:val="771"/>
  </w:style>
  <w:style w:type="character" w:styleId="990" w:customStyle="1">
    <w:name w:val="3059"/>
    <w:basedOn w:val="771"/>
  </w:style>
  <w:style w:type="character" w:styleId="991" w:customStyle="1">
    <w:name w:val="1806"/>
    <w:basedOn w:val="771"/>
  </w:style>
  <w:style w:type="character" w:styleId="992" w:customStyle="1">
    <w:name w:val="2578"/>
    <w:basedOn w:val="771"/>
  </w:style>
  <w:style w:type="character" w:styleId="993" w:customStyle="1">
    <w:name w:val="5426"/>
    <w:basedOn w:val="771"/>
  </w:style>
  <w:style w:type="character" w:styleId="994" w:customStyle="1">
    <w:name w:val="2820"/>
    <w:basedOn w:val="771"/>
  </w:style>
  <w:style w:type="character" w:styleId="995" w:customStyle="1">
    <w:name w:val="1728"/>
    <w:basedOn w:val="771"/>
  </w:style>
  <w:style w:type="character" w:styleId="996" w:customStyle="1">
    <w:name w:val="1615"/>
    <w:basedOn w:val="771"/>
  </w:style>
  <w:style w:type="character" w:styleId="997" w:customStyle="1">
    <w:name w:val="2658"/>
    <w:basedOn w:val="771"/>
  </w:style>
  <w:style w:type="character" w:styleId="998" w:customStyle="1">
    <w:name w:val="1584"/>
    <w:basedOn w:val="771"/>
  </w:style>
  <w:style w:type="character" w:styleId="999" w:customStyle="1">
    <w:name w:val="1753"/>
    <w:basedOn w:val="771"/>
  </w:style>
  <w:style w:type="character" w:styleId="1000" w:customStyle="1">
    <w:name w:val="2896"/>
    <w:basedOn w:val="771"/>
  </w:style>
  <w:style w:type="character" w:styleId="1001" w:customStyle="1">
    <w:name w:val="1709"/>
    <w:basedOn w:val="771"/>
  </w:style>
  <w:style w:type="character" w:styleId="1002" w:customStyle="1">
    <w:name w:val="2707"/>
    <w:basedOn w:val="771"/>
  </w:style>
  <w:style w:type="character" w:styleId="1003" w:customStyle="1">
    <w:name w:val="1790"/>
    <w:basedOn w:val="771"/>
  </w:style>
  <w:style w:type="character" w:styleId="1004" w:customStyle="1">
    <w:name w:val="1682"/>
    <w:basedOn w:val="771"/>
  </w:style>
  <w:style w:type="character" w:styleId="1005" w:customStyle="1">
    <w:name w:val="2487"/>
    <w:basedOn w:val="771"/>
  </w:style>
  <w:style w:type="character" w:styleId="1006" w:customStyle="1">
    <w:name w:val="2142"/>
    <w:basedOn w:val="771"/>
  </w:style>
  <w:style w:type="character" w:styleId="1007" w:customStyle="1">
    <w:name w:val="3530"/>
    <w:basedOn w:val="771"/>
  </w:style>
  <w:style w:type="character" w:styleId="1008" w:customStyle="1">
    <w:name w:val="1675"/>
    <w:basedOn w:val="771"/>
  </w:style>
  <w:style w:type="character" w:styleId="1009" w:customStyle="1">
    <w:name w:val="2580"/>
    <w:basedOn w:val="771"/>
  </w:style>
  <w:style w:type="character" w:styleId="1010" w:customStyle="1">
    <w:name w:val="3731"/>
    <w:basedOn w:val="771"/>
  </w:style>
  <w:style w:type="character" w:styleId="1011" w:customStyle="1">
    <w:name w:val="3206"/>
    <w:basedOn w:val="771"/>
  </w:style>
  <w:style w:type="paragraph" w:styleId="1012" w:customStyle="1">
    <w:name w:val="Верхній колонтитул1"/>
    <w:basedOn w:val="770"/>
    <w:link w:val="101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13" w:customStyle="1">
    <w:name w:val="Верхній колонтитул Знак"/>
    <w:basedOn w:val="771"/>
    <w:link w:val="1012"/>
    <w:uiPriority w:val="99"/>
    <w:rPr>
      <w:lang w:val="uk-UA"/>
    </w:rPr>
  </w:style>
  <w:style w:type="paragraph" w:styleId="1014" w:customStyle="1">
    <w:name w:val="Нижній колонтитул1"/>
    <w:basedOn w:val="770"/>
    <w:link w:val="101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15" w:customStyle="1">
    <w:name w:val="Нижній колонтитул Знак"/>
    <w:basedOn w:val="771"/>
    <w:link w:val="1014"/>
    <w:uiPriority w:val="99"/>
    <w:rPr>
      <w:lang w:val="uk-UA"/>
    </w:rPr>
  </w:style>
  <w:style w:type="paragraph" w:styleId="1016">
    <w:name w:val="Body Text"/>
    <w:basedOn w:val="770"/>
    <w:link w:val="1017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17" w:customStyle="1">
    <w:name w:val="Основний текст Знак"/>
    <w:basedOn w:val="771"/>
    <w:link w:val="1016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18" w:customStyle="1">
    <w:name w:val="docy"/>
    <w:basedOn w:val="77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91775D5-FF43-48E4-B0C7-C2D56D3E0C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148</cp:revision>
  <dcterms:created xsi:type="dcterms:W3CDTF">2022-11-22T11:06:00Z</dcterms:created>
  <dcterms:modified xsi:type="dcterms:W3CDTF">2022-12-01T17:44:44Z</dcterms:modified>
</cp:coreProperties>
</file>