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BA" w:rsidRDefault="002752BA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</w:p>
    <w:p w:rsidR="002752BA" w:rsidRDefault="000A08AD">
      <w:pPr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2752BA" w:rsidRDefault="002752BA">
      <w:pPr>
        <w:widowControl w:val="0"/>
        <w:jc w:val="center"/>
        <w:rPr>
          <w:color w:val="000000"/>
          <w:sz w:val="16"/>
        </w:rPr>
      </w:pPr>
    </w:p>
    <w:p w:rsidR="002752BA" w:rsidRDefault="000A08AD">
      <w:pPr>
        <w:widowControl w:val="0"/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752BA" w:rsidRDefault="000A08AD">
      <w:pPr>
        <w:widowControl w:val="0"/>
        <w:tabs>
          <w:tab w:val="left" w:pos="4536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  <w:lang w:eastAsia="hi-IN" w:bidi="hi-IN"/>
        </w:rPr>
        <w:t>РІШЕННЯ</w:t>
      </w:r>
    </w:p>
    <w:p w:rsidR="002752BA" w:rsidRDefault="002752BA">
      <w:pPr>
        <w:spacing w:line="360" w:lineRule="auto"/>
        <w:jc w:val="center"/>
        <w:rPr>
          <w:b/>
          <w:sz w:val="28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2752BA">
        <w:tc>
          <w:tcPr>
            <w:tcW w:w="3828" w:type="dxa"/>
          </w:tcPr>
          <w:p w:rsidR="002752BA" w:rsidRDefault="000A08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 жовтня  2022 року</w:t>
            </w:r>
          </w:p>
        </w:tc>
        <w:tc>
          <w:tcPr>
            <w:tcW w:w="2040" w:type="dxa"/>
          </w:tcPr>
          <w:p w:rsidR="002752BA" w:rsidRDefault="000A08AD">
            <w:pPr>
              <w:tabs>
                <w:tab w:val="left" w:pos="384"/>
                <w:tab w:val="left" w:pos="69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м. </w:t>
            </w:r>
            <w:proofErr w:type="spellStart"/>
            <w:r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</w:tcPr>
          <w:p w:rsidR="002752BA" w:rsidRDefault="00EC1E16" w:rsidP="00EC1E16">
            <w:pPr>
              <w:tabs>
                <w:tab w:val="left" w:pos="1224"/>
                <w:tab w:val="left" w:pos="1524"/>
                <w:tab w:val="left" w:pos="20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="000A08AD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201</w:t>
            </w:r>
          </w:p>
        </w:tc>
      </w:tr>
    </w:tbl>
    <w:p w:rsidR="002752BA" w:rsidRDefault="002752BA">
      <w:pPr>
        <w:jc w:val="center"/>
        <w:rPr>
          <w:sz w:val="28"/>
          <w:szCs w:val="28"/>
        </w:rPr>
      </w:pPr>
    </w:p>
    <w:p w:rsidR="002752BA" w:rsidRDefault="000A08AD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</w:p>
    <w:p w:rsidR="002752BA" w:rsidRDefault="002752BA">
      <w:pPr>
        <w:pStyle w:val="Standard"/>
        <w:tabs>
          <w:tab w:val="left" w:pos="709"/>
        </w:tabs>
        <w:jc w:val="both"/>
        <w:rPr>
          <w:b/>
          <w:sz w:val="28"/>
          <w:lang w:eastAsia="ru-RU"/>
        </w:rPr>
      </w:pPr>
    </w:p>
    <w:p w:rsidR="002752BA" w:rsidRDefault="000A08AD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lang w:eastAsia="ru-RU"/>
        </w:rPr>
        <w:tab/>
      </w:r>
      <w:r>
        <w:rPr>
          <w:sz w:val="28"/>
          <w:lang w:eastAsia="ru-RU"/>
        </w:rPr>
        <w:t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>Законом України «Про правовий режим воєнного стану», Указом Президента України від 24 лютого 2022 року № 64 «Про введення воєнн</w:t>
      </w:r>
      <w:r>
        <w:rPr>
          <w:sz w:val="28"/>
          <w:lang w:eastAsia="ru-RU"/>
        </w:rPr>
        <w:t>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області, затвердженим протоколом Ради оборон</w:t>
      </w:r>
      <w:r>
        <w:rPr>
          <w:sz w:val="28"/>
          <w:lang w:eastAsia="ru-RU"/>
        </w:rPr>
        <w:t>и Чернігівської області від 07 вересня 2022 року № 12, Законом України «Про місцеве самоврядування в Україні», ст. 36-1, розглянувши звернення ГО «Український осередок з прав людини та розвитку освітніх новацій» від 20 жовтня 2022 року,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</w:t>
      </w:r>
      <w:r>
        <w:rPr>
          <w:sz w:val="28"/>
          <w:szCs w:val="28"/>
        </w:rPr>
        <w:t>Менської міської ради</w:t>
      </w:r>
    </w:p>
    <w:p w:rsidR="002752BA" w:rsidRDefault="000A08A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2752BA" w:rsidRDefault="000A08AD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Погодити</w:t>
      </w:r>
      <w:r>
        <w:rPr>
          <w:sz w:val="28"/>
          <w:lang w:eastAsia="ru-RU"/>
        </w:rPr>
        <w:t xml:space="preserve"> ГО «Український осередок з прав людини та розвитку освітніх новацій»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>(організатор заходу - ГО «Український осередок з прав людини та розвитку освітніх новацій»; уповноважена особа, відповідальна за проведення захо</w:t>
      </w:r>
      <w:r>
        <w:rPr>
          <w:sz w:val="28"/>
          <w:lang w:eastAsia="ru-RU"/>
        </w:rPr>
        <w:t xml:space="preserve">ду – Гончаренко Марина Володимирівна, керівник напрямку із </w:t>
      </w:r>
      <w:proofErr w:type="spellStart"/>
      <w:r>
        <w:rPr>
          <w:sz w:val="28"/>
          <w:lang w:eastAsia="ru-RU"/>
        </w:rPr>
        <w:t>зв’язків</w:t>
      </w:r>
      <w:proofErr w:type="spellEnd"/>
      <w:r>
        <w:rPr>
          <w:sz w:val="28"/>
          <w:lang w:eastAsia="ru-RU"/>
        </w:rPr>
        <w:t xml:space="preserve"> з громадськістю, комунікацій та співробітництва ГО «Український осередок з прав людини та розвитку освітніх новацій») </w:t>
      </w:r>
      <w:r>
        <w:rPr>
          <w:sz w:val="28"/>
          <w:szCs w:val="28"/>
        </w:rPr>
        <w:t xml:space="preserve">проведення заходу, а саме: проведення тренінгу щодо надання первинної </w:t>
      </w:r>
      <w:proofErr w:type="spellStart"/>
      <w:r>
        <w:rPr>
          <w:sz w:val="28"/>
          <w:szCs w:val="28"/>
        </w:rPr>
        <w:t>домедичної</w:t>
      </w:r>
      <w:proofErr w:type="spellEnd"/>
      <w:r>
        <w:rPr>
          <w:sz w:val="28"/>
          <w:szCs w:val="28"/>
        </w:rPr>
        <w:t xml:space="preserve"> допомоги, що планується 30 жовтня 2022 року о 9:00 (тривалістю 3 години) у приміщенні фітнес-клубу «</w:t>
      </w:r>
      <w:r>
        <w:rPr>
          <w:sz w:val="28"/>
          <w:szCs w:val="28"/>
          <w:lang w:val="en-US"/>
        </w:rPr>
        <w:t>GYM</w:t>
      </w:r>
      <w:r>
        <w:rPr>
          <w:sz w:val="28"/>
          <w:szCs w:val="28"/>
        </w:rPr>
        <w:t xml:space="preserve">»,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, вул. Героїв АТО, 5, з очікуваною кількістю учасників 30 чоловік, у разі погодження проведення вказаного заходу </w:t>
      </w:r>
      <w:proofErr w:type="spellStart"/>
      <w:r>
        <w:rPr>
          <w:sz w:val="28"/>
          <w:szCs w:val="28"/>
        </w:rPr>
        <w:t>Корюківською</w:t>
      </w:r>
      <w:proofErr w:type="spellEnd"/>
      <w:r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 військовою адміністрацією.</w:t>
      </w:r>
    </w:p>
    <w:p w:rsidR="002752BA" w:rsidRDefault="000A08AD">
      <w:pPr>
        <w:pStyle w:val="13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</w:t>
      </w:r>
      <w:r w:rsidR="00EC1E16">
        <w:rPr>
          <w:sz w:val="28"/>
          <w:szCs w:val="28"/>
        </w:rPr>
        <w:t>ганізатору заходу провести тренінг</w:t>
      </w:r>
      <w:bookmarkStart w:id="0" w:name="_GoBack"/>
      <w:bookmarkEnd w:id="0"/>
      <w:r>
        <w:rPr>
          <w:sz w:val="28"/>
          <w:szCs w:val="28"/>
        </w:rPr>
        <w:t xml:space="preserve"> з дотриманням положень визначених </w:t>
      </w:r>
      <w:r>
        <w:rPr>
          <w:sz w:val="28"/>
          <w:lang w:eastAsia="ru-RU"/>
        </w:rPr>
        <w:t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</w:t>
      </w:r>
      <w:r>
        <w:rPr>
          <w:sz w:val="28"/>
          <w:lang w:eastAsia="ru-RU"/>
        </w:rPr>
        <w:t>у № 12</w:t>
      </w:r>
      <w:r>
        <w:rPr>
          <w:sz w:val="28"/>
          <w:szCs w:val="28"/>
        </w:rPr>
        <w:t>.</w:t>
      </w:r>
    </w:p>
    <w:p w:rsidR="002752BA" w:rsidRDefault="000A08AD">
      <w:pPr>
        <w:pStyle w:val="13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2752BA" w:rsidRDefault="002752BA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2752BA" w:rsidRDefault="002752BA">
      <w:pPr>
        <w:pStyle w:val="13"/>
        <w:ind w:right="-5" w:firstLine="567"/>
        <w:jc w:val="both"/>
        <w:rPr>
          <w:color w:val="FF0000"/>
          <w:sz w:val="28"/>
          <w:szCs w:val="28"/>
        </w:rPr>
      </w:pPr>
    </w:p>
    <w:p w:rsidR="002752BA" w:rsidRDefault="000A08AD">
      <w:pPr>
        <w:pStyle w:val="1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</w:p>
    <w:sectPr w:rsidR="002752BA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8AD" w:rsidRDefault="000A08AD">
      <w:r>
        <w:separator/>
      </w:r>
    </w:p>
  </w:endnote>
  <w:endnote w:type="continuationSeparator" w:id="0">
    <w:p w:rsidR="000A08AD" w:rsidRDefault="000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BA" w:rsidRDefault="000A08AD">
    <w:pPr>
      <w:pStyle w:val="Footer1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2752BA" w:rsidRDefault="002752BA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BA" w:rsidRDefault="002752BA">
    <w:pPr>
      <w:pStyle w:val="Footer1"/>
      <w:framePr w:wrap="around" w:vAnchor="text" w:hAnchor="margin" w:xAlign="right" w:y="1"/>
      <w:rPr>
        <w:rStyle w:val="aff3"/>
      </w:rPr>
    </w:pPr>
  </w:p>
  <w:p w:rsidR="002752BA" w:rsidRDefault="002752BA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8AD" w:rsidRDefault="000A08A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A08AD" w:rsidRDefault="000A08A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2BA" w:rsidRDefault="000A08AD">
    <w:pPr>
      <w:tabs>
        <w:tab w:val="center" w:pos="4819"/>
      </w:tabs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CC6"/>
    <w:multiLevelType w:val="hybridMultilevel"/>
    <w:tmpl w:val="951A9C80"/>
    <w:lvl w:ilvl="0" w:tplc="62AE23E8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C2DE500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4B68A5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A3C36A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AA02EC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A62DF0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2948279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5D0AD4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59A6BF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" w15:restartNumberingAfterBreak="0">
    <w:nsid w:val="175F4D13"/>
    <w:multiLevelType w:val="hybridMultilevel"/>
    <w:tmpl w:val="4426C39C"/>
    <w:lvl w:ilvl="0" w:tplc="ED1030E6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51FA67D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24246B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26E0CA5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258CCEB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42AA99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D4461ED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14A0AB6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EF2AEF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1B750F40"/>
    <w:multiLevelType w:val="hybridMultilevel"/>
    <w:tmpl w:val="8C16CF7C"/>
    <w:lvl w:ilvl="0" w:tplc="42C053B8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0F8229A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696CE9C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76E0DC8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BEC58BE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CEF2D17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25A44A7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F87C692E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1EC5C0C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A47C1B"/>
    <w:multiLevelType w:val="hybridMultilevel"/>
    <w:tmpl w:val="E5742F08"/>
    <w:lvl w:ilvl="0" w:tplc="CC8C9E26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ADDA1CF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7F2F90C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D3108B6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62CEB5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088A73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E8942E6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F0C16C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43C214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4" w15:restartNumberingAfterBreak="0">
    <w:nsid w:val="251547CB"/>
    <w:multiLevelType w:val="hybridMultilevel"/>
    <w:tmpl w:val="101070C4"/>
    <w:lvl w:ilvl="0" w:tplc="9E442E1E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9C1A01E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142489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77AF51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741A8C9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66A4CF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5B14A65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04A3BD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14AB71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5" w15:restartNumberingAfterBreak="0">
    <w:nsid w:val="39CF6757"/>
    <w:multiLevelType w:val="hybridMultilevel"/>
    <w:tmpl w:val="8984FDB0"/>
    <w:lvl w:ilvl="0" w:tplc="0E0059AE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DD2A3738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EE2CAB8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D5BABA4C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798454B0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51FA50DA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17B6E2C4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2CAACA4A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1724311A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C41F76"/>
    <w:multiLevelType w:val="hybridMultilevel"/>
    <w:tmpl w:val="6BA88958"/>
    <w:lvl w:ilvl="0" w:tplc="5DDADC0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1D5A664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CCE61F9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71C0328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BD8E70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287A157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E28B2D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5AECAC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E1C64F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7" w15:restartNumberingAfterBreak="0">
    <w:nsid w:val="54D93E02"/>
    <w:multiLevelType w:val="hybridMultilevel"/>
    <w:tmpl w:val="2D4897FC"/>
    <w:lvl w:ilvl="0" w:tplc="099041BE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A75E2CD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4E0ECDF0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1FC6A7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62FA98F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546F4C8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46F204F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FE1E78C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F08EF8C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8" w15:restartNumberingAfterBreak="0">
    <w:nsid w:val="56930C46"/>
    <w:multiLevelType w:val="hybridMultilevel"/>
    <w:tmpl w:val="FC54D256"/>
    <w:lvl w:ilvl="0" w:tplc="A7063728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468CE952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B27CD746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3F0AEBA2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67301AFC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B23C4706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3466BA3A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D77AFB1E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5AF4CE56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85E59C7"/>
    <w:multiLevelType w:val="hybridMultilevel"/>
    <w:tmpl w:val="BC2A2498"/>
    <w:lvl w:ilvl="0" w:tplc="232CBE6E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088085F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A5A671F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C3C1DA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5F85B3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9D72879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C68596A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B0A6C9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121AAE3C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0" w15:restartNumberingAfterBreak="0">
    <w:nsid w:val="5EE962D8"/>
    <w:multiLevelType w:val="hybridMultilevel"/>
    <w:tmpl w:val="A0463602"/>
    <w:lvl w:ilvl="0" w:tplc="6FA0F01A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A3C2B2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7DAA514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79A98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EE805BE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D716FF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6C1868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19F2C92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710E2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41282E"/>
    <w:multiLevelType w:val="hybridMultilevel"/>
    <w:tmpl w:val="6358BA62"/>
    <w:lvl w:ilvl="0" w:tplc="C9041758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E3ACE0F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7AC68C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D8227E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F3E4F2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FC4ECBC2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A66138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AFC77F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448639C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2" w15:restartNumberingAfterBreak="0">
    <w:nsid w:val="6FF97439"/>
    <w:multiLevelType w:val="hybridMultilevel"/>
    <w:tmpl w:val="1C36BCF4"/>
    <w:lvl w:ilvl="0" w:tplc="7B1EA524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D6F8AAB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C1743534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5F1AEBB2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93C0D14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FC5E2A5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604E101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1B36310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D7E043B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721B45BB"/>
    <w:multiLevelType w:val="hybridMultilevel"/>
    <w:tmpl w:val="97D09110"/>
    <w:lvl w:ilvl="0" w:tplc="BCB28B44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5B48609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0F860B7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93CC8CC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15ED252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6D414D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990680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3369CB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A5DC54F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 w15:restartNumberingAfterBreak="0">
    <w:nsid w:val="72EF0C83"/>
    <w:multiLevelType w:val="hybridMultilevel"/>
    <w:tmpl w:val="4912AD6C"/>
    <w:lvl w:ilvl="0" w:tplc="9FF02B16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687CF63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7D2CDC8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EF7ADC86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81529D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4AF059F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CB46C5D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9500853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77E4F50E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5" w15:restartNumberingAfterBreak="0">
    <w:nsid w:val="7BAA09C2"/>
    <w:multiLevelType w:val="hybridMultilevel"/>
    <w:tmpl w:val="0C0098EC"/>
    <w:lvl w:ilvl="0" w:tplc="FB9AF546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079C3A2C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F9667B2C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C7F0C72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3230BB9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D5D2587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9D60FCD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6DE096A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E22BCA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2BA"/>
    <w:rsid w:val="000A08AD"/>
    <w:rsid w:val="002752BA"/>
    <w:rsid w:val="00EC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DCE1"/>
  <w15:docId w15:val="{535E47FC-88DB-4B45-9F8A-2963DF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1">
    <w:name w:val="heading 1"/>
    <w:basedOn w:val="a"/>
    <w:next w:val="a"/>
    <w:link w:val="11"/>
    <w:uiPriority w:val="9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1"/>
    <w:uiPriority w:val="99"/>
    <w:qFormat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9"/>
    <w:qFormat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styleId="6">
    <w:name w:val="heading 6"/>
    <w:basedOn w:val="a"/>
    <w:next w:val="a"/>
    <w:link w:val="61"/>
    <w:uiPriority w:val="99"/>
    <w:qFormat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uiPriority w:val="99"/>
    <w:qFormat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1"/>
    <w:uiPriority w:val="99"/>
    <w:qFormat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9"/>
    <w:rPr>
      <w:rFonts w:ascii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9"/>
    <w:rPr>
      <w:rFonts w:ascii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9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rPr>
      <w:rFonts w:ascii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9"/>
    <w:rPr>
      <w:rFonts w:ascii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9"/>
    <w:rPr>
      <w:rFonts w:ascii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9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</w:style>
  <w:style w:type="table" w:customStyle="1" w:styleId="110">
    <w:name w:val="Звичайна таблиця 11"/>
    <w:uiPriority w:val="99"/>
    <w:rPr>
      <w:sz w:val="20"/>
      <w:szCs w:val="20"/>
      <w:lang w:val="uk-UA" w:eastAsia="uk-UA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auto"/>
      </w:tcPr>
    </w:tblStylePr>
    <w:tblStylePr w:type="band1Horz">
      <w:rPr>
        <w:rFonts w:cs="Times New Roman"/>
      </w:rPr>
      <w:tblPr/>
      <w:tcPr>
        <w:shd w:val="clear" w:color="F2F2F2" w:fill="auto"/>
      </w:tcPr>
    </w:tblStylePr>
  </w:style>
  <w:style w:type="table" w:customStyle="1" w:styleId="210">
    <w:name w:val="Звичайна таблиця 21"/>
    <w:uiPriority w:val="99"/>
    <w:rPr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Звичайна таблиця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Звичайна таблиця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Звичайна таблиця 5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я-сітка 1 (світл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">
    <w:name w:val="Таблиця-сітка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-31">
    <w:name w:val="Таблиця-сітка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-41">
    <w:name w:val="Таблиця-сітка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-51">
    <w:name w:val="Таблиця-сітка 5 (темн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band1Vert">
      <w:rPr>
        <w:rFonts w:cs="Times New Roman"/>
      </w:rPr>
      <w:tblPr/>
      <w:tcPr>
        <w:shd w:val="clear" w:color="8A8A8A" w:fill="auto"/>
      </w:tcPr>
    </w:tblStylePr>
    <w:tblStylePr w:type="band1Horz">
      <w:rPr>
        <w:rFonts w:cs="Times New Roman"/>
      </w:rPr>
      <w:tblPr/>
      <w:tcPr>
        <w:shd w:val="clear" w:color="8A8A8A" w:fill="auto"/>
      </w:tcPr>
    </w:tblStylePr>
  </w:style>
  <w:style w:type="table" w:customStyle="1" w:styleId="-61">
    <w:name w:val="Таблиця-сітка 6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71">
    <w:name w:val="Таблиця-сітка 7 (кольорова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-110">
    <w:name w:val="Таблиця-список 1 (світл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cs="Times New Roman"/>
      </w:rPr>
      <w:tblPr/>
      <w:tcPr>
        <w:shd w:val="clear" w:color="BFBFBF" w:fill="auto"/>
      </w:tcPr>
    </w:tblStylePr>
  </w:style>
  <w:style w:type="table" w:customStyle="1" w:styleId="-210">
    <w:name w:val="Таблиця-список 2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</w:style>
  <w:style w:type="table" w:customStyle="1" w:styleId="-310">
    <w:name w:val="Таблиця-список 3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0">
    <w:name w:val="Таблиця-список 4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</w:style>
  <w:style w:type="table" w:customStyle="1" w:styleId="-510">
    <w:name w:val="Таблиця-список 5 (темн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-610">
    <w:name w:val="Таблиця-список 6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-710">
    <w:name w:val="Таблиця-список 7 (кольоровий)1"/>
    <w:uiPriority w:val="99"/>
    <w:rPr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header"/>
    <w:basedOn w:val="a"/>
    <w:link w:val="a4"/>
    <w:uiPriority w:val="99"/>
    <w:pPr>
      <w:tabs>
        <w:tab w:val="center" w:pos="7143"/>
        <w:tab w:val="right" w:pos="14287"/>
      </w:tabs>
    </w:pPr>
  </w:style>
  <w:style w:type="character" w:customStyle="1" w:styleId="a4">
    <w:name w:val="Верхній колонтитул Знак"/>
    <w:basedOn w:val="a0"/>
    <w:link w:val="a3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a7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Pr>
      <w:rFonts w:cs="Times New Roman"/>
      <w:sz w:val="24"/>
      <w:szCs w:val="24"/>
    </w:rPr>
  </w:style>
  <w:style w:type="character" w:customStyle="1" w:styleId="QuoteChar">
    <w:name w:val="Quote Char"/>
    <w:uiPriority w:val="99"/>
    <w:rPr>
      <w:i/>
    </w:rPr>
  </w:style>
  <w:style w:type="character" w:customStyle="1" w:styleId="IntenseQuoteChar">
    <w:name w:val="Intense Quote Char"/>
    <w:uiPriority w:val="99"/>
    <w:rPr>
      <w:i/>
    </w:rPr>
  </w:style>
  <w:style w:type="paragraph" w:customStyle="1" w:styleId="Caption1">
    <w:name w:val="Caption1"/>
    <w:basedOn w:val="a"/>
    <w:next w:val="a"/>
    <w:uiPriority w:val="99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6">
    <w:name w:val="Нижній колонтитул Знак"/>
    <w:link w:val="a5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"/>
    <w:link w:val="a9"/>
    <w:uiPriority w:val="99"/>
    <w:semiHidden/>
    <w:rPr>
      <w:rFonts w:ascii="Calibri" w:hAnsi="Calibri"/>
      <w:sz w:val="20"/>
      <w:lang w:val="ru-RU"/>
    </w:rPr>
  </w:style>
  <w:style w:type="character" w:customStyle="1" w:styleId="a9">
    <w:name w:val="Текст кінцевої виноски Знак"/>
    <w:basedOn w:val="a0"/>
    <w:link w:val="a8"/>
    <w:uiPriority w:val="99"/>
    <w:rPr>
      <w:rFonts w:cs="Times New Roman"/>
      <w:sz w:val="20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table of figures"/>
    <w:basedOn w:val="a"/>
    <w:next w:val="a"/>
    <w:uiPriority w:val="99"/>
  </w:style>
  <w:style w:type="paragraph" w:customStyle="1" w:styleId="Heading11">
    <w:name w:val="Heading 11"/>
    <w:basedOn w:val="a"/>
    <w:next w:val="a"/>
    <w:link w:val="10"/>
    <w:uiPriority w:val="99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21">
    <w:name w:val="Heading 21"/>
    <w:basedOn w:val="a"/>
    <w:next w:val="a"/>
    <w:link w:val="20"/>
    <w:uiPriority w:val="99"/>
    <w:pPr>
      <w:keepNext/>
      <w:jc w:val="center"/>
      <w:outlineLvl w:val="1"/>
    </w:pPr>
    <w:rPr>
      <w:rFonts w:eastAsia="Times New Roman"/>
      <w:b/>
    </w:rPr>
  </w:style>
  <w:style w:type="paragraph" w:customStyle="1" w:styleId="Heading31">
    <w:name w:val="Heading 31"/>
    <w:basedOn w:val="a"/>
    <w:next w:val="a"/>
    <w:link w:val="30"/>
    <w:uiPriority w:val="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1">
    <w:name w:val="Heading 41"/>
    <w:basedOn w:val="a"/>
    <w:next w:val="a"/>
    <w:link w:val="40"/>
    <w:uiPriority w:val="9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50"/>
    <w:uiPriority w:val="99"/>
    <w:pPr>
      <w:keepNext/>
      <w:keepLines/>
      <w:spacing w:before="320" w:after="200"/>
      <w:outlineLvl w:val="4"/>
    </w:pPr>
    <w:rPr>
      <w:rFonts w:ascii="Arial" w:hAnsi="Arial" w:cs="Arial"/>
      <w:b/>
      <w:bCs/>
      <w:szCs w:val="24"/>
    </w:rPr>
  </w:style>
  <w:style w:type="paragraph" w:customStyle="1" w:styleId="Heading61">
    <w:name w:val="Heading 61"/>
    <w:basedOn w:val="a"/>
    <w:next w:val="a"/>
    <w:link w:val="60"/>
    <w:uiPriority w:val="9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70"/>
    <w:uiPriority w:val="9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80"/>
    <w:uiPriority w:val="9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90"/>
    <w:uiPriority w:val="9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40">
    <w:name w:val="Заголовок 4 Знак"/>
    <w:basedOn w:val="a0"/>
    <w:link w:val="Heading41"/>
    <w:uiPriority w:val="9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Heading51"/>
    <w:uiPriority w:val="9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Heading61"/>
    <w:uiPriority w:val="9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Heading71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Heading81"/>
    <w:uiPriority w:val="9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Heading91"/>
    <w:uiPriority w:val="99"/>
    <w:rPr>
      <w:rFonts w:ascii="Arial" w:hAnsi="Arial" w:cs="Arial"/>
      <w:i/>
      <w:iCs/>
      <w:sz w:val="21"/>
      <w:szCs w:val="21"/>
    </w:rPr>
  </w:style>
  <w:style w:type="paragraph" w:styleId="ac">
    <w:name w:val="List Paragraph"/>
    <w:basedOn w:val="a"/>
    <w:uiPriority w:val="99"/>
    <w:qFormat/>
    <w:pPr>
      <w:ind w:left="720"/>
      <w:contextualSpacing/>
    </w:pPr>
  </w:style>
  <w:style w:type="paragraph" w:styleId="ad">
    <w:name w:val="No Spacing"/>
    <w:uiPriority w:val="99"/>
    <w:qFormat/>
  </w:style>
  <w:style w:type="paragraph" w:styleId="ae">
    <w:name w:val="Title"/>
    <w:basedOn w:val="a"/>
    <w:next w:val="a"/>
    <w:link w:val="af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f">
    <w:name w:val="Назва Знак"/>
    <w:basedOn w:val="a0"/>
    <w:link w:val="ae"/>
    <w:uiPriority w:val="99"/>
    <w:rPr>
      <w:rFonts w:cs="Times New Roman"/>
      <w:sz w:val="48"/>
      <w:szCs w:val="48"/>
    </w:rPr>
  </w:style>
  <w:style w:type="paragraph" w:styleId="af0">
    <w:name w:val="Subtitle"/>
    <w:basedOn w:val="a"/>
    <w:next w:val="a"/>
    <w:link w:val="af1"/>
    <w:uiPriority w:val="99"/>
    <w:qFormat/>
    <w:pPr>
      <w:spacing w:before="200" w:after="200"/>
    </w:pPr>
    <w:rPr>
      <w:szCs w:val="24"/>
    </w:rPr>
  </w:style>
  <w:style w:type="character" w:customStyle="1" w:styleId="af1">
    <w:name w:val="Підзаголовок Знак"/>
    <w:basedOn w:val="a0"/>
    <w:link w:val="af0"/>
    <w:uiPriority w:val="99"/>
    <w:rPr>
      <w:rFonts w:cs="Times New Roman"/>
      <w:sz w:val="24"/>
      <w:szCs w:val="24"/>
    </w:rPr>
  </w:style>
  <w:style w:type="paragraph" w:styleId="af2">
    <w:name w:val="Quote"/>
    <w:basedOn w:val="a"/>
    <w:next w:val="a"/>
    <w:link w:val="af3"/>
    <w:uiPriority w:val="99"/>
    <w:qFormat/>
    <w:pPr>
      <w:ind w:left="720" w:right="720"/>
    </w:pPr>
    <w:rPr>
      <w:rFonts w:ascii="Calibri" w:hAnsi="Calibri"/>
      <w:i/>
      <w:sz w:val="20"/>
      <w:lang w:val="ru-RU"/>
    </w:rPr>
  </w:style>
  <w:style w:type="character" w:customStyle="1" w:styleId="af3">
    <w:name w:val="Цитата Знак"/>
    <w:basedOn w:val="a0"/>
    <w:link w:val="af2"/>
    <w:uiPriority w:val="99"/>
    <w:rPr>
      <w:rFonts w:cs="Times New Roman"/>
      <w:i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/>
      <w:i/>
      <w:sz w:val="20"/>
      <w:lang w:val="ru-RU"/>
    </w:rPr>
  </w:style>
  <w:style w:type="character" w:customStyle="1" w:styleId="af5">
    <w:name w:val="Насичена цитата Знак"/>
    <w:basedOn w:val="a0"/>
    <w:link w:val="af4"/>
    <w:uiPriority w:val="99"/>
    <w:rPr>
      <w:rFonts w:cs="Times New Roman"/>
      <w:i/>
    </w:rPr>
  </w:style>
  <w:style w:type="table" w:customStyle="1" w:styleId="TableGridLight">
    <w:name w:val="Table Grid Light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Звичайна таблиця 11"/>
    <w:uiPriority w:val="9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Звичайна таблиця 2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2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2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pPr>
      <w:spacing w:after="40"/>
    </w:pPr>
    <w:rPr>
      <w:rFonts w:ascii="Calibri" w:hAnsi="Calibri"/>
      <w:sz w:val="18"/>
      <w:lang w:val="ru-RU"/>
    </w:rPr>
  </w:style>
  <w:style w:type="character" w:customStyle="1" w:styleId="af8">
    <w:name w:val="Текст виноски Знак"/>
    <w:basedOn w:val="a0"/>
    <w:link w:val="af7"/>
    <w:uiPriority w:val="99"/>
    <w:rPr>
      <w:rFonts w:cs="Times New Roman"/>
      <w:sz w:val="18"/>
    </w:rPr>
  </w:style>
  <w:style w:type="character" w:styleId="af9">
    <w:name w:val="footnote reference"/>
    <w:basedOn w:val="a0"/>
    <w:uiPriority w:val="9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pPr>
      <w:spacing w:after="57"/>
    </w:pPr>
  </w:style>
  <w:style w:type="paragraph" w:styleId="22">
    <w:name w:val="toc 2"/>
    <w:basedOn w:val="a"/>
    <w:next w:val="a"/>
    <w:uiPriority w:val="99"/>
    <w:pPr>
      <w:spacing w:after="57"/>
      <w:ind w:left="283"/>
    </w:pPr>
  </w:style>
  <w:style w:type="paragraph" w:styleId="32">
    <w:name w:val="toc 3"/>
    <w:basedOn w:val="a"/>
    <w:next w:val="a"/>
    <w:uiPriority w:val="99"/>
    <w:pPr>
      <w:spacing w:after="57"/>
      <w:ind w:left="567"/>
    </w:pPr>
  </w:style>
  <w:style w:type="paragraph" w:styleId="42">
    <w:name w:val="toc 4"/>
    <w:basedOn w:val="a"/>
    <w:next w:val="a"/>
    <w:uiPriority w:val="99"/>
    <w:pPr>
      <w:spacing w:after="57"/>
      <w:ind w:left="850"/>
    </w:pPr>
  </w:style>
  <w:style w:type="paragraph" w:styleId="52">
    <w:name w:val="toc 5"/>
    <w:basedOn w:val="a"/>
    <w:next w:val="a"/>
    <w:uiPriority w:val="99"/>
    <w:pPr>
      <w:spacing w:after="57"/>
      <w:ind w:left="1134"/>
    </w:pPr>
  </w:style>
  <w:style w:type="paragraph" w:styleId="62">
    <w:name w:val="toc 6"/>
    <w:basedOn w:val="a"/>
    <w:next w:val="a"/>
    <w:uiPriority w:val="99"/>
    <w:pPr>
      <w:spacing w:after="57"/>
      <w:ind w:left="1417"/>
    </w:pPr>
  </w:style>
  <w:style w:type="paragraph" w:styleId="72">
    <w:name w:val="toc 7"/>
    <w:basedOn w:val="a"/>
    <w:next w:val="a"/>
    <w:uiPriority w:val="99"/>
    <w:pPr>
      <w:spacing w:after="57"/>
      <w:ind w:left="1701"/>
    </w:pPr>
  </w:style>
  <w:style w:type="paragraph" w:styleId="82">
    <w:name w:val="toc 8"/>
    <w:basedOn w:val="a"/>
    <w:next w:val="a"/>
    <w:uiPriority w:val="99"/>
    <w:pPr>
      <w:spacing w:after="57"/>
      <w:ind w:left="1984"/>
    </w:pPr>
  </w:style>
  <w:style w:type="paragraph" w:styleId="92">
    <w:name w:val="toc 9"/>
    <w:basedOn w:val="a"/>
    <w:next w:val="a"/>
    <w:uiPriority w:val="99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paragraph" w:styleId="afa">
    <w:name w:val="TOC Heading"/>
    <w:basedOn w:val="1"/>
    <w:uiPriority w:val="99"/>
    <w:qFormat/>
    <w:pPr>
      <w:keepNext w:val="0"/>
      <w:spacing w:before="0" w:after="0"/>
      <w:outlineLvl w:val="9"/>
    </w:pPr>
    <w:rPr>
      <w:rFonts w:ascii="Calibri" w:eastAsia="Calibri" w:hAnsi="Calibri"/>
      <w:b w:val="0"/>
      <w:bCs w:val="0"/>
      <w:sz w:val="22"/>
      <w:szCs w:val="22"/>
      <w:lang w:val="ru-RU"/>
    </w:rPr>
  </w:style>
  <w:style w:type="character" w:customStyle="1" w:styleId="10">
    <w:name w:val="Заголовок 1 Знак"/>
    <w:basedOn w:val="a0"/>
    <w:link w:val="Heading11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Heading2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Heading31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3">
    <w:name w:val="Обычный1"/>
    <w:link w:val="14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b">
    <w:name w:val="Balloon Text"/>
    <w:basedOn w:val="a"/>
    <w:link w:val="afc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Header1">
    <w:name w:val="Header1"/>
    <w:basedOn w:val="a"/>
    <w:link w:val="afd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d">
    <w:name w:val="Верхний колонтитул Знак"/>
    <w:basedOn w:val="a0"/>
    <w:link w:val="Head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Footer1">
    <w:name w:val="Footer1"/>
    <w:basedOn w:val="a"/>
    <w:link w:val="afe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e">
    <w:name w:val="Нижний колонтитул Знак"/>
    <w:basedOn w:val="a0"/>
    <w:link w:val="Footer1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f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f0">
    <w:name w:val="Body Text Indent"/>
    <w:basedOn w:val="a"/>
    <w:link w:val="aff1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f1">
    <w:name w:val="Основний текст з відступом Знак"/>
    <w:basedOn w:val="a0"/>
    <w:link w:val="aff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3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f2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бычный1 Знак"/>
    <w:basedOn w:val="a0"/>
    <w:link w:val="13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5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f3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1356</Words>
  <Characters>773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Usher</cp:lastModifiedBy>
  <cp:revision>26</cp:revision>
  <dcterms:created xsi:type="dcterms:W3CDTF">2022-07-21T12:25:00Z</dcterms:created>
  <dcterms:modified xsi:type="dcterms:W3CDTF">2022-10-28T08:46:00Z</dcterms:modified>
</cp:coreProperties>
</file>