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center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99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699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двадцять 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четверта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380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left="0" w:right="5313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внесення змін до </w:t>
            </w:r>
            <w:r>
              <w:rPr>
                <w:b/>
                <w:bCs/>
                <w:sz w:val="28"/>
                <w:szCs w:val="28"/>
              </w:rPr>
              <w:t xml:space="preserve">рішення 30</w:t>
            </w:r>
            <w:r>
              <w:rPr>
                <w:b/>
                <w:bCs/>
                <w:sz w:val="28"/>
                <w:szCs w:val="28"/>
              </w:rPr>
              <w:t xml:space="preserve"> сесії Менської</w:t>
            </w:r>
            <w:r>
              <w:rPr>
                <w:b/>
                <w:bCs/>
                <w:sz w:val="28"/>
                <w:szCs w:val="28"/>
              </w:rPr>
              <w:t xml:space="preserve"> міської ради 7 скликання від 23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квітня 2019 року №183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rStyle w:val="861"/>
          <w:rFonts w:eastAsia="Arial"/>
          <w:color w:val="000000"/>
          <w:sz w:val="28"/>
          <w:szCs w:val="28"/>
        </w:rPr>
        <w:t xml:space="preserve">Розглянувши клопотання директора ТОВ «УСПІХ-МЕНА» Гордієнко В.В. щодо укладання договору оренди на земельну ділянку </w:t>
      </w:r>
      <w:r>
        <w:rPr>
          <w:rStyle w:val="861"/>
          <w:rFonts w:eastAsia="Arial"/>
          <w:color w:val="000000"/>
          <w:sz w:val="28"/>
          <w:szCs w:val="28"/>
        </w:rPr>
        <w:t xml:space="preserve">площею </w:t>
      </w:r>
      <w:r>
        <w:rPr>
          <w:rStyle w:val="861"/>
          <w:rFonts w:eastAsia="Arial"/>
          <w:color w:val="000000"/>
          <w:sz w:val="28"/>
          <w:szCs w:val="28"/>
        </w:rPr>
        <w:t xml:space="preserve">2,6319 га кадастровий номер 7423010100:02:000:1332 для іншого сільськогосподарського призначення </w:t>
      </w:r>
      <w:r>
        <w:rPr>
          <w:sz w:val="28"/>
          <w:szCs w:val="28"/>
        </w:rPr>
        <w:t xml:space="preserve">(код КВЦПЗ 01.13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яка розташована за адресою: м. Мена, вул. 1 Травня,150 (за межами міста), </w:t>
      </w:r>
      <w:r>
        <w:rPr>
          <w:rStyle w:val="861"/>
          <w:rFonts w:eastAsia="Arial"/>
          <w:color w:val="000000"/>
          <w:sz w:val="28"/>
          <w:szCs w:val="28"/>
        </w:rPr>
        <w:t xml:space="preserve">на якій знаходиться об’єкт нерухомості</w:t>
      </w:r>
      <w:r>
        <w:rPr>
          <w:rStyle w:val="861"/>
          <w:rFonts w:eastAsia="Arial"/>
          <w:color w:val="000000"/>
          <w:sz w:val="28"/>
          <w:szCs w:val="28"/>
        </w:rPr>
        <w:t xml:space="preserve">, що перебуває на праві власності у товариства, терміном на 40 років, з встановленням ставки орендної плати 8% від нормативної грошової оцінки в рік, враховуючи </w:t>
      </w:r>
      <w:r>
        <w:rPr>
          <w:rStyle w:val="861"/>
          <w:rFonts w:eastAsia="Arial"/>
          <w:color w:val="000000"/>
          <w:sz w:val="28"/>
          <w:szCs w:val="28"/>
        </w:rPr>
        <w:t xml:space="preserve"> </w:t>
      </w:r>
      <w:r>
        <w:rPr>
          <w:rStyle w:val="861"/>
          <w:rFonts w:eastAsia="Arial"/>
          <w:color w:val="000000"/>
          <w:sz w:val="28"/>
          <w:szCs w:val="28"/>
        </w:rPr>
        <w:t xml:space="preserve">що договір оренди до цього часу укладений не був</w:t>
      </w:r>
      <w:r>
        <w:rPr>
          <w:rStyle w:val="861"/>
          <w:rFonts w:eastAsia="Arial"/>
          <w:color w:val="000000"/>
          <w:sz w:val="28"/>
          <w:szCs w:val="28"/>
        </w:rPr>
        <w:t xml:space="preserve">, </w:t>
      </w:r>
      <w:r>
        <w:rPr>
          <w:rStyle w:val="861"/>
          <w:rFonts w:eastAsia="Arial"/>
          <w:color w:val="000000"/>
          <w:sz w:val="28"/>
          <w:szCs w:val="28"/>
        </w:rPr>
        <w:t xml:space="preserve">керуючись </w:t>
      </w:r>
      <w:r>
        <w:rPr>
          <w:rStyle w:val="861"/>
          <w:rFonts w:eastAsia="Arial"/>
          <w:color w:val="000000"/>
          <w:sz w:val="28"/>
          <w:szCs w:val="28"/>
        </w:rPr>
        <w:t xml:space="preserve">ст.ст</w:t>
      </w:r>
      <w:r>
        <w:rPr>
          <w:rStyle w:val="861"/>
          <w:rFonts w:eastAsia="Arial"/>
          <w:color w:val="000000"/>
          <w:sz w:val="28"/>
          <w:szCs w:val="28"/>
        </w:rPr>
        <w:t xml:space="preserve">. </w:t>
      </w:r>
      <w:r>
        <w:rPr>
          <w:rStyle w:val="861"/>
          <w:rFonts w:eastAsia="Arial"/>
          <w:color w:val="000000"/>
          <w:sz w:val="28"/>
          <w:szCs w:val="28"/>
        </w:rPr>
        <w:t xml:space="preserve">12,120,122</w:t>
      </w:r>
      <w:r>
        <w:rPr>
          <w:color w:val="000000"/>
          <w:sz w:val="28"/>
          <w:szCs w:val="28"/>
        </w:rPr>
        <w:t xml:space="preserve"> Земельного Кодексу України, </w:t>
      </w:r>
      <w:r>
        <w:rPr>
          <w:color w:val="000000"/>
          <w:sz w:val="28"/>
          <w:szCs w:val="28"/>
        </w:rPr>
        <w:t xml:space="preserve">ст. 7,  Закону України «Про оренду землі»,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57"/>
        <w:numPr>
          <w:ilvl w:val="0"/>
          <w:numId w:val="7"/>
        </w:numPr>
        <w:ind w:left="0" w:firstLine="567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пункту 4</w:t>
      </w:r>
      <w:r>
        <w:rPr>
          <w:sz w:val="28"/>
          <w:szCs w:val="28"/>
        </w:rPr>
        <w:t xml:space="preserve"> та </w:t>
      </w:r>
      <w:bookmarkStart w:id="1" w:name="_GoBack"/>
      <w:r/>
      <w:bookmarkEnd w:id="1"/>
      <w:r>
        <w:rPr>
          <w:sz w:val="28"/>
          <w:szCs w:val="28"/>
        </w:rPr>
        <w:t xml:space="preserve">пункту 5 рішення </w:t>
      </w:r>
      <w:r>
        <w:rPr>
          <w:sz w:val="28"/>
          <w:szCs w:val="28"/>
        </w:rPr>
        <w:t xml:space="preserve">30 сесії Менської міської ради 7 скликання від 23 квітня 2019 року №183</w:t>
      </w:r>
      <w:r>
        <w:rPr>
          <w:sz w:val="28"/>
          <w:szCs w:val="28"/>
        </w:rPr>
        <w:t xml:space="preserve"> «Про затвердження технічної документації із землеустрою щодо поділу земельної ділянки ПП «Менський Аграрник» виклавши їх в новій редакції, а саме:</w:t>
      </w:r>
      <w:r/>
    </w:p>
    <w:p>
      <w:pPr>
        <w:pStyle w:val="857"/>
        <w:numPr>
          <w:ilvl w:val="0"/>
          <w:numId w:val="8"/>
        </w:numPr>
        <w:ind w:left="0" w:right="0" w:firstLine="567"/>
        <w:jc w:val="both"/>
        <w:tabs>
          <w:tab w:val="left" w:pos="993" w:leader="none"/>
          <w:tab w:val="left" w:pos="1134" w:leader="none"/>
        </w:tabs>
        <w:rPr>
          <w:rStyle w:val="861"/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4:</w:t>
      </w:r>
      <w:r>
        <w:rPr>
          <w:sz w:val="28"/>
          <w:szCs w:val="28"/>
        </w:rPr>
        <w:t xml:space="preserve"> «4.Передати в оренду </w:t>
      </w:r>
      <w:r>
        <w:rPr>
          <w:rStyle w:val="861"/>
          <w:rFonts w:eastAsia="Arial"/>
          <w:color w:val="000000"/>
          <w:sz w:val="28"/>
          <w:szCs w:val="28"/>
        </w:rPr>
        <w:t xml:space="preserve">ТОВ «УСПІХ-МЕНА»</w:t>
      </w:r>
      <w:r>
        <w:rPr>
          <w:rStyle w:val="861"/>
          <w:rFonts w:eastAsia="Arial"/>
          <w:color w:val="000000"/>
          <w:sz w:val="28"/>
          <w:szCs w:val="28"/>
        </w:rPr>
        <w:t xml:space="preserve"> </w:t>
      </w:r>
      <w:r>
        <w:rPr>
          <w:rStyle w:val="861"/>
          <w:rFonts w:eastAsia="Arial"/>
          <w:color w:val="000000"/>
          <w:sz w:val="28"/>
          <w:szCs w:val="28"/>
        </w:rPr>
        <w:t xml:space="preserve">земельну ділянку </w:t>
      </w:r>
      <w:r>
        <w:rPr>
          <w:rStyle w:val="861"/>
          <w:rFonts w:eastAsia="Arial"/>
          <w:color w:val="000000"/>
          <w:sz w:val="28"/>
          <w:szCs w:val="28"/>
        </w:rPr>
        <w:t xml:space="preserve">площею </w:t>
      </w:r>
      <w:r>
        <w:rPr>
          <w:rStyle w:val="861"/>
          <w:rFonts w:eastAsia="Arial"/>
          <w:color w:val="000000"/>
          <w:sz w:val="28"/>
          <w:szCs w:val="28"/>
        </w:rPr>
        <w:t xml:space="preserve">2,6319 га кадастровий номер 7423010100:02:000:1332 для іншого сільськогосподарського призначення </w:t>
      </w:r>
      <w:r>
        <w:rPr>
          <w:sz w:val="28"/>
          <w:szCs w:val="28"/>
        </w:rPr>
        <w:t xml:space="preserve">(код КВЦПЗ 01.13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яка розташована за адресою: м. Мена, вул. 1 Травня,150 (за межами міста)</w:t>
      </w:r>
      <w:r>
        <w:rPr>
          <w:rStyle w:val="861"/>
          <w:rFonts w:eastAsia="Arial"/>
          <w:color w:val="000000"/>
          <w:sz w:val="28"/>
          <w:szCs w:val="28"/>
        </w:rPr>
        <w:t xml:space="preserve">, терміном на 40 (сорок) років.»;</w:t>
      </w:r>
      <w:r/>
    </w:p>
    <w:p>
      <w:pPr>
        <w:pStyle w:val="857"/>
        <w:numPr>
          <w:ilvl w:val="0"/>
          <w:numId w:val="8"/>
        </w:numPr>
        <w:ind w:left="0" w:right="0" w:firstLine="567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rStyle w:val="861"/>
          <w:rFonts w:eastAsia="Arial"/>
          <w:color w:val="000000"/>
          <w:sz w:val="28"/>
          <w:szCs w:val="28"/>
        </w:rPr>
        <w:t xml:space="preserve">пункт 5: «5. </w:t>
      </w:r>
      <w:r>
        <w:rPr>
          <w:rStyle w:val="861"/>
          <w:rFonts w:eastAsia="Arial"/>
          <w:color w:val="000000"/>
          <w:sz w:val="28"/>
          <w:szCs w:val="28"/>
        </w:rPr>
        <w:t xml:space="preserve">ТОВ «УСПІХ-МЕНА»</w:t>
      </w:r>
      <w:r>
        <w:rPr>
          <w:rStyle w:val="861"/>
          <w:rFonts w:eastAsia="Arial"/>
          <w:color w:val="000000"/>
          <w:sz w:val="28"/>
          <w:szCs w:val="28"/>
        </w:rPr>
        <w:t xml:space="preserve"> укласти з Менською міською радою договір оренди землі на земельну ділянку, зазначену в пункті 4 цього рішення, встановивши </w:t>
      </w:r>
      <w:r>
        <w:rPr>
          <w:rStyle w:val="861"/>
          <w:rFonts w:eastAsia="Arial"/>
          <w:color w:val="000000"/>
          <w:sz w:val="28"/>
          <w:szCs w:val="28"/>
        </w:rPr>
        <w:t xml:space="preserve">орендну плату у розмірі 8% від нормативної грошової оцінки земельної ділянки в рік, яка повинна сплачуватися в строки передбачені чинним законодавством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здійснити його державну реєстрацію</w:t>
      </w:r>
      <w:r>
        <w:rPr>
          <w:rStyle w:val="861"/>
          <w:rFonts w:eastAsia="Arial"/>
          <w:color w:val="000000"/>
          <w:sz w:val="28"/>
          <w:szCs w:val="28"/>
        </w:rPr>
        <w:t xml:space="preserve">.</w:t>
      </w:r>
      <w:r>
        <w:rPr>
          <w:rStyle w:val="861"/>
          <w:rFonts w:eastAsia="Arial"/>
          <w:color w:val="000000"/>
          <w:sz w:val="28"/>
          <w:szCs w:val="28"/>
        </w:rPr>
        <w:t xml:space="preserve">»</w:t>
      </w:r>
      <w:r>
        <w:rPr>
          <w:rStyle w:val="861"/>
          <w:rFonts w:eastAsia="Arial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5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r>
      <w:rPr>
        <w:sz w:val="28"/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710"/>
    <w:uiPriority w:val="99"/>
  </w:style>
  <w:style w:type="paragraph" w:styleId="673">
    <w:name w:val="endnote text"/>
    <w:basedOn w:val="677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7"/>
    <w:uiPriority w:val="99"/>
    <w:semiHidden/>
    <w:unhideWhenUsed/>
    <w:rPr>
      <w:vertAlign w:val="superscript"/>
    </w:rPr>
  </w:style>
  <w:style w:type="paragraph" w:styleId="676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rPr>
      <w:sz w:val="20"/>
      <w:szCs w:val="20"/>
      <w:lang w:val="uk-UA" w:bidi="ru-RU"/>
    </w:rPr>
  </w:style>
  <w:style w:type="paragraph" w:styleId="678">
    <w:name w:val="Heading 1"/>
    <w:basedOn w:val="677"/>
    <w:rPr>
      <w:b/>
      <w:bCs/>
      <w:sz w:val="32"/>
      <w:szCs w:val="32"/>
    </w:rPr>
    <w:pPr>
      <w:jc w:val="center"/>
      <w:keepNext/>
      <w:outlineLvl w:val="0"/>
    </w:pPr>
  </w:style>
  <w:style w:type="paragraph" w:styleId="679">
    <w:name w:val="Heading 2"/>
    <w:basedOn w:val="677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80">
    <w:name w:val="Heading 3"/>
    <w:basedOn w:val="677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basedOn w:val="677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basedOn w:val="677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basedOn w:val="677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>
    <w:name w:val="Heading 7"/>
    <w:basedOn w:val="677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>
    <w:name w:val="Heading 8"/>
    <w:basedOn w:val="677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>
    <w:name w:val="Heading 9"/>
    <w:basedOn w:val="677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rPr>
      <w:rFonts w:ascii="Arial" w:hAnsi="Arial" w:cs="Arial" w:eastAsia="Arial"/>
      <w:sz w:val="40"/>
    </w:rPr>
  </w:style>
  <w:style w:type="character" w:styleId="691" w:customStyle="1">
    <w:name w:val="Heading 2 Char"/>
    <w:basedOn w:val="687"/>
    <w:rPr>
      <w:rFonts w:ascii="Arial" w:hAnsi="Arial" w:cs="Arial" w:eastAsia="Arial"/>
      <w:sz w:val="34"/>
    </w:rPr>
  </w:style>
  <w:style w:type="character" w:styleId="692" w:customStyle="1">
    <w:name w:val="Heading 3 Char"/>
    <w:basedOn w:val="687"/>
    <w:rPr>
      <w:rFonts w:ascii="Arial" w:hAnsi="Arial" w:cs="Arial" w:eastAsia="Arial"/>
      <w:sz w:val="30"/>
    </w:rPr>
  </w:style>
  <w:style w:type="character" w:styleId="693" w:customStyle="1">
    <w:name w:val="Heading 4 Char"/>
    <w:basedOn w:val="687"/>
    <w:rPr>
      <w:rFonts w:ascii="Arial" w:hAnsi="Arial" w:cs="Arial" w:eastAsia="Arial"/>
      <w:b/>
      <w:sz w:val="26"/>
    </w:rPr>
  </w:style>
  <w:style w:type="character" w:styleId="694" w:customStyle="1">
    <w:name w:val="Heading 5 Char"/>
    <w:basedOn w:val="687"/>
    <w:rPr>
      <w:rFonts w:ascii="Arial" w:hAnsi="Arial" w:cs="Arial" w:eastAsia="Arial"/>
      <w:b/>
      <w:sz w:val="24"/>
    </w:rPr>
  </w:style>
  <w:style w:type="character" w:styleId="695" w:customStyle="1">
    <w:name w:val="Heading 6 Char"/>
    <w:basedOn w:val="687"/>
    <w:rPr>
      <w:rFonts w:ascii="Arial" w:hAnsi="Arial" w:cs="Arial" w:eastAsia="Arial"/>
      <w:b/>
      <w:sz w:val="22"/>
    </w:rPr>
  </w:style>
  <w:style w:type="character" w:styleId="696" w:customStyle="1">
    <w:name w:val="Heading 7 Char"/>
    <w:basedOn w:val="687"/>
    <w:rPr>
      <w:rFonts w:ascii="Arial" w:hAnsi="Arial" w:cs="Arial" w:eastAsia="Arial"/>
      <w:b/>
      <w:i/>
      <w:sz w:val="22"/>
    </w:rPr>
  </w:style>
  <w:style w:type="character" w:styleId="697" w:customStyle="1">
    <w:name w:val="Heading 8 Char"/>
    <w:basedOn w:val="687"/>
    <w:rPr>
      <w:rFonts w:ascii="Arial" w:hAnsi="Arial" w:cs="Arial" w:eastAsia="Arial"/>
      <w:i/>
      <w:sz w:val="22"/>
    </w:rPr>
  </w:style>
  <w:style w:type="character" w:styleId="698" w:customStyle="1">
    <w:name w:val="Heading 9 Char"/>
    <w:basedOn w:val="687"/>
    <w:rPr>
      <w:rFonts w:ascii="Arial" w:hAnsi="Arial" w:cs="Arial" w:eastAsia="Arial"/>
      <w:i/>
      <w:sz w:val="21"/>
    </w:rPr>
  </w:style>
  <w:style w:type="paragraph" w:styleId="699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0">
    <w:name w:val="Title"/>
    <w:basedOn w:val="677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Title Char"/>
    <w:basedOn w:val="687"/>
    <w:rPr>
      <w:rFonts w:ascii="Times New Roman" w:hAnsi="Times New Roman" w:cs="Times New Roman" w:eastAsia="Times New Roman"/>
      <w:sz w:val="48"/>
    </w:rPr>
  </w:style>
  <w:style w:type="paragraph" w:styleId="702">
    <w:name w:val="Subtitle"/>
    <w:basedOn w:val="677"/>
    <w:rPr>
      <w:sz w:val="24"/>
      <w:szCs w:val="24"/>
    </w:rPr>
    <w:pPr>
      <w:spacing w:after="200" w:before="200"/>
    </w:pPr>
  </w:style>
  <w:style w:type="character" w:styleId="703" w:customStyle="1">
    <w:name w:val="Subtitle Char"/>
    <w:basedOn w:val="687"/>
    <w:rPr>
      <w:rFonts w:ascii="Times New Roman" w:hAnsi="Times New Roman" w:cs="Times New Roman" w:eastAsia="Times New Roman"/>
      <w:sz w:val="24"/>
    </w:rPr>
  </w:style>
  <w:style w:type="paragraph" w:styleId="704">
    <w:name w:val="Quote"/>
    <w:basedOn w:val="677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05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06">
    <w:name w:val="Intense Quote"/>
    <w:basedOn w:val="677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7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08">
    <w:name w:val="Header"/>
    <w:basedOn w:val="677"/>
    <w:link w:val="862"/>
    <w:uiPriority w:val="99"/>
    <w:pPr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basedOn w:val="687"/>
    <w:rPr>
      <w:rFonts w:ascii="Times New Roman" w:hAnsi="Times New Roman" w:cs="Times New Roman" w:eastAsia="Times New Roman"/>
      <w:sz w:val="24"/>
    </w:rPr>
  </w:style>
  <w:style w:type="paragraph" w:styleId="710">
    <w:name w:val="Footer"/>
    <w:basedOn w:val="677"/>
    <w:pPr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7"/>
    <w:rPr>
      <w:rFonts w:ascii="Times New Roman" w:hAnsi="Times New Roman" w:cs="Times New Roman" w:eastAsia="Times New Roman"/>
      <w:sz w:val="24"/>
    </w:rPr>
  </w:style>
  <w:style w:type="table" w:styleId="712">
    <w:name w:val="Table Grid"/>
    <w:basedOn w:val="688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13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5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6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7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19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1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4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64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65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66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7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68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1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2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3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4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8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9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0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1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2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3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06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7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08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09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0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38">
    <w:name w:val="Hyperlink"/>
    <w:basedOn w:val="687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39">
    <w:name w:val="footnote text"/>
    <w:basedOn w:val="677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0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1">
    <w:name w:val="footnote reference"/>
    <w:basedOn w:val="687"/>
    <w:rPr>
      <w:rFonts w:ascii="Times New Roman" w:hAnsi="Times New Roman" w:cs="Times New Roman" w:eastAsia="Times New Roman"/>
      <w:sz w:val="24"/>
      <w:vertAlign w:val="superscript"/>
    </w:rPr>
  </w:style>
  <w:style w:type="paragraph" w:styleId="842">
    <w:name w:val="toc 1"/>
    <w:basedOn w:val="677"/>
    <w:pPr>
      <w:spacing w:after="57"/>
    </w:pPr>
  </w:style>
  <w:style w:type="paragraph" w:styleId="843">
    <w:name w:val="toc 2"/>
    <w:basedOn w:val="677"/>
    <w:pPr>
      <w:ind w:left="283"/>
      <w:spacing w:after="57"/>
    </w:pPr>
  </w:style>
  <w:style w:type="paragraph" w:styleId="844">
    <w:name w:val="toc 3"/>
    <w:basedOn w:val="677"/>
    <w:pPr>
      <w:ind w:left="567"/>
      <w:spacing w:after="57"/>
    </w:pPr>
  </w:style>
  <w:style w:type="paragraph" w:styleId="845">
    <w:name w:val="toc 4"/>
    <w:basedOn w:val="677"/>
    <w:pPr>
      <w:ind w:left="850"/>
      <w:spacing w:after="57"/>
    </w:pPr>
  </w:style>
  <w:style w:type="paragraph" w:styleId="846">
    <w:name w:val="toc 5"/>
    <w:basedOn w:val="677"/>
    <w:pPr>
      <w:ind w:left="1134"/>
      <w:spacing w:after="57"/>
    </w:pPr>
  </w:style>
  <w:style w:type="paragraph" w:styleId="847">
    <w:name w:val="toc 6"/>
    <w:basedOn w:val="677"/>
    <w:pPr>
      <w:ind w:left="1417"/>
      <w:spacing w:after="57"/>
    </w:pPr>
  </w:style>
  <w:style w:type="paragraph" w:styleId="848">
    <w:name w:val="toc 7"/>
    <w:basedOn w:val="677"/>
    <w:pPr>
      <w:ind w:left="1701"/>
      <w:spacing w:after="57"/>
    </w:pPr>
  </w:style>
  <w:style w:type="paragraph" w:styleId="849">
    <w:name w:val="toc 8"/>
    <w:basedOn w:val="677"/>
    <w:pPr>
      <w:ind w:left="1984"/>
      <w:spacing w:after="57"/>
    </w:pPr>
  </w:style>
  <w:style w:type="paragraph" w:styleId="850">
    <w:name w:val="toc 9"/>
    <w:basedOn w:val="677"/>
    <w:pPr>
      <w:ind w:left="2268"/>
      <w:spacing w:after="57"/>
    </w:pPr>
  </w:style>
  <w:style w:type="paragraph" w:styleId="851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2" w:customStyle="1">
    <w:name w:val="Heading 1 Char1"/>
    <w:basedOn w:val="687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53">
    <w:name w:val="HTML Preformatted"/>
    <w:basedOn w:val="677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HTML Preformatted Char"/>
    <w:basedOn w:val="687"/>
    <w:rPr>
      <w:rFonts w:ascii="Courier New" w:hAnsi="Courier New" w:cs="Courier New" w:eastAsia="Courier New"/>
      <w:sz w:val="24"/>
    </w:rPr>
  </w:style>
  <w:style w:type="character" w:styleId="855" w:customStyle="1">
    <w:name w:val="rvts23"/>
    <w:basedOn w:val="687"/>
    <w:rPr>
      <w:rFonts w:ascii="Times New Roman" w:hAnsi="Times New Roman" w:cs="Times New Roman" w:eastAsia="Times New Roman"/>
      <w:sz w:val="24"/>
    </w:rPr>
  </w:style>
  <w:style w:type="paragraph" w:styleId="856" w:customStyle="1">
    <w:name w:val="Титулка"/>
    <w:basedOn w:val="677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7">
    <w:name w:val="List Paragraph"/>
    <w:basedOn w:val="677"/>
    <w:qFormat/>
    <w:uiPriority w:val="34"/>
    <w:pPr>
      <w:contextualSpacing w:val="true"/>
      <w:ind w:left="720"/>
    </w:pPr>
  </w:style>
  <w:style w:type="paragraph" w:styleId="858">
    <w:name w:val="Balloon Text"/>
    <w:basedOn w:val="677"/>
    <w:semiHidden/>
    <w:rPr>
      <w:rFonts w:ascii="Segoe UI" w:hAnsi="Segoe UI" w:cs="Segoe UI" w:eastAsia="Segoe UI"/>
      <w:sz w:val="18"/>
      <w:szCs w:val="18"/>
    </w:rPr>
  </w:style>
  <w:style w:type="character" w:styleId="859" w:customStyle="1">
    <w:name w:val="Balloon Text Char"/>
    <w:basedOn w:val="687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0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character" w:styleId="861" w:customStyle="1">
    <w:name w:val="docdata"/>
    <w:basedOn w:val="687"/>
  </w:style>
  <w:style w:type="character" w:styleId="862" w:customStyle="1">
    <w:name w:val="Верхний колонтитул Знак"/>
    <w:basedOn w:val="687"/>
    <w:link w:val="708"/>
    <w:uiPriority w:val="99"/>
    <w:rPr>
      <w:sz w:val="20"/>
      <w:szCs w:val="20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29</cp:revision>
  <dcterms:created xsi:type="dcterms:W3CDTF">2022-08-16T12:29:00Z</dcterms:created>
  <dcterms:modified xsi:type="dcterms:W3CDTF">2022-10-27T12:46:46Z</dcterms:modified>
</cp:coreProperties>
</file>