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13"/>
        <w:jc w:val="center"/>
        <w:rPr>
          <w:rFonts w:ascii="Times New Roman" w:hAnsi="Times New Roman"/>
          <w:b/>
          <w:sz w:val="16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713"/>
        <w:jc w:val="center"/>
        <w:rPr>
          <w:rFonts w:ascii="Times New Roman" w:hAnsi="Times New Roman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pStyle w:val="713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  <w:r/>
    </w:p>
    <w:p>
      <w:pPr>
        <w:pStyle w:val="866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27 вересня</w:t>
      </w:r>
      <w:r>
        <w:rPr>
          <w:color w:val="000000"/>
          <w:sz w:val="28"/>
          <w:szCs w:val="28"/>
        </w:rPr>
        <w:t xml:space="preserve"> 2022 року      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306</w:t>
      </w:r>
      <w:r/>
    </w:p>
    <w:p>
      <w:pPr>
        <w:pStyle w:val="867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7"/>
        <w:ind w:right="5385"/>
        <w:jc w:val="both"/>
        <w:spacing w:before="0" w:beforeAutospacing="0" w:after="0" w:afterAutospacing="0"/>
        <w:tabs>
          <w:tab w:val="left" w:pos="4253" w:leader="none"/>
        </w:tabs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</w:t>
      </w:r>
      <w:r>
        <w:rPr>
          <w:b/>
          <w:bCs/>
          <w:color w:val="000000"/>
          <w:sz w:val="28"/>
          <w:szCs w:val="28"/>
        </w:rPr>
        <w:t xml:space="preserve">громадські роботи засудженого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>
        <w:rPr>
          <w:b/>
          <w:bCs/>
          <w:color w:val="000000"/>
          <w:sz w:val="28"/>
          <w:szCs w:val="28"/>
        </w:rPr>
        <w:t xml:space="preserve">ХХХ</w:t>
      </w:r>
      <w:r/>
    </w:p>
    <w:p>
      <w:pPr>
        <w:pStyle w:val="867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7"/>
        <w:ind w:firstLine="708"/>
        <w:jc w:val="both"/>
        <w:spacing w:before="0" w:beforeAutospacing="0" w:after="0" w:after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</w:t>
      </w:r>
      <w:r>
        <w:rPr>
          <w:color w:val="000000"/>
          <w:sz w:val="28"/>
          <w:szCs w:val="28"/>
        </w:rPr>
        <w:t xml:space="preserve">рнігівській області від 27 вересня 2022 року № 35/12/692</w:t>
      </w:r>
      <w:r>
        <w:rPr>
          <w:color w:val="000000"/>
          <w:sz w:val="28"/>
          <w:szCs w:val="28"/>
        </w:rPr>
        <w:t xml:space="preserve">-22, копії вироку Менського районного суду Чернігівської області від 15 серпня 2022 про відбування покарання засудженим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у вигляді 120 (сто двадцять</w:t>
      </w:r>
      <w:r>
        <w:rPr>
          <w:color w:val="000000"/>
          <w:sz w:val="28"/>
          <w:szCs w:val="28"/>
        </w:rPr>
        <w:t xml:space="preserve">) годи</w:t>
      </w:r>
      <w:r>
        <w:rPr>
          <w:color w:val="000000"/>
          <w:sz w:val="28"/>
          <w:szCs w:val="28"/>
        </w:rPr>
        <w:t xml:space="preserve">н громадських робіт, враховуючи рішення 16 сесії Менської міської ради 8 скликання від 25 січня 2022 року №13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 w:val="0"/>
          <w:color w:val="000000"/>
          <w:sz w:val="28"/>
        </w:rPr>
        <w:t xml:space="preserve">Про визначення видів безоплатних суспільно корисних робіт та об’єктів, на яких засуджені/порушники будуть відбувати покарання/стягнення у виді громадських робіт на території Менської міської територіальної громади на 2022 рік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керуючись ст. 42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7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Прийняти засудженого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</w:t>
      </w:r>
      <w:r>
        <w:t xml:space="preserve"> </w:t>
      </w:r>
      <w:r>
        <w:rPr>
          <w:color w:val="000000"/>
          <w:sz w:val="28"/>
          <w:szCs w:val="28"/>
        </w:rPr>
        <w:t xml:space="preserve">з 28 вересня 2022 року дл</w:t>
      </w:r>
      <w:r>
        <w:rPr>
          <w:color w:val="000000"/>
          <w:sz w:val="28"/>
          <w:szCs w:val="28"/>
        </w:rPr>
        <w:t xml:space="preserve">я відбування покарання у вигляді</w:t>
      </w:r>
      <w:r>
        <w:rPr>
          <w:color w:val="000000"/>
          <w:sz w:val="28"/>
          <w:szCs w:val="28"/>
        </w:rPr>
        <w:t xml:space="preserve"> 120 (сто двадцять) годин громадських робіт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території населених пунктів </w:t>
      </w:r>
      <w:r>
        <w:rPr>
          <w:color w:val="000000"/>
          <w:sz w:val="28"/>
          <w:szCs w:val="28"/>
        </w:rPr>
        <w:t xml:space="preserve">Данилівсько-Садового</w:t>
      </w:r>
      <w: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7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Данилівсько-Садового</w:t>
      </w:r>
      <w: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Ковбасу Людмилу Петрівну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color="auto" w:fill="ffffff"/>
        </w:rPr>
        <w:t xml:space="preserve">за роботою та поведінкою </w:t>
      </w:r>
      <w:r>
        <w:rPr>
          <w:sz w:val="28"/>
          <w:szCs w:val="28"/>
          <w:shd w:val="clear" w:color="auto" w:fill="ffffff"/>
        </w:rPr>
        <w:t xml:space="preserve">засудженого </w:t>
      </w:r>
      <w:r>
        <w:rPr>
          <w:sz w:val="28"/>
          <w:szCs w:val="28"/>
          <w:shd w:val="clear" w:color="auto" w:fill="ffffff"/>
        </w:rPr>
        <w:t xml:space="preserve">ХХХ</w:t>
      </w:r>
      <w:r>
        <w:rPr>
          <w:sz w:val="28"/>
          <w:szCs w:val="28"/>
          <w:shd w:val="clear" w:color="auto" w:fill="ffffff"/>
        </w:rPr>
        <w:t xml:space="preserve">.</w:t>
      </w:r>
      <w:r/>
    </w:p>
    <w:p>
      <w:pPr>
        <w:pStyle w:val="867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68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правопорушником визначених для нього робіт та дотриманням правил техніки безпеки;</w:t>
      </w:r>
      <w:r/>
    </w:p>
    <w:p>
      <w:pPr>
        <w:pStyle w:val="868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68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/>
    </w:p>
    <w:p>
      <w:pPr>
        <w:pStyle w:val="868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першого 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86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7"/>
        <w:spacing w:before="0" w:beforeAutospacing="0" w:after="0" w:afterAutospacing="0"/>
        <w:rPr>
          <w:sz w:val="28"/>
        </w:rPr>
      </w:pPr>
      <w:r>
        <w:rPr>
          <w:sz w:val="28"/>
        </w:rPr>
      </w:r>
      <w:r/>
    </w:p>
    <w:p>
      <w:pPr>
        <w:pStyle w:val="867"/>
        <w:spacing w:before="0" w:beforeAutospacing="0" w:after="0" w:after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539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3.8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Endnote Text Char"/>
    <w:link w:val="690"/>
    <w:uiPriority w:val="99"/>
    <w:rPr>
      <w:sz w:val="20"/>
    </w:rPr>
  </w:style>
  <w:style w:type="character" w:styleId="672" w:customStyle="1">
    <w:name w:val="Heading 1 Char"/>
    <w:basedOn w:val="668"/>
    <w:link w:val="694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Heading 2 Char"/>
    <w:basedOn w:val="668"/>
    <w:link w:val="695"/>
    <w:uiPriority w:val="9"/>
    <w:rPr>
      <w:rFonts w:ascii="Arial" w:hAnsi="Arial" w:eastAsia="Arial" w:cs="Arial"/>
      <w:sz w:val="34"/>
    </w:rPr>
  </w:style>
  <w:style w:type="character" w:styleId="674" w:customStyle="1">
    <w:name w:val="Heading 3 Char"/>
    <w:basedOn w:val="668"/>
    <w:link w:val="696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Heading 4 Char"/>
    <w:basedOn w:val="668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Heading 5 Char"/>
    <w:basedOn w:val="668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Heading 6 Char"/>
    <w:basedOn w:val="668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Heading 7 Char"/>
    <w:basedOn w:val="668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Heading 8 Char"/>
    <w:basedOn w:val="668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Heading 9 Char"/>
    <w:basedOn w:val="668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681" w:customStyle="1">
    <w:name w:val="Title Char"/>
    <w:basedOn w:val="668"/>
    <w:link w:val="714"/>
    <w:uiPriority w:val="10"/>
    <w:rPr>
      <w:sz w:val="48"/>
      <w:szCs w:val="48"/>
    </w:rPr>
  </w:style>
  <w:style w:type="character" w:styleId="682" w:customStyle="1">
    <w:name w:val="Subtitle Char"/>
    <w:basedOn w:val="668"/>
    <w:link w:val="716"/>
    <w:uiPriority w:val="11"/>
    <w:rPr>
      <w:sz w:val="24"/>
      <w:szCs w:val="24"/>
    </w:rPr>
  </w:style>
  <w:style w:type="character" w:styleId="683" w:customStyle="1">
    <w:name w:val="Quote Char"/>
    <w:link w:val="718"/>
    <w:uiPriority w:val="29"/>
    <w:rPr>
      <w:i/>
    </w:rPr>
  </w:style>
  <w:style w:type="character" w:styleId="684" w:customStyle="1">
    <w:name w:val="Intense Quote Char"/>
    <w:link w:val="720"/>
    <w:uiPriority w:val="30"/>
    <w:rPr>
      <w:i/>
    </w:rPr>
  </w:style>
  <w:style w:type="character" w:styleId="685" w:customStyle="1">
    <w:name w:val="Header Char"/>
    <w:basedOn w:val="668"/>
    <w:link w:val="722"/>
    <w:uiPriority w:val="99"/>
  </w:style>
  <w:style w:type="character" w:styleId="686" w:customStyle="1">
    <w:name w:val="Footer Char"/>
    <w:basedOn w:val="668"/>
    <w:link w:val="724"/>
    <w:uiPriority w:val="99"/>
  </w:style>
  <w:style w:type="paragraph" w:styleId="687" w:customStyle="1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8" w:customStyle="1">
    <w:name w:val="Caption Char"/>
    <w:link w:val="724"/>
    <w:uiPriority w:val="99"/>
  </w:style>
  <w:style w:type="character" w:styleId="689" w:customStyle="1">
    <w:name w:val="Footnote Text Char"/>
    <w:link w:val="853"/>
    <w:uiPriority w:val="99"/>
    <w:rPr>
      <w:sz w:val="18"/>
    </w:rPr>
  </w:style>
  <w:style w:type="paragraph" w:styleId="690">
    <w:name w:val="endnote text"/>
    <w:basedOn w:val="667"/>
    <w:link w:val="691"/>
    <w:uiPriority w:val="99"/>
    <w:semiHidden/>
    <w:unhideWhenUsed/>
    <w:pPr>
      <w:spacing w:after="0" w:line="240" w:lineRule="auto"/>
    </w:pPr>
    <w:rPr>
      <w:sz w:val="20"/>
    </w:rPr>
  </w:style>
  <w:style w:type="character" w:styleId="691" w:customStyle="1">
    <w:name w:val="Текст концевой сноски Знак"/>
    <w:link w:val="690"/>
    <w:uiPriority w:val="99"/>
    <w:rPr>
      <w:sz w:val="20"/>
    </w:rPr>
  </w:style>
  <w:style w:type="character" w:styleId="692">
    <w:name w:val="endnote reference"/>
    <w:basedOn w:val="668"/>
    <w:uiPriority w:val="99"/>
    <w:semiHidden/>
    <w:unhideWhenUsed/>
    <w:rPr>
      <w:vertAlign w:val="superscript"/>
    </w:rPr>
  </w:style>
  <w:style w:type="paragraph" w:styleId="693">
    <w:name w:val="table of figures"/>
    <w:basedOn w:val="667"/>
    <w:next w:val="667"/>
    <w:uiPriority w:val="99"/>
    <w:unhideWhenUsed/>
    <w:pPr>
      <w:spacing w:after="0"/>
    </w:pPr>
  </w:style>
  <w:style w:type="paragraph" w:styleId="694" w:customStyle="1">
    <w:name w:val="Heading 1"/>
    <w:basedOn w:val="667"/>
    <w:next w:val="667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5" w:customStyle="1">
    <w:name w:val="Heading 2"/>
    <w:basedOn w:val="667"/>
    <w:next w:val="667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6" w:customStyle="1">
    <w:name w:val="Heading 3"/>
    <w:basedOn w:val="667"/>
    <w:next w:val="667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7" w:customStyle="1">
    <w:name w:val="Heading 4"/>
    <w:basedOn w:val="667"/>
    <w:next w:val="667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8" w:customStyle="1">
    <w:name w:val="Heading 5"/>
    <w:basedOn w:val="667"/>
    <w:next w:val="667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9" w:customStyle="1">
    <w:name w:val="Heading 6"/>
    <w:basedOn w:val="667"/>
    <w:next w:val="667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0" w:customStyle="1">
    <w:name w:val="Heading 7"/>
    <w:basedOn w:val="667"/>
    <w:next w:val="667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1" w:customStyle="1">
    <w:name w:val="Heading 8"/>
    <w:basedOn w:val="667"/>
    <w:next w:val="667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2" w:customStyle="1">
    <w:name w:val="Heading 9"/>
    <w:basedOn w:val="667"/>
    <w:next w:val="667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customStyle="1">
    <w:name w:val="Заголовок 1 Знак"/>
    <w:basedOn w:val="668"/>
    <w:link w:val="694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Заголовок 2 Знак"/>
    <w:basedOn w:val="668"/>
    <w:link w:val="695"/>
    <w:uiPriority w:val="9"/>
    <w:rPr>
      <w:rFonts w:ascii="Arial" w:hAnsi="Arial" w:eastAsia="Arial" w:cs="Arial"/>
      <w:sz w:val="34"/>
    </w:rPr>
  </w:style>
  <w:style w:type="character" w:styleId="705" w:customStyle="1">
    <w:name w:val="Заголовок 3 Знак"/>
    <w:basedOn w:val="668"/>
    <w:link w:val="696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Заголовок 4 Знак"/>
    <w:basedOn w:val="668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Заголовок 5 Знак"/>
    <w:basedOn w:val="668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Заголовок 6 Знак"/>
    <w:basedOn w:val="668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Заголовок 7 Знак"/>
    <w:basedOn w:val="668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Заголовок 8 Знак"/>
    <w:basedOn w:val="668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Заголовок 9 Знак"/>
    <w:basedOn w:val="668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667"/>
    <w:uiPriority w:val="34"/>
    <w:qFormat/>
    <w:pPr>
      <w:contextualSpacing/>
      <w:ind w:left="720"/>
    </w:pPr>
  </w:style>
  <w:style w:type="paragraph" w:styleId="713">
    <w:name w:val="No Spacing"/>
    <w:uiPriority w:val="99"/>
    <w:qFormat/>
    <w:pPr>
      <w:spacing w:after="0" w:line="240" w:lineRule="auto"/>
    </w:pPr>
  </w:style>
  <w:style w:type="paragraph" w:styleId="714">
    <w:name w:val="Title"/>
    <w:basedOn w:val="667"/>
    <w:next w:val="667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 w:customStyle="1">
    <w:name w:val="Название Знак"/>
    <w:basedOn w:val="668"/>
    <w:link w:val="714"/>
    <w:uiPriority w:val="10"/>
    <w:rPr>
      <w:sz w:val="48"/>
      <w:szCs w:val="48"/>
    </w:rPr>
  </w:style>
  <w:style w:type="paragraph" w:styleId="716">
    <w:name w:val="Subtitle"/>
    <w:basedOn w:val="667"/>
    <w:next w:val="667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 w:customStyle="1">
    <w:name w:val="Подзаголовок Знак"/>
    <w:basedOn w:val="668"/>
    <w:link w:val="716"/>
    <w:uiPriority w:val="11"/>
    <w:rPr>
      <w:sz w:val="24"/>
      <w:szCs w:val="24"/>
    </w:rPr>
  </w:style>
  <w:style w:type="paragraph" w:styleId="718">
    <w:name w:val="Quote"/>
    <w:basedOn w:val="667"/>
    <w:next w:val="667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67"/>
    <w:next w:val="667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 w:customStyle="1">
    <w:name w:val="Header"/>
    <w:basedOn w:val="667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 w:customStyle="1">
    <w:name w:val="Верхній колонтитул Знак"/>
    <w:basedOn w:val="668"/>
    <w:link w:val="722"/>
    <w:uiPriority w:val="99"/>
  </w:style>
  <w:style w:type="paragraph" w:styleId="724" w:customStyle="1">
    <w:name w:val="Footer"/>
    <w:basedOn w:val="667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 w:customStyle="1">
    <w:name w:val="Нижній колонтитул Знак"/>
    <w:basedOn w:val="668"/>
    <w:link w:val="724"/>
    <w:uiPriority w:val="99"/>
  </w:style>
  <w:style w:type="table" w:styleId="726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 w:customStyle="1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6" w:customStyle="1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7" w:customStyle="1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8" w:customStyle="1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9" w:customStyle="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0" w:customStyle="1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1" w:customStyle="1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0" w:customStyle="1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1" w:customStyle="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2" w:customStyle="1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3" w:customStyle="1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4" w:customStyle="1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6" w:customStyle="1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auto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auto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8" w:customStyle="1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19" w:customStyle="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0" w:customStyle="1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1" w:customStyle="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2" w:customStyle="1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3" w:customStyle="1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4" w:customStyle="1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ned - Accent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32" w:customStyle="1">
    <w:name w:val="Lined - Accent 1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33" w:customStyle="1">
    <w:name w:val="Lined - Accent 2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34" w:customStyle="1">
    <w:name w:val="Lined - Accent 3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35" w:customStyle="1">
    <w:name w:val="Lined - Accent 4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36" w:customStyle="1">
    <w:name w:val="Lined - Accent 5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37" w:customStyle="1">
    <w:name w:val="Lined - Accent 6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38" w:customStyle="1">
    <w:name w:val="Bordered &amp; Lined - Accent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39" w:customStyle="1">
    <w:name w:val="Bordered &amp; Lined - Accent 1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40" w:customStyle="1">
    <w:name w:val="Bordered &amp; Lined - Accent 2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41" w:customStyle="1">
    <w:name w:val="Bordered &amp; Lined - Accent 3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42" w:customStyle="1">
    <w:name w:val="Bordered &amp; Lined - Accent 4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43" w:customStyle="1">
    <w:name w:val="Bordered &amp; Lined - Accent 5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44" w:customStyle="1">
    <w:name w:val="Bordered &amp; Lined - Accent 6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45" w:customStyle="1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6" w:customStyle="1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7" w:customStyle="1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8" w:customStyle="1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9" w:customStyle="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0" w:customStyle="1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1" w:customStyle="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563c1" w:themeColor="hyperlink"/>
      <w:u w:val="single"/>
    </w:rPr>
  </w:style>
  <w:style w:type="paragraph" w:styleId="853">
    <w:name w:val="footnote text"/>
    <w:basedOn w:val="667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668"/>
    <w:uiPriority w:val="99"/>
    <w:unhideWhenUsed/>
    <w:rPr>
      <w:vertAlign w:val="superscript"/>
    </w:rPr>
  </w:style>
  <w:style w:type="paragraph" w:styleId="856">
    <w:name w:val="toc 1"/>
    <w:basedOn w:val="667"/>
    <w:next w:val="667"/>
    <w:uiPriority w:val="39"/>
    <w:unhideWhenUsed/>
    <w:pPr>
      <w:spacing w:after="57"/>
    </w:pPr>
  </w:style>
  <w:style w:type="paragraph" w:styleId="857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58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59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60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61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62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63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64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 w:customStyle="1">
    <w:name w:val="docdata"/>
    <w:basedOn w:val="667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67">
    <w:name w:val="Normal (Web)"/>
    <w:basedOn w:val="66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68" w:customStyle="1">
    <w:name w:val="rvps2"/>
    <w:basedOn w:val="6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D140725-78AF-454B-A430-58EE19D0BF4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revision>9</cp:revision>
  <dcterms:created xsi:type="dcterms:W3CDTF">2022-09-28T06:18:00Z</dcterms:created>
  <dcterms:modified xsi:type="dcterms:W3CDTF">2023-10-12T10:59:52Z</dcterms:modified>
</cp:coreProperties>
</file>