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66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66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третя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26 вересня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326</w:t>
      </w:r>
      <w:r/>
    </w:p>
    <w:p>
      <w:pPr>
        <w:pStyle w:val="867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67"/>
        <w:ind w:left="0" w:right="5528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</w:t>
      </w:r>
      <w:r>
        <w:rPr>
          <w:rFonts w:ascii="Times New Roman" w:hAnsi="Times New Roman"/>
          <w:b/>
          <w:sz w:val="28"/>
        </w:rPr>
        <w:t xml:space="preserve">гр</w:t>
      </w:r>
      <w:r>
        <w:rPr>
          <w:rFonts w:ascii="Times New Roman" w:hAnsi="Times New Roman"/>
          <w:b/>
          <w:sz w:val="28"/>
          <w:lang w:val="ru-RU"/>
        </w:rPr>
        <w:t xml:space="preserve">.</w:t>
      </w:r>
      <w:r>
        <w:rPr>
          <w:rStyle w:val="868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/>
          <w:sz w:val="28"/>
          <w:lang w:val="ru-RU"/>
        </w:rPr>
        <w:t xml:space="preserve">Бурлаку</w:t>
      </w:r>
      <w:r>
        <w:rPr>
          <w:rStyle w:val="868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/>
          <w:sz w:val="28"/>
          <w:lang w:val="ru-RU"/>
        </w:rPr>
        <w:t xml:space="preserve">М.М.</w:t>
      </w:r>
      <w:r>
        <w:rPr>
          <w:rFonts w:ascii="Times New Roman" w:hAnsi="Times New Roman"/>
          <w:b/>
          <w:sz w:val="28"/>
        </w:rPr>
        <w:t xml:space="preserve"> на розробку документації із землеустрою по встановленню меж земельних ділянок (паї) </w:t>
      </w:r>
      <w:r/>
    </w:p>
    <w:p>
      <w:pPr>
        <w:pStyle w:val="867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6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</w:t>
      </w: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Бурлака Миколи Миколайовича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щодо виділення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йому</w:t>
      </w:r>
      <w:r>
        <w:rPr>
          <w:rFonts w:ascii="Times New Roman" w:hAnsi="Times New Roman"/>
          <w:color w:val="000000"/>
          <w:sz w:val="28"/>
          <w:szCs w:val="28"/>
        </w:rPr>
        <w:t xml:space="preserve">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</w:t>
      </w:r>
      <w:r>
        <w:rPr>
          <w:rFonts w:ascii="Times New Roman" w:hAnsi="Times New Roman"/>
          <w:sz w:val="28"/>
        </w:rPr>
        <w:t xml:space="preserve">-технічної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КСГП «Зоря» за межами с. </w:t>
      </w:r>
      <w:r>
        <w:rPr>
          <w:rFonts w:ascii="Times New Roman" w:hAnsi="Times New Roman"/>
          <w:sz w:val="28"/>
          <w:szCs w:val="28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86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Надати дозвіл власник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сертифікат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6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68"/>
        <w:jc w:val="both"/>
        <w:spacing w:after="0" w:afterAutospacing="0" w:before="0" w:beforeAutospacing="0"/>
        <w:tabs>
          <w:tab w:val="left" w:pos="581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Бурлаку Миколі Миколайовичу - РН №974161 - рішення Менського районного суду Чернігівської області від 20.07.2022 року, справа № 738/228/22, № провадження 2/738/142/2022.</w:t>
      </w:r>
      <w:r/>
    </w:p>
    <w:p>
      <w:pPr>
        <w:pStyle w:val="867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Бурлак</w:t>
      </w:r>
      <w:r>
        <w:rPr>
          <w:rFonts w:ascii="Times New Roman" w:hAnsi="Times New Roman"/>
          <w:sz w:val="28"/>
          <w:szCs w:val="28"/>
        </w:rPr>
        <w:t xml:space="preserve">у М.М. з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86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  <w:suppressLineNumbers w:val="0"/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</w:t>
      </w:r>
      <w:r>
        <w:rPr>
          <w:rFonts w:ascii="Times New Roman" w:hAnsi="Times New Roman"/>
          <w:sz w:val="28"/>
          <w:szCs w:val="28"/>
          <w:lang w:eastAsia="uk-UA"/>
        </w:rPr>
        <w:t xml:space="preserve">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8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8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86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68">
    <w:name w:val="Heading 2 Char"/>
    <w:basedOn w:val="692"/>
    <w:link w:val="684"/>
    <w:uiPriority w:val="9"/>
    <w:rPr>
      <w:rFonts w:ascii="Arial" w:hAnsi="Arial" w:cs="Arial" w:eastAsia="Arial"/>
      <w:sz w:val="34"/>
    </w:rPr>
  </w:style>
  <w:style w:type="character" w:styleId="669">
    <w:name w:val="Heading 3 Char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70">
    <w:name w:val="Heading 4 Char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71">
    <w:name w:val="Heading 5 Char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72">
    <w:name w:val="Heading 6 Char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73">
    <w:name w:val="Heading 7 Char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8 Char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675">
    <w:name w:val="Heading 9 Char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692"/>
    <w:link w:val="706"/>
    <w:uiPriority w:val="10"/>
    <w:rPr>
      <w:sz w:val="48"/>
      <w:szCs w:val="48"/>
    </w:rPr>
  </w:style>
  <w:style w:type="character" w:styleId="677">
    <w:name w:val="Subtitle Char"/>
    <w:basedOn w:val="692"/>
    <w:link w:val="708"/>
    <w:uiPriority w:val="11"/>
    <w:rPr>
      <w:sz w:val="24"/>
      <w:szCs w:val="24"/>
    </w:rPr>
  </w:style>
  <w:style w:type="character" w:styleId="678">
    <w:name w:val="Quote Char"/>
    <w:link w:val="710"/>
    <w:uiPriority w:val="29"/>
    <w:rPr>
      <w:i/>
    </w:rPr>
  </w:style>
  <w:style w:type="character" w:styleId="679">
    <w:name w:val="Intense Quote Char"/>
    <w:link w:val="712"/>
    <w:uiPriority w:val="30"/>
    <w:rPr>
      <w:i/>
    </w:rPr>
  </w:style>
  <w:style w:type="character" w:styleId="680">
    <w:name w:val="Footnote Text Char"/>
    <w:link w:val="847"/>
    <w:uiPriority w:val="99"/>
    <w:rPr>
      <w:sz w:val="18"/>
    </w:rPr>
  </w:style>
  <w:style w:type="character" w:styleId="681">
    <w:name w:val="Endnote Text Char"/>
    <w:link w:val="850"/>
    <w:uiPriority w:val="99"/>
    <w:rPr>
      <w:sz w:val="20"/>
    </w:rPr>
  </w:style>
  <w:style w:type="paragraph" w:styleId="682" w:default="1">
    <w:name w:val="Normal"/>
    <w:qFormat/>
  </w:style>
  <w:style w:type="paragraph" w:styleId="683">
    <w:name w:val="Heading 1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4">
    <w:name w:val="Heading 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5">
    <w:name w:val="Heading 3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6">
    <w:name w:val="Heading 4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>
    <w:name w:val="Heading 6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link w:val="683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Заголовок 2 Знак"/>
    <w:link w:val="684"/>
    <w:uiPriority w:val="9"/>
    <w:rPr>
      <w:rFonts w:ascii="Arial" w:hAnsi="Arial" w:cs="Arial" w:eastAsia="Arial"/>
      <w:sz w:val="34"/>
    </w:rPr>
  </w:style>
  <w:style w:type="character" w:styleId="697" w:customStyle="1">
    <w:name w:val="Заголовок 3 Знак"/>
    <w:link w:val="685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Заголовок 4 Знак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Заголовок 5 Знак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Заголовок 6 Знак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Заголовок 7 Знак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Заголовок 8 Знак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Заголовок 9 Знак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qFormat/>
    <w:uiPriority w:val="34"/>
    <w:pPr>
      <w:contextualSpacing w:val="true"/>
      <w:ind w:left="720"/>
    </w:pPr>
  </w:style>
  <w:style w:type="paragraph" w:styleId="705">
    <w:name w:val="No Spacing"/>
    <w:qFormat/>
    <w:uiPriority w:val="1"/>
  </w:style>
  <w:style w:type="paragraph" w:styleId="706">
    <w:name w:val="Title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Заголовок Знак"/>
    <w:link w:val="706"/>
    <w:uiPriority w:val="10"/>
    <w:rPr>
      <w:sz w:val="48"/>
      <w:szCs w:val="48"/>
    </w:rPr>
  </w:style>
  <w:style w:type="paragraph" w:styleId="708">
    <w:name w:val="Subtitle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 w:customStyle="1">
    <w:name w:val="Подзаголовок Знак"/>
    <w:link w:val="708"/>
    <w:uiPriority w:val="11"/>
    <w:rPr>
      <w:sz w:val="24"/>
      <w:szCs w:val="24"/>
    </w:rPr>
  </w:style>
  <w:style w:type="paragraph" w:styleId="710">
    <w:name w:val="Quote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82"/>
    <w:link w:val="864"/>
    <w:pPr>
      <w:tabs>
        <w:tab w:val="center" w:pos="4677" w:leader="none"/>
        <w:tab w:val="right" w:pos="9355" w:leader="none"/>
      </w:tabs>
    </w:pPr>
  </w:style>
  <w:style w:type="character" w:styleId="715" w:customStyle="1">
    <w:name w:val="Header Char"/>
    <w:uiPriority w:val="99"/>
  </w:style>
  <w:style w:type="paragraph" w:styleId="716">
    <w:name w:val="Footer"/>
    <w:basedOn w:val="682"/>
    <w:link w:val="865"/>
    <w:pPr>
      <w:tabs>
        <w:tab w:val="center" w:pos="4677" w:leader="none"/>
        <w:tab w:val="right" w:pos="9355" w:leader="none"/>
      </w:tabs>
    </w:pPr>
  </w:style>
  <w:style w:type="character" w:styleId="717" w:customStyle="1">
    <w:name w:val="Footer Char"/>
    <w:uiPriority w:val="99"/>
  </w:style>
  <w:style w:type="paragraph" w:styleId="71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 w:customStyle="1">
    <w:name w:val="Caption Char"/>
    <w:uiPriority w:val="99"/>
  </w:style>
  <w:style w:type="table" w:styleId="72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7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8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9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0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1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2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6">
    <w:name w:val="Hyperlink"/>
    <w:rPr>
      <w:color w:val="0563C1"/>
      <w:u w:val="single"/>
    </w:rPr>
  </w:style>
  <w:style w:type="paragraph" w:styleId="847">
    <w:name w:val="footnote text"/>
    <w:link w:val="848"/>
    <w:uiPriority w:val="99"/>
    <w:semiHidden/>
    <w:unhideWhenUsed/>
    <w:rPr>
      <w:sz w:val="18"/>
    </w:rPr>
    <w:pPr>
      <w:spacing w:after="40"/>
    </w:p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uiPriority w:val="99"/>
    <w:unhideWhenUsed/>
    <w:rPr>
      <w:vertAlign w:val="superscript"/>
    </w:rPr>
  </w:style>
  <w:style w:type="paragraph" w:styleId="850">
    <w:name w:val="endnote text"/>
    <w:link w:val="851"/>
    <w:uiPriority w:val="99"/>
    <w:semiHidden/>
    <w:unhideWhenUsed/>
  </w:style>
  <w:style w:type="character" w:styleId="851" w:customStyle="1">
    <w:name w:val="Текст концевой сноски Знак"/>
    <w:link w:val="850"/>
    <w:uiPriority w:val="99"/>
    <w:rPr>
      <w:sz w:val="20"/>
    </w:rPr>
  </w:style>
  <w:style w:type="character" w:styleId="852">
    <w:name w:val="endnote reference"/>
    <w:uiPriority w:val="99"/>
    <w:semiHidden/>
    <w:unhideWhenUsed/>
    <w:rPr>
      <w:vertAlign w:val="superscript"/>
    </w:rPr>
  </w:style>
  <w:style w:type="paragraph" w:styleId="853">
    <w:name w:val="toc 1"/>
    <w:uiPriority w:val="39"/>
    <w:unhideWhenUsed/>
    <w:pPr>
      <w:spacing w:after="57"/>
    </w:pPr>
  </w:style>
  <w:style w:type="paragraph" w:styleId="854">
    <w:name w:val="toc 2"/>
    <w:uiPriority w:val="39"/>
    <w:unhideWhenUsed/>
    <w:pPr>
      <w:ind w:left="283"/>
      <w:spacing w:after="57"/>
    </w:pPr>
  </w:style>
  <w:style w:type="paragraph" w:styleId="855">
    <w:name w:val="toc 3"/>
    <w:uiPriority w:val="39"/>
    <w:unhideWhenUsed/>
    <w:pPr>
      <w:ind w:left="567"/>
      <w:spacing w:after="57"/>
    </w:pPr>
  </w:style>
  <w:style w:type="paragraph" w:styleId="856">
    <w:name w:val="toc 4"/>
    <w:uiPriority w:val="39"/>
    <w:unhideWhenUsed/>
    <w:pPr>
      <w:ind w:left="850"/>
      <w:spacing w:after="57"/>
    </w:pPr>
  </w:style>
  <w:style w:type="paragraph" w:styleId="857">
    <w:name w:val="toc 5"/>
    <w:uiPriority w:val="39"/>
    <w:unhideWhenUsed/>
    <w:pPr>
      <w:ind w:left="1134"/>
      <w:spacing w:after="57"/>
    </w:pPr>
  </w:style>
  <w:style w:type="paragraph" w:styleId="858">
    <w:name w:val="toc 6"/>
    <w:uiPriority w:val="39"/>
    <w:unhideWhenUsed/>
    <w:pPr>
      <w:ind w:left="1417"/>
      <w:spacing w:after="57"/>
    </w:pPr>
  </w:style>
  <w:style w:type="paragraph" w:styleId="859">
    <w:name w:val="toc 7"/>
    <w:uiPriority w:val="39"/>
    <w:unhideWhenUsed/>
    <w:pPr>
      <w:ind w:left="1701"/>
      <w:spacing w:after="57"/>
    </w:pPr>
  </w:style>
  <w:style w:type="paragraph" w:styleId="860">
    <w:name w:val="toc 8"/>
    <w:uiPriority w:val="39"/>
    <w:unhideWhenUsed/>
    <w:pPr>
      <w:ind w:left="1984"/>
      <w:spacing w:after="57"/>
    </w:pPr>
  </w:style>
  <w:style w:type="paragraph" w:styleId="861">
    <w:name w:val="toc 9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uiPriority w:val="99"/>
    <w:unhideWhenUsed/>
  </w:style>
  <w:style w:type="character" w:styleId="864" w:customStyle="1">
    <w:name w:val="Верхний колонтитул Знак"/>
    <w:link w:val="714"/>
    <w:rPr>
      <w:rFonts w:ascii="Calibri" w:hAnsi="Calibri"/>
      <w:sz w:val="22"/>
      <w:szCs w:val="22"/>
      <w:lang w:eastAsia="en-US"/>
    </w:rPr>
  </w:style>
  <w:style w:type="character" w:styleId="865" w:customStyle="1">
    <w:name w:val="Нижний колонтитул Знак"/>
    <w:link w:val="716"/>
    <w:rPr>
      <w:rFonts w:ascii="Calibri" w:hAnsi="Calibri"/>
      <w:sz w:val="22"/>
      <w:szCs w:val="22"/>
      <w:lang w:eastAsia="en-US"/>
    </w:rPr>
  </w:style>
  <w:style w:type="paragraph" w:styleId="866" w:customStyle="1">
    <w:name w:val="Без интервала1"/>
    <w:rPr>
      <w:lang w:val="ru-RU"/>
    </w:rPr>
  </w:style>
  <w:style w:type="paragraph" w:styleId="86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68" w:customStyle="1">
    <w:name w:val="docdata"/>
    <w:basedOn w:val="682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10</cp:revision>
  <dcterms:created xsi:type="dcterms:W3CDTF">2022-09-09T06:05:00Z</dcterms:created>
  <dcterms:modified xsi:type="dcterms:W3CDTF">2022-09-28T06:08:32Z</dcterms:modified>
</cp:coreProperties>
</file>