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20" w:rsidRDefault="006938AE">
      <w:pPr>
        <w:ind w:left="566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Додаток </w:t>
      </w:r>
    </w:p>
    <w:p w:rsidR="00474420" w:rsidRDefault="006938AE">
      <w:pPr>
        <w:ind w:left="566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рішення виконавчого комітету Менської міської ради </w:t>
      </w:r>
    </w:p>
    <w:p w:rsidR="00474420" w:rsidRDefault="00A66880">
      <w:pPr>
        <w:ind w:left="5669"/>
        <w:jc w:val="both"/>
        <w:rPr>
          <w:sz w:val="28"/>
          <w:szCs w:val="28"/>
          <w:lang w:eastAsia="hi-IN" w:bidi="hi-IN"/>
        </w:rPr>
      </w:pPr>
      <w:bookmarkStart w:id="0" w:name="_GoBack"/>
      <w:bookmarkEnd w:id="0"/>
      <w:r>
        <w:rPr>
          <w:sz w:val="28"/>
          <w:szCs w:val="28"/>
          <w:lang w:eastAsia="hi-IN" w:bidi="hi-IN"/>
        </w:rPr>
        <w:t>29 серпня 2022 року № 152</w:t>
      </w:r>
    </w:p>
    <w:p w:rsidR="00474420" w:rsidRDefault="00474420">
      <w:pPr>
        <w:rPr>
          <w:sz w:val="28"/>
          <w:szCs w:val="28"/>
          <w:lang w:eastAsia="hi-IN" w:bidi="hi-IN"/>
        </w:rPr>
      </w:pPr>
    </w:p>
    <w:p w:rsidR="00474420" w:rsidRDefault="006938AE">
      <w:pPr>
        <w:rPr>
          <w:sz w:val="28"/>
          <w:szCs w:val="28"/>
          <w:lang w:eastAsia="hi-IN" w:bidi="hi-IN"/>
        </w:rPr>
      </w:pPr>
      <w:r>
        <w:rPr>
          <w:noProof/>
          <w:sz w:val="28"/>
          <w:szCs w:val="28"/>
          <w:lang w:eastAsia="hi-IN" w:bidi="hi-IN"/>
        </w:rPr>
        <mc:AlternateContent>
          <mc:Choice Requires="wpg">
            <w:drawing>
              <wp:inline distT="0" distB="0" distL="0" distR="0">
                <wp:extent cx="6119495" cy="7062470"/>
                <wp:effectExtent l="0" t="0" r="0" b="508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хема перенесення 2022.tiff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19495" cy="7062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1.8pt;height:556.1pt;" stroked="false">
                <v:path textboxrect="0,0,0,0"/>
                <v:imagedata r:id="rId10" o:title=""/>
              </v:shape>
            </w:pict>
          </mc:Fallback>
        </mc:AlternateContent>
      </w:r>
    </w:p>
    <w:p w:rsidR="00474420" w:rsidRPr="00A66880" w:rsidRDefault="00A66880">
      <w:pPr>
        <w:widowControl w:val="0"/>
        <w:tabs>
          <w:tab w:val="left" w:pos="6804"/>
        </w:tabs>
        <w:rPr>
          <w:sz w:val="28"/>
          <w:szCs w:val="28"/>
        </w:rPr>
      </w:pPr>
      <w:r w:rsidRPr="00A66880">
        <w:rPr>
          <w:sz w:val="28"/>
          <w:szCs w:val="28"/>
        </w:rPr>
        <w:t>Виконуючий обов’язки начальника,</w:t>
      </w:r>
    </w:p>
    <w:p w:rsidR="00A66880" w:rsidRPr="00A66880" w:rsidRDefault="00A66880">
      <w:pPr>
        <w:widowControl w:val="0"/>
        <w:tabs>
          <w:tab w:val="left" w:pos="6804"/>
        </w:tabs>
        <w:rPr>
          <w:sz w:val="28"/>
          <w:szCs w:val="28"/>
        </w:rPr>
      </w:pPr>
      <w:r w:rsidRPr="00A66880">
        <w:rPr>
          <w:sz w:val="28"/>
          <w:szCs w:val="28"/>
        </w:rPr>
        <w:t>головний спеціаліст Відділу архітектури</w:t>
      </w:r>
    </w:p>
    <w:p w:rsidR="00A66880" w:rsidRPr="00A66880" w:rsidRDefault="00A66880">
      <w:pPr>
        <w:widowControl w:val="0"/>
        <w:tabs>
          <w:tab w:val="left" w:pos="6804"/>
        </w:tabs>
        <w:rPr>
          <w:sz w:val="28"/>
          <w:szCs w:val="28"/>
        </w:rPr>
      </w:pPr>
      <w:r w:rsidRPr="00A66880">
        <w:rPr>
          <w:sz w:val="28"/>
          <w:szCs w:val="28"/>
        </w:rPr>
        <w:t xml:space="preserve">та містобудування міської ради                          </w:t>
      </w:r>
      <w:r>
        <w:rPr>
          <w:sz w:val="28"/>
          <w:szCs w:val="28"/>
        </w:rPr>
        <w:t xml:space="preserve">        </w:t>
      </w:r>
      <w:r w:rsidRPr="00A66880">
        <w:rPr>
          <w:sz w:val="28"/>
          <w:szCs w:val="28"/>
        </w:rPr>
        <w:t xml:space="preserve">                 Андрій ЮЩЕНКО</w:t>
      </w:r>
    </w:p>
    <w:sectPr w:rsidR="00A66880" w:rsidRPr="00A66880">
      <w:pgSz w:w="11906" w:h="16838"/>
      <w:pgMar w:top="851" w:right="851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AE" w:rsidRDefault="006938AE">
      <w:r>
        <w:separator/>
      </w:r>
    </w:p>
  </w:endnote>
  <w:endnote w:type="continuationSeparator" w:id="0">
    <w:p w:rsidR="006938AE" w:rsidRDefault="0069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AE" w:rsidRDefault="006938AE">
      <w:r>
        <w:separator/>
      </w:r>
    </w:p>
  </w:footnote>
  <w:footnote w:type="continuationSeparator" w:id="0">
    <w:p w:rsidR="006938AE" w:rsidRDefault="0069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290"/>
    <w:multiLevelType w:val="hybridMultilevel"/>
    <w:tmpl w:val="5ABEAA68"/>
    <w:lvl w:ilvl="0" w:tplc="F68E3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DE2E4F2">
      <w:start w:val="1"/>
      <w:numFmt w:val="lowerLetter"/>
      <w:lvlText w:val="%2."/>
      <w:lvlJc w:val="left"/>
      <w:pPr>
        <w:ind w:left="1755" w:hanging="360"/>
      </w:pPr>
    </w:lvl>
    <w:lvl w:ilvl="2" w:tplc="DA78A984">
      <w:start w:val="1"/>
      <w:numFmt w:val="lowerRoman"/>
      <w:lvlText w:val="%3."/>
      <w:lvlJc w:val="right"/>
      <w:pPr>
        <w:ind w:left="2475" w:hanging="180"/>
      </w:pPr>
    </w:lvl>
    <w:lvl w:ilvl="3" w:tplc="DDB05C68">
      <w:start w:val="1"/>
      <w:numFmt w:val="decimal"/>
      <w:lvlText w:val="%4."/>
      <w:lvlJc w:val="left"/>
      <w:pPr>
        <w:ind w:left="3195" w:hanging="360"/>
      </w:pPr>
    </w:lvl>
    <w:lvl w:ilvl="4" w:tplc="9EFE15A2">
      <w:start w:val="1"/>
      <w:numFmt w:val="lowerLetter"/>
      <w:lvlText w:val="%5."/>
      <w:lvlJc w:val="left"/>
      <w:pPr>
        <w:ind w:left="3915" w:hanging="360"/>
      </w:pPr>
    </w:lvl>
    <w:lvl w:ilvl="5" w:tplc="48D21E66">
      <w:start w:val="1"/>
      <w:numFmt w:val="lowerRoman"/>
      <w:lvlText w:val="%6."/>
      <w:lvlJc w:val="right"/>
      <w:pPr>
        <w:ind w:left="4635" w:hanging="180"/>
      </w:pPr>
    </w:lvl>
    <w:lvl w:ilvl="6" w:tplc="75025AB2">
      <w:start w:val="1"/>
      <w:numFmt w:val="decimal"/>
      <w:lvlText w:val="%7."/>
      <w:lvlJc w:val="left"/>
      <w:pPr>
        <w:ind w:left="5355" w:hanging="360"/>
      </w:pPr>
    </w:lvl>
    <w:lvl w:ilvl="7" w:tplc="EA3CA6EA">
      <w:start w:val="1"/>
      <w:numFmt w:val="lowerLetter"/>
      <w:lvlText w:val="%8."/>
      <w:lvlJc w:val="left"/>
      <w:pPr>
        <w:ind w:left="6075" w:hanging="360"/>
      </w:pPr>
    </w:lvl>
    <w:lvl w:ilvl="8" w:tplc="DC94CD0C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31C42C8"/>
    <w:multiLevelType w:val="hybridMultilevel"/>
    <w:tmpl w:val="7E88C6A4"/>
    <w:lvl w:ilvl="0" w:tplc="2E3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5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AD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A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4A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E2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20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20"/>
    <w:rsid w:val="00474420"/>
    <w:rsid w:val="006938AE"/>
    <w:rsid w:val="00A6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183"/>
  <w15:docId w15:val="{B959F1C4-4B30-490D-8663-F78A56F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a"/>
    <w:link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b">
    <w:name w:val="Назва Знак"/>
    <w:basedOn w:val="a0"/>
    <w:link w:val="a9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character" w:customStyle="1" w:styleId="afc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styleId="aa">
    <w:name w:val="Body Text"/>
    <w:basedOn w:val="a"/>
    <w:pPr>
      <w:spacing w:after="140" w:line="288" w:lineRule="auto"/>
    </w:pPr>
  </w:style>
  <w:style w:type="paragraph" w:styleId="afd">
    <w:name w:val="List"/>
    <w:basedOn w:val="aa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  <w:style w:type="paragraph" w:styleId="aff0">
    <w:name w:val="Balloon Text"/>
    <w:basedOn w:val="a"/>
    <w:link w:val="aff1"/>
    <w:semiHidden/>
    <w:rPr>
      <w:rFonts w:ascii="Segoe UI" w:hAnsi="Segoe UI"/>
      <w:sz w:val="18"/>
      <w:szCs w:val="18"/>
    </w:rPr>
  </w:style>
  <w:style w:type="paragraph" w:customStyle="1" w:styleId="aff2">
    <w:name w:val="Знак"/>
    <w:basedOn w:val="a"/>
    <w:rPr>
      <w:rFonts w:ascii="Verdana" w:hAnsi="Verdana"/>
      <w:lang w:val="en-US"/>
    </w:rPr>
  </w:style>
  <w:style w:type="character" w:customStyle="1" w:styleId="aff1">
    <w:name w:val="Текст у виносці Знак"/>
    <w:link w:val="aff0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24</cp:revision>
  <dcterms:created xsi:type="dcterms:W3CDTF">2022-08-18T06:59:00Z</dcterms:created>
  <dcterms:modified xsi:type="dcterms:W3CDTF">2022-08-30T09:14:00Z</dcterms:modified>
</cp:coreProperties>
</file>