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18"/>
          <w:szCs w:val="28"/>
        </w:rPr>
      </w:pPr>
      <w:r>
        <w:rPr>
          <w:rFonts w:ascii="Times New Roman" w:hAnsi="Times New Roman"/>
          <w:b/>
          <w:color w:val="000000"/>
          <w:sz w:val="18"/>
          <w:szCs w:val="28"/>
        </w:rPr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8"/>
          <w:szCs w:val="28"/>
        </w:rPr>
      </w:pPr>
      <w:r>
        <w:rPr>
          <w:rFonts w:ascii="Times New Roman" w:hAnsi="Times New Roman"/>
          <w:b/>
          <w:color w:val="000000"/>
          <w:sz w:val="8"/>
          <w:szCs w:val="28"/>
        </w:rPr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9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271</w:t>
      </w:r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95"/>
        <w:ind w:right="5528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Положення 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Куковицьку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філію І ступеня Опорного закладу Менська гімназія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</w:t>
      </w:r>
      <w:r/>
    </w:p>
    <w:p>
      <w:pPr>
        <w:pStyle w:val="895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93"/>
        <w:ind w:left="0" w:firstLine="567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на підставі Законів України «Про освіту», «Про повну загальну середню освіту», на підставі рішення 22 сесії Менської міської ради 8 скликання від 2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серпня 2022 року № </w:t>
      </w:r>
      <w:r>
        <w:rPr>
          <w:sz w:val="28"/>
          <w:szCs w:val="28"/>
          <w:lang w:val="uk-UA"/>
        </w:rPr>
        <w:t xml:space="preserve">267</w:t>
      </w:r>
      <w:r>
        <w:rPr>
          <w:sz w:val="28"/>
          <w:szCs w:val="28"/>
          <w:lang w:val="uk-UA"/>
        </w:rPr>
        <w:t xml:space="preserve"> «Про р</w:t>
      </w:r>
      <w:r>
        <w:rPr>
          <w:sz w:val="28"/>
          <w:szCs w:val="28"/>
          <w:lang w:val="uk-UA"/>
        </w:rPr>
        <w:t xml:space="preserve">еорганізацію шляхом приєднання юридичної особи – </w:t>
      </w:r>
      <w:r>
        <w:rPr>
          <w:sz w:val="28"/>
          <w:szCs w:val="28"/>
          <w:lang w:val="uk-UA"/>
        </w:rPr>
        <w:t xml:space="preserve">Куковицький</w:t>
      </w:r>
      <w:r>
        <w:rPr>
          <w:sz w:val="28"/>
          <w:szCs w:val="28"/>
          <w:lang w:val="uk-UA"/>
        </w:rPr>
        <w:t xml:space="preserve"> заклад загальної середньої освіти І-ІІІ ступенів Менської міської ради та створення філії опорного закладу освіти», рішення 15 сесії Менської міської ради 8 скликання від 09 грудня 2021 року № 83</w:t>
      </w:r>
      <w:r>
        <w:rPr>
          <w:sz w:val="28"/>
          <w:szCs w:val="28"/>
          <w:lang w:val="uk-UA"/>
        </w:rPr>
        <w:t xml:space="preserve">3 «Про зміну найменування, адреси та затвердження Статуту Опорного закладу Менська гімназія Менської міської ради в новій редакції», рішення 18 сесії Менської міської ради 8 скликання від 21 квітня 2022 року № 104 «Про затвердження Статуту Опорного закладу</w:t>
      </w:r>
      <w:r>
        <w:rPr>
          <w:sz w:val="28"/>
          <w:szCs w:val="28"/>
          <w:lang w:val="uk-UA"/>
        </w:rPr>
        <w:t xml:space="preserve"> Менська гімназія Менської міської ради в новій редакції», рішення 22 сесії Менської міської ради 8 скликання від 2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серпня 2022 року №</w:t>
      </w:r>
      <w:r>
        <w:rPr>
          <w:sz w:val="28"/>
          <w:szCs w:val="28"/>
          <w:lang w:val="uk-UA"/>
        </w:rPr>
        <w:t xml:space="preserve">269</w:t>
      </w:r>
      <w:r>
        <w:rPr>
          <w:sz w:val="28"/>
          <w:szCs w:val="28"/>
          <w:lang w:val="uk-UA"/>
        </w:rPr>
        <w:t xml:space="preserve"> «Про внесення змін та затвердження Статуту Опорного закладу Менська гімназія Менської міської ради в новій редакції» </w:t>
      </w:r>
      <w:r>
        <w:rPr>
          <w:sz w:val="28"/>
          <w:szCs w:val="28"/>
          <w:lang w:val="uk-UA"/>
        </w:rPr>
        <w:t xml:space="preserve">та з метою забезпечення рівного доступу дітей до якісної освіти, Менська міська рада</w:t>
      </w:r>
      <w:r/>
    </w:p>
    <w:p>
      <w:pPr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95"/>
        <w:ind w:firstLine="56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Затвердити Положення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Куковицьку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філію І ступеня Опорного закладу Менська гімназія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(додається).</w:t>
      </w:r>
      <w:r/>
    </w:p>
    <w:p>
      <w:pPr>
        <w:pStyle w:val="895"/>
        <w:ind w:firstLine="56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Правонаступництво щодо майна, усіх</w:t>
      </w:r>
      <w:r>
        <w:rPr>
          <w:rFonts w:ascii="Times New Roman" w:hAnsi="Times New Roman"/>
          <w:sz w:val="28"/>
          <w:szCs w:val="28"/>
          <w:lang w:val="uk-UA"/>
        </w:rPr>
        <w:t xml:space="preserve"> прав та обов’язків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(код ЄДРПОУ 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33201455</w:t>
      </w:r>
      <w:r>
        <w:rPr>
          <w:rFonts w:ascii="Times New Roman" w:hAnsi="Times New Roman"/>
          <w:sz w:val="28"/>
          <w:szCs w:val="28"/>
          <w:lang w:val="uk-UA"/>
        </w:rPr>
        <w:t xml:space="preserve">) після його реорганізації шляхом приєднання до Опорного закладу Менська гімназія Менської міської ради переходить правонаступник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у – Опорному закладу Менська гімназія Менської міської ради (код ЄДРПОУ - 25932354).</w:t>
      </w:r>
      <w:r/>
    </w:p>
    <w:p>
      <w:pPr>
        <w:pStyle w:val="893"/>
        <w:ind w:left="0" w:firstLine="567"/>
        <w:jc w:val="both"/>
        <w:tabs>
          <w:tab w:val="left" w:pos="0" w:leader="none"/>
        </w:tabs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</w:t>
      </w:r>
      <w:r>
        <w:rPr>
          <w:sz w:val="28"/>
          <w:szCs w:val="28"/>
          <w:lang w:val="uk-UA" w:eastAsia="uk-UA"/>
        </w:rPr>
        <w:t xml:space="preserve">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93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9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397" w:left="1701" w:header="283" w:footer="70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5">
    <w:name w:val="Heading 1"/>
    <w:basedOn w:val="674"/>
    <w:next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Caption Char"/>
    <w:uiPriority w:val="99"/>
  </w:style>
  <w:style w:type="character" w:styleId="688" w:customStyle="1">
    <w:name w:val="Endnote Text Char"/>
    <w:uiPriority w:val="99"/>
    <w:rPr>
      <w:sz w:val="20"/>
    </w:rPr>
  </w:style>
  <w:style w:type="paragraph" w:styleId="689">
    <w:name w:val="Header"/>
    <w:basedOn w:val="6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0">
    <w:name w:val="Footer"/>
    <w:basedOn w:val="674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Caption"/>
    <w:basedOn w:val="674"/>
    <w:next w:val="67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2" w:customStyle="1">
    <w:name w:val="Нижній колонтитул Знак"/>
    <w:link w:val="690"/>
    <w:uiPriority w:val="99"/>
  </w:style>
  <w:style w:type="table" w:styleId="693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3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4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5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7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0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12">
    <w:name w:val="endnote text"/>
    <w:basedOn w:val="674"/>
    <w:link w:val="713"/>
    <w:uiPriority w:val="99"/>
    <w:semiHidden/>
    <w:unhideWhenUsed/>
  </w:style>
  <w:style w:type="character" w:styleId="713" w:customStyle="1">
    <w:name w:val="Текст кінцевої виноски Знак"/>
    <w:link w:val="712"/>
    <w:uiPriority w:val="99"/>
    <w:rPr>
      <w:sz w:val="20"/>
    </w:rPr>
  </w:style>
  <w:style w:type="character" w:styleId="714">
    <w:name w:val="endnote reference"/>
    <w:basedOn w:val="684"/>
    <w:uiPriority w:val="99"/>
    <w:semiHidden/>
    <w:unhideWhenUsed/>
    <w:rPr>
      <w:vertAlign w:val="superscript"/>
    </w:rPr>
  </w:style>
  <w:style w:type="paragraph" w:styleId="715">
    <w:name w:val="table of figures"/>
    <w:basedOn w:val="674"/>
    <w:next w:val="674"/>
    <w:uiPriority w:val="99"/>
    <w:unhideWhenUsed/>
  </w:style>
  <w:style w:type="character" w:styleId="716" w:customStyle="1">
    <w:name w:val="Title Char"/>
    <w:basedOn w:val="684"/>
    <w:uiPriority w:val="10"/>
    <w:rPr>
      <w:sz w:val="48"/>
      <w:szCs w:val="48"/>
    </w:rPr>
  </w:style>
  <w:style w:type="character" w:styleId="717" w:customStyle="1">
    <w:name w:val="Subtitle Char"/>
    <w:basedOn w:val="684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Footnote Text Char"/>
    <w:uiPriority w:val="99"/>
    <w:rPr>
      <w:sz w:val="18"/>
    </w:rPr>
  </w:style>
  <w:style w:type="paragraph" w:styleId="721" w:customStyle="1">
    <w:name w:val="Заголовок 11"/>
    <w:basedOn w:val="674"/>
    <w:next w:val="674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2" w:customStyle="1">
    <w:name w:val="Heading 1 Char"/>
    <w:basedOn w:val="684"/>
    <w:link w:val="721"/>
    <w:uiPriority w:val="9"/>
    <w:rPr>
      <w:rFonts w:ascii="Arial" w:hAnsi="Arial" w:cs="Arial" w:eastAsia="Arial"/>
      <w:sz w:val="40"/>
      <w:szCs w:val="40"/>
    </w:rPr>
  </w:style>
  <w:style w:type="paragraph" w:styleId="723" w:customStyle="1">
    <w:name w:val="Заголовок 21"/>
    <w:basedOn w:val="674"/>
    <w:next w:val="674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4" w:customStyle="1">
    <w:name w:val="Heading 2 Char"/>
    <w:basedOn w:val="684"/>
    <w:link w:val="723"/>
    <w:uiPriority w:val="9"/>
    <w:rPr>
      <w:rFonts w:ascii="Arial" w:hAnsi="Arial" w:cs="Arial" w:eastAsia="Arial"/>
      <w:sz w:val="34"/>
    </w:rPr>
  </w:style>
  <w:style w:type="paragraph" w:styleId="725" w:customStyle="1">
    <w:name w:val="Заголовок 31"/>
    <w:basedOn w:val="674"/>
    <w:next w:val="674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6" w:customStyle="1">
    <w:name w:val="Heading 3 Char"/>
    <w:basedOn w:val="684"/>
    <w:link w:val="725"/>
    <w:uiPriority w:val="9"/>
    <w:rPr>
      <w:rFonts w:ascii="Arial" w:hAnsi="Arial" w:cs="Arial" w:eastAsia="Arial"/>
      <w:sz w:val="30"/>
      <w:szCs w:val="30"/>
    </w:rPr>
  </w:style>
  <w:style w:type="paragraph" w:styleId="727" w:customStyle="1">
    <w:name w:val="Заголовок 41"/>
    <w:basedOn w:val="674"/>
    <w:next w:val="67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8" w:customStyle="1">
    <w:name w:val="Heading 4 Char"/>
    <w:basedOn w:val="684"/>
    <w:link w:val="72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 w:customStyle="1">
    <w:name w:val="Заголовок 51"/>
    <w:basedOn w:val="674"/>
    <w:next w:val="674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0" w:customStyle="1">
    <w:name w:val="Heading 5 Char"/>
    <w:basedOn w:val="684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 w:customStyle="1">
    <w:name w:val="Заголовок 61"/>
    <w:basedOn w:val="674"/>
    <w:next w:val="674"/>
    <w:link w:val="7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2" w:customStyle="1">
    <w:name w:val="Heading 6 Char"/>
    <w:basedOn w:val="684"/>
    <w:link w:val="731"/>
    <w:uiPriority w:val="9"/>
    <w:rPr>
      <w:rFonts w:ascii="Arial" w:hAnsi="Arial" w:cs="Arial" w:eastAsia="Arial"/>
      <w:b/>
      <w:bCs/>
      <w:sz w:val="22"/>
      <w:szCs w:val="22"/>
    </w:rPr>
  </w:style>
  <w:style w:type="paragraph" w:styleId="733" w:customStyle="1">
    <w:name w:val="Заголовок 71"/>
    <w:basedOn w:val="674"/>
    <w:next w:val="674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4" w:customStyle="1">
    <w:name w:val="Heading 7 Char"/>
    <w:basedOn w:val="684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5" w:customStyle="1">
    <w:name w:val="Заголовок 81"/>
    <w:basedOn w:val="674"/>
    <w:next w:val="674"/>
    <w:link w:val="7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6" w:customStyle="1">
    <w:name w:val="Heading 8 Char"/>
    <w:basedOn w:val="684"/>
    <w:link w:val="735"/>
    <w:uiPriority w:val="9"/>
    <w:rPr>
      <w:rFonts w:ascii="Arial" w:hAnsi="Arial" w:cs="Arial" w:eastAsia="Arial"/>
      <w:i/>
      <w:iCs/>
      <w:sz w:val="22"/>
      <w:szCs w:val="22"/>
    </w:rPr>
  </w:style>
  <w:style w:type="paragraph" w:styleId="737" w:customStyle="1">
    <w:name w:val="Заголовок 91"/>
    <w:basedOn w:val="674"/>
    <w:next w:val="674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customStyle="1">
    <w:name w:val="Heading 9 Char"/>
    <w:basedOn w:val="684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List Paragraph"/>
    <w:basedOn w:val="674"/>
    <w:link w:val="901"/>
    <w:qFormat/>
    <w:uiPriority w:val="34"/>
    <w:pPr>
      <w:contextualSpacing w:val="true"/>
      <w:ind w:left="720"/>
    </w:p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674"/>
    <w:next w:val="674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 Знак"/>
    <w:basedOn w:val="684"/>
    <w:link w:val="741"/>
    <w:uiPriority w:val="10"/>
    <w:rPr>
      <w:sz w:val="48"/>
      <w:szCs w:val="48"/>
    </w:rPr>
  </w:style>
  <w:style w:type="paragraph" w:styleId="743">
    <w:name w:val="Subtitle"/>
    <w:basedOn w:val="674"/>
    <w:next w:val="674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ідзаголовок Знак"/>
    <w:basedOn w:val="684"/>
    <w:link w:val="743"/>
    <w:uiPriority w:val="11"/>
    <w:rPr>
      <w:sz w:val="24"/>
      <w:szCs w:val="24"/>
    </w:rPr>
  </w:style>
  <w:style w:type="paragraph" w:styleId="745">
    <w:name w:val="Quote"/>
    <w:basedOn w:val="674"/>
    <w:next w:val="674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Знак"/>
    <w:link w:val="745"/>
    <w:uiPriority w:val="29"/>
    <w:rPr>
      <w:i/>
    </w:rPr>
  </w:style>
  <w:style w:type="paragraph" w:styleId="747">
    <w:name w:val="Intense Quote"/>
    <w:basedOn w:val="674"/>
    <w:next w:val="674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Насичена цитата Знак"/>
    <w:link w:val="747"/>
    <w:uiPriority w:val="30"/>
    <w:rPr>
      <w:i/>
    </w:rPr>
  </w:style>
  <w:style w:type="paragraph" w:styleId="749" w:customStyle="1">
    <w:name w:val="Верхний колонтитул1"/>
    <w:basedOn w:val="674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Header Char"/>
    <w:basedOn w:val="684"/>
    <w:link w:val="749"/>
    <w:uiPriority w:val="99"/>
  </w:style>
  <w:style w:type="paragraph" w:styleId="751" w:customStyle="1">
    <w:name w:val="Нижний колонтитул1"/>
    <w:basedOn w:val="674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basedOn w:val="684"/>
    <w:link w:val="751"/>
    <w:uiPriority w:val="99"/>
  </w:style>
  <w:style w:type="table" w:styleId="753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4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5" w:customStyle="1">
    <w:name w:val="Таблица простая 1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Таблица простая 21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Таблица простая 3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Таблица простая 4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а простая 5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Таблица-сетка 1 светл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а-сетка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а-сетка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а-сетка 4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3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5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7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8" w:customStyle="1">
    <w:name w:val="Таблица-сетка 5 тем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Таблица-сетка 6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7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2" w:customStyle="1">
    <w:name w:val="Таблица-сетка 7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Список-таблица 1 светлая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Список-таблица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8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9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0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1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2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3" w:customStyle="1">
    <w:name w:val="Список-таблица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Список-таблица 4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Список-таблица 5 тем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6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8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0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1" w:customStyle="1">
    <w:name w:val="Список-таблица 7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0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1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2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3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4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5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7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8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9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0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1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2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3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4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5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6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7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8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9">
    <w:name w:val="footnote text"/>
    <w:basedOn w:val="674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виноски Знак"/>
    <w:link w:val="879"/>
    <w:uiPriority w:val="99"/>
    <w:rPr>
      <w:sz w:val="18"/>
    </w:rPr>
  </w:style>
  <w:style w:type="character" w:styleId="881">
    <w:name w:val="footnote reference"/>
    <w:basedOn w:val="684"/>
    <w:uiPriority w:val="99"/>
    <w:unhideWhenUsed/>
    <w:rPr>
      <w:vertAlign w:val="superscript"/>
    </w:rPr>
  </w:style>
  <w:style w:type="paragraph" w:styleId="882">
    <w:name w:val="toc 1"/>
    <w:basedOn w:val="674"/>
    <w:next w:val="674"/>
    <w:uiPriority w:val="39"/>
    <w:unhideWhenUsed/>
    <w:pPr>
      <w:spacing w:after="57"/>
    </w:pPr>
  </w:style>
  <w:style w:type="paragraph" w:styleId="88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8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8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8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8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8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8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9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3" w:customStyle="1">
    <w:name w:val="Абзац списку1"/>
    <w:basedOn w:val="67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4">
    <w:name w:val="Hyperlink"/>
    <w:basedOn w:val="684"/>
    <w:uiPriority w:val="99"/>
    <w:semiHidden/>
    <w:unhideWhenUsed/>
    <w:rPr>
      <w:color w:val="0000FF"/>
      <w:u w:val="single"/>
    </w:r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6" w:customStyle="1">
    <w:name w:val="docdata"/>
    <w:basedOn w:val="684"/>
  </w:style>
  <w:style w:type="paragraph" w:styleId="897">
    <w:name w:val="Balloon Text"/>
    <w:basedOn w:val="674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у виносці Знак"/>
    <w:basedOn w:val="684"/>
    <w:link w:val="89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99">
    <w:name w:val="Normal (Web)"/>
    <w:basedOn w:val="674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0">
    <w:name w:val="Strong"/>
    <w:basedOn w:val="684"/>
    <w:qFormat/>
    <w:uiPriority w:val="22"/>
    <w:rPr>
      <w:b/>
      <w:bCs/>
    </w:rPr>
  </w:style>
  <w:style w:type="character" w:styleId="901" w:customStyle="1">
    <w:name w:val="Абзац списку Знак"/>
    <w:link w:val="739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A4F7EA1-CBC4-49AB-9265-F4FD514E0BF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2022-08-29T12:08:00Z</dcterms:created>
  <dcterms:modified xsi:type="dcterms:W3CDTF">2022-08-29T15:19:18Z</dcterms:modified>
</cp:coreProperties>
</file>