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E0" w:rsidRDefault="001973A4">
      <w:pPr>
        <w:widowControl w:val="0"/>
        <w:spacing w:after="113" w:line="120" w:lineRule="auto"/>
        <w:rPr>
          <w:sz w:val="20"/>
          <w:szCs w:val="20"/>
          <w:lang w:eastAsia="uk-UA"/>
        </w:rPr>
      </w:pPr>
      <w:r>
        <w:rPr>
          <w:rFonts w:cs="Calibri"/>
          <w:color w:val="000000"/>
        </w:rPr>
        <w:t> </w:t>
      </w:r>
    </w:p>
    <w:p w:rsidR="00DF23E0" w:rsidRDefault="001973A4">
      <w:pPr>
        <w:pStyle w:val="11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МЕНСЬКА МІСЬКА РАДА</w:t>
      </w:r>
    </w:p>
    <w:p w:rsidR="00DF23E0" w:rsidRDefault="00DF23E0">
      <w:pPr>
        <w:pStyle w:val="110"/>
        <w:rPr>
          <w:rFonts w:eastAsia="Lucida Sans Unicode" w:cs="Mangal"/>
          <w:sz w:val="16"/>
        </w:rPr>
      </w:pPr>
    </w:p>
    <w:p w:rsidR="00DF23E0" w:rsidRDefault="001973A4">
      <w:pPr>
        <w:pStyle w:val="11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ВИКОНАВЧИЙ КОМІТЕТ</w:t>
      </w:r>
    </w:p>
    <w:p w:rsidR="00DF23E0" w:rsidRDefault="001973A4">
      <w:pPr>
        <w:pStyle w:val="11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РІШЕННЯ</w:t>
      </w:r>
    </w:p>
    <w:p w:rsidR="00DF23E0" w:rsidRDefault="00DF23E0">
      <w:pPr>
        <w:widowControl w:val="0"/>
        <w:rPr>
          <w:rFonts w:eastAsia="Lucida Sans Unicode" w:cs="Mangal"/>
        </w:rPr>
      </w:pPr>
    </w:p>
    <w:p w:rsidR="00DF23E0" w:rsidRDefault="001973A4" w:rsidP="00E42011">
      <w:pPr>
        <w:tabs>
          <w:tab w:val="left" w:pos="4394"/>
          <w:tab w:val="left" w:pos="4536"/>
          <w:tab w:val="left" w:pos="7370"/>
        </w:tabs>
      </w:pP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18 </w:t>
      </w:r>
      <w:r>
        <w:rPr>
          <w:rFonts w:ascii="Times New Roman" w:eastAsia="Times New Roman" w:hAnsi="Times New Roman"/>
          <w:color w:val="000000"/>
          <w:sz w:val="28"/>
        </w:rPr>
        <w:t>серп</w:t>
      </w:r>
      <w:r w:rsidR="00E42011">
        <w:rPr>
          <w:rFonts w:ascii="Times New Roman" w:eastAsia="Times New Roman" w:hAnsi="Times New Roman"/>
          <w:color w:val="000000"/>
          <w:sz w:val="28"/>
        </w:rPr>
        <w:t>ня 2022 року</w:t>
      </w:r>
      <w:r w:rsidR="00E42011">
        <w:rPr>
          <w:rFonts w:ascii="Times New Roman" w:eastAsia="Times New Roman" w:hAnsi="Times New Roman"/>
          <w:color w:val="000000"/>
          <w:sz w:val="28"/>
        </w:rPr>
        <w:tab/>
        <w:t xml:space="preserve"> м. </w:t>
      </w:r>
      <w:proofErr w:type="spellStart"/>
      <w:r w:rsidR="00E42011"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 w:rsidR="00E42011">
        <w:rPr>
          <w:rFonts w:ascii="Times New Roman" w:eastAsia="Times New Roman" w:hAnsi="Times New Roman"/>
          <w:color w:val="000000"/>
          <w:sz w:val="28"/>
        </w:rPr>
        <w:tab/>
      </w:r>
      <w:r w:rsidR="009E279F">
        <w:rPr>
          <w:rFonts w:ascii="Times New Roman" w:eastAsia="Times New Roman" w:hAnsi="Times New Roman"/>
          <w:color w:val="000000"/>
          <w:sz w:val="28"/>
        </w:rPr>
        <w:t>№ 138</w:t>
      </w:r>
    </w:p>
    <w:p w:rsidR="00DF23E0" w:rsidRDefault="00DF23E0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 w:cs="Times New Roman"/>
          <w:b/>
          <w:sz w:val="28"/>
          <w:szCs w:val="28"/>
        </w:rPr>
      </w:pPr>
    </w:p>
    <w:p w:rsidR="00DF23E0" w:rsidRDefault="001973A4">
      <w:pPr>
        <w:pStyle w:val="afe"/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погодження річного плану надання послуг з централізованого водопостачання та централізованого водовідведення на 2023 рік ТОВ «Менський комунальник»</w:t>
      </w:r>
    </w:p>
    <w:p w:rsidR="00DF23E0" w:rsidRDefault="00DF2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11" w:rsidRDefault="001973A4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директора ТОВ «Менський комунальник»  </w:t>
      </w:r>
    </w:p>
    <w:p w:rsidR="00DF23E0" w:rsidRDefault="001973A4" w:rsidP="00E42011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Білика В. А. про розгляд та погодження річного плану надання послуг з централізованого водопостачання та централізованого  водовідведення на 2023 рік, керуючись ст. 27 Закону України «Про місцеве </w:t>
      </w:r>
      <w:r>
        <w:rPr>
          <w:sz w:val="28"/>
          <w:szCs w:val="28"/>
        </w:rPr>
        <w:t>самоврядування в Україні»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>
        <w:rPr>
          <w:sz w:val="28"/>
          <w:szCs w:val="28"/>
        </w:rPr>
        <w:t xml:space="preserve">Менської міської ради </w:t>
      </w:r>
    </w:p>
    <w:p w:rsidR="00DF23E0" w:rsidRDefault="001973A4">
      <w:pPr>
        <w:pStyle w:val="a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ВИРІШИВ:</w:t>
      </w:r>
    </w:p>
    <w:p w:rsidR="00DF23E0" w:rsidRDefault="001973A4">
      <w:pPr>
        <w:pStyle w:val="afe"/>
        <w:tabs>
          <w:tab w:val="left" w:pos="7088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Погодити річний план надання послуг з централізованого водопостачання та централізованого водовідведення на 2023</w:t>
      </w:r>
      <w:r>
        <w:rPr>
          <w:rFonts w:ascii="Times New Roman" w:hAnsi="Times New Roman"/>
          <w:color w:val="000000"/>
          <w:sz w:val="28"/>
          <w:szCs w:val="28"/>
        </w:rPr>
        <w:t xml:space="preserve"> рік, наданий ТОВ «Менський комунальник» згідно додатку  до даного рішення.</w:t>
      </w:r>
    </w:p>
    <w:p w:rsidR="00DF23E0" w:rsidRDefault="001973A4">
      <w:pPr>
        <w:pStyle w:val="afe"/>
        <w:tabs>
          <w:tab w:val="left" w:pos="694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Неберу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Л.</w:t>
      </w:r>
    </w:p>
    <w:p w:rsidR="00DF23E0" w:rsidRDefault="00DF23E0">
      <w:pPr>
        <w:pStyle w:val="afe"/>
        <w:tabs>
          <w:tab w:val="left" w:pos="694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3E0" w:rsidRDefault="00DF23E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F23E0" w:rsidRDefault="001973A4">
      <w:pPr>
        <w:tabs>
          <w:tab w:val="left" w:pos="709"/>
          <w:tab w:val="left" w:pos="7088"/>
        </w:tabs>
        <w:spacing w:line="240" w:lineRule="auto"/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                                                                    Геннадій ПРИМАКОВ</w:t>
      </w:r>
    </w:p>
    <w:p w:rsidR="00DF23E0" w:rsidRDefault="00197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3E0" w:rsidRDefault="001973A4">
      <w:pPr>
        <w:keepNext/>
        <w:keepLines/>
        <w:spacing w:after="0" w:line="259" w:lineRule="auto"/>
        <w:ind w:left="4097"/>
        <w:outlineLvl w:val="0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Додаток до рішення виконавчого комітету</w:t>
      </w:r>
    </w:p>
    <w:p w:rsidR="00DF23E0" w:rsidRDefault="001973A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4097"/>
        <w:outlineLvl w:val="0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Менської міської ради</w:t>
      </w:r>
    </w:p>
    <w:p w:rsidR="00DF23E0" w:rsidRDefault="00E4201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4097"/>
        <w:outlineLvl w:val="0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18 серпня 2022</w:t>
      </w:r>
      <w:r w:rsidR="001973A4">
        <w:rPr>
          <w:rFonts w:ascii="Times New Roman" w:eastAsia="Times New Roman" w:hAnsi="Times New Roman" w:cs="Times New Roman"/>
          <w:color w:val="000000"/>
          <w:lang w:eastAsia="uk-UA"/>
        </w:rPr>
        <w:t xml:space="preserve"> року №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138</w:t>
      </w:r>
    </w:p>
    <w:p w:rsidR="00DF23E0" w:rsidRDefault="00DF23E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4097"/>
        <w:outlineLvl w:val="0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DF23E0" w:rsidRDefault="001973A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4097"/>
        <w:outlineLvl w:val="0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РІЧНИЙ ПЛАН</w:t>
      </w:r>
    </w:p>
    <w:p w:rsidR="00DF23E0" w:rsidRDefault="001973A4">
      <w:pPr>
        <w:spacing w:after="0" w:line="259" w:lineRule="auto"/>
        <w:ind w:left="993" w:right="144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надання послуг з централізованого водопостачання та централізованого в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одовідведення по ТОВ «Менський комунальник» на 12 місяців з 01.01.2023 по 31.12.2023 року</w:t>
      </w:r>
    </w:p>
    <w:tbl>
      <w:tblPr>
        <w:tblStyle w:val="13"/>
        <w:tblW w:w="10172" w:type="dxa"/>
        <w:tblInd w:w="-252" w:type="dxa"/>
        <w:tblCellMar>
          <w:left w:w="29" w:type="dxa"/>
          <w:right w:w="55" w:type="dxa"/>
        </w:tblCellMar>
        <w:tblLook w:val="04A0" w:firstRow="1" w:lastRow="0" w:firstColumn="1" w:lastColumn="0" w:noHBand="0" w:noVBand="1"/>
      </w:tblPr>
      <w:tblGrid>
        <w:gridCol w:w="478"/>
        <w:gridCol w:w="2743"/>
        <w:gridCol w:w="654"/>
        <w:gridCol w:w="706"/>
        <w:gridCol w:w="683"/>
        <w:gridCol w:w="170"/>
        <w:gridCol w:w="551"/>
        <w:gridCol w:w="934"/>
        <w:gridCol w:w="845"/>
        <w:gridCol w:w="1186"/>
        <w:gridCol w:w="1222"/>
      </w:tblGrid>
      <w:tr w:rsidR="00DF23E0">
        <w:trPr>
          <w:trHeight w:val="245"/>
        </w:trPr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58" w:firstLine="2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NQ з/п</w:t>
            </w:r>
          </w:p>
        </w:tc>
        <w:tc>
          <w:tcPr>
            <w:tcW w:w="2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Показники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31" w:firstLine="10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рядка</w:t>
            </w:r>
          </w:p>
        </w:tc>
        <w:tc>
          <w:tcPr>
            <w:tcW w:w="38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Значення,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м. ку6.</w:t>
            </w:r>
          </w:p>
        </w:tc>
      </w:tr>
      <w:tr w:rsidR="00DF23E0">
        <w:trPr>
          <w:trHeight w:val="256"/>
        </w:trPr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2330" w:type="dxa"/>
            <w:gridSpan w:val="3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фактично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spacing w:after="222"/>
              <w:ind w:left="147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передба-чено</w:t>
            </w:r>
            <w:proofErr w:type="spellEnd"/>
          </w:p>
          <w:p w:rsidR="00DF23E0" w:rsidRDefault="001973A4">
            <w:pPr>
              <w:ind w:left="139" w:firstLine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чинним тарифом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spacing w:after="222"/>
              <w:ind w:left="8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Плановий період</w:t>
            </w:r>
          </w:p>
          <w:p w:rsidR="00DF23E0" w:rsidRDefault="001973A4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2023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piк</w:t>
            </w:r>
            <w:proofErr w:type="spellEnd"/>
          </w:p>
        </w:tc>
      </w:tr>
      <w:tr w:rsidR="00DF23E0">
        <w:trPr>
          <w:trHeight w:val="1253"/>
        </w:trPr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211" w:hanging="11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pik</w:t>
            </w:r>
            <w:proofErr w:type="spellEnd"/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94" w:hanging="11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pik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209" w:hanging="108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pik</w:t>
            </w:r>
            <w:proofErr w:type="spellEnd"/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spacing w:after="16" w:line="224" w:lineRule="auto"/>
              <w:ind w:left="17" w:firstLine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Поперед</w:t>
            </w:r>
          </w:p>
          <w:p w:rsidR="00DF23E0" w:rsidRDefault="001973A4">
            <w:pPr>
              <w:spacing w:after="16" w:line="224" w:lineRule="auto"/>
              <w:ind w:left="17" w:firstLine="2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ній до базового</w:t>
            </w:r>
          </w:p>
          <w:p w:rsidR="00DF23E0" w:rsidRDefault="001973A4">
            <w:pPr>
              <w:ind w:left="6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piк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spacing w:after="2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Базовий період</w:t>
            </w:r>
          </w:p>
          <w:p w:rsidR="00DF23E0" w:rsidRDefault="001973A4">
            <w:pPr>
              <w:ind w:left="14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piк</w:t>
            </w:r>
            <w:proofErr w:type="spellEnd"/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</w:tr>
      <w:tr w:rsidR="00DF23E0">
        <w:trPr>
          <w:trHeight w:val="24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з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F23E0">
        <w:trPr>
          <w:trHeight w:val="50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3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Обсяг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пјдйому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води, усього, зокрема: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6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322,4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320,7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3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279,4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287465,03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2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266938,14</w:t>
            </w:r>
          </w:p>
        </w:tc>
      </w:tr>
      <w:tr w:rsidR="00DF23E0">
        <w:trPr>
          <w:trHeight w:val="24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поверхневий </w:t>
            </w:r>
            <w:r>
              <w:rPr>
                <w:rFonts w:cs="Calibri"/>
                <w:color w:val="000000"/>
              </w:rPr>
              <w:t>водозабір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2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DF23E0">
        <w:trPr>
          <w:trHeight w:val="2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2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підземний водозабір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2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82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322,4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8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320,7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2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right="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279,4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8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287465,03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36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266938,14</w:t>
            </w:r>
          </w:p>
        </w:tc>
      </w:tr>
      <w:tr w:rsidR="00DF23E0">
        <w:trPr>
          <w:trHeight w:val="24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2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покупна вода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2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2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23E0">
        <w:trPr>
          <w:trHeight w:val="48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покупна вода в природному стані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23E0">
        <w:trPr>
          <w:trHeight w:val="763"/>
        </w:trPr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44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7" w:right="84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Втрати та необліковані витрати питної води після 1 підйому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</w:p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56,3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36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61057,57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0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56911,21</w:t>
            </w:r>
          </w:p>
        </w:tc>
      </w:tr>
      <w:tr w:rsidR="00DF23E0">
        <w:trPr>
          <w:trHeight w:val="497"/>
        </w:trPr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tabs>
                <w:tab w:val="center" w:pos="1828"/>
              </w:tabs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 у відсотках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пјдйому</w:t>
            </w:r>
            <w:proofErr w:type="spellEnd"/>
          </w:p>
          <w:p w:rsidR="00DF23E0" w:rsidRDefault="001973A4">
            <w:pPr>
              <w:ind w:left="24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води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5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5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4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3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3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21,24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21,32</w:t>
            </w:r>
          </w:p>
        </w:tc>
      </w:tr>
      <w:tr w:rsidR="00DF23E0">
        <w:trPr>
          <w:trHeight w:val="74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24" w:hanging="7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Обсяг реалізації  послуг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централјзованого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водопостачання, зокрема: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DF23E0">
            <w:pPr>
              <w:rPr>
                <w:rFonts w:cs="Calibri"/>
                <w:color w:val="000000"/>
              </w:rPr>
            </w:pPr>
          </w:p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9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256,3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0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243,2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223,1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226407,46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5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210026,93</w:t>
            </w:r>
          </w:p>
        </w:tc>
      </w:tr>
      <w:tr w:rsidR="00DF23E0">
        <w:trPr>
          <w:trHeight w:val="24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3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населенню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8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219,4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208,8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202,9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192,6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192540,21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178989,23</w:t>
            </w:r>
          </w:p>
        </w:tc>
      </w:tr>
      <w:tr w:rsidR="00DF23E0">
        <w:trPr>
          <w:trHeight w:val="2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5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іншим ВКГ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DF23E0">
        <w:trPr>
          <w:trHeight w:val="25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8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right="91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бюджетні установи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5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5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22301,37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19352,26</w:t>
            </w:r>
          </w:p>
        </w:tc>
      </w:tr>
      <w:tr w:rsidR="00DF23E0">
        <w:trPr>
          <w:trHeight w:val="2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3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іншим споживачам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11,7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11565,88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2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11685,44</w:t>
            </w:r>
          </w:p>
        </w:tc>
      </w:tr>
      <w:tr w:rsidR="00DF23E0">
        <w:trPr>
          <w:trHeight w:val="784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58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23E0" w:rsidRDefault="001973A4">
            <w:pPr>
              <w:ind w:left="24" w:firstLine="7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Обсяг пропуску стічних вод через очисні споруди, всього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6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58086,96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1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52804,87</w:t>
            </w:r>
          </w:p>
        </w:tc>
      </w:tr>
      <w:tr w:rsidR="00DF23E0">
        <w:trPr>
          <w:trHeight w:val="42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3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зокрема: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біологічна очистка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cтоків</w:t>
            </w:r>
            <w:proofErr w:type="spellEnd"/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8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58086,96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2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52804,87</w:t>
            </w:r>
          </w:p>
        </w:tc>
      </w:tr>
      <w:tr w:rsidR="00DF23E0">
        <w:trPr>
          <w:trHeight w:val="1001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spacing w:after="9"/>
              <w:ind w:right="4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Обсяг реалізації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послуг централізованого</w:t>
            </w:r>
          </w:p>
          <w:p w:rsidR="00DF23E0" w:rsidRDefault="001973A4">
            <w:pPr>
              <w:ind w:left="31" w:firstLine="14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водовјдведення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усього, зокрема: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9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8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7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58086,96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3E0" w:rsidRDefault="001973A4">
            <w:pPr>
              <w:ind w:left="12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52804,87</w:t>
            </w:r>
          </w:p>
        </w:tc>
      </w:tr>
      <w:tr w:rsidR="00DF23E0">
        <w:trPr>
          <w:trHeight w:val="24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4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населенню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40,8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42840,90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2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40074,52</w:t>
            </w:r>
          </w:p>
        </w:tc>
      </w:tr>
      <w:tr w:rsidR="00DF23E0">
        <w:trPr>
          <w:trHeight w:val="24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4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6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іншим ВКГ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1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DF23E0">
        <w:trPr>
          <w:trHeight w:val="25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4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right="8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Бюджетні установи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1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1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1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11682,64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8992,21</w:t>
            </w:r>
          </w:p>
        </w:tc>
      </w:tr>
      <w:tr w:rsidR="00DF23E0">
        <w:trPr>
          <w:trHeight w:val="24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58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іншим споживачам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11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101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4,1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3563,42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3E0" w:rsidRDefault="001973A4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3738,14</w:t>
            </w:r>
          </w:p>
        </w:tc>
      </w:tr>
    </w:tbl>
    <w:p w:rsidR="00E42011" w:rsidRDefault="00E42011">
      <w:pPr>
        <w:spacing w:after="160" w:line="247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F23E0" w:rsidRDefault="001973A4" w:rsidP="00E42011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Начальник відділу економічного</w:t>
      </w:r>
    </w:p>
    <w:p w:rsidR="00DF23E0" w:rsidRDefault="001973A4" w:rsidP="00E42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розвитку та інвестицій Менської міської ради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                                               Сергій СКОРОХОД</w:t>
      </w:r>
    </w:p>
    <w:p w:rsidR="00DF23E0" w:rsidRDefault="00DF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3E0" w:rsidSect="003A65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A4" w:rsidRDefault="001973A4">
      <w:pPr>
        <w:spacing w:after="0" w:line="240" w:lineRule="auto"/>
      </w:pPr>
      <w:r>
        <w:separator/>
      </w:r>
    </w:p>
  </w:endnote>
  <w:endnote w:type="continuationSeparator" w:id="0">
    <w:p w:rsidR="001973A4" w:rsidRDefault="0019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E0" w:rsidRDefault="00DF23E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E0" w:rsidRDefault="00DF23E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A4" w:rsidRDefault="001973A4">
      <w:pPr>
        <w:spacing w:after="0" w:line="240" w:lineRule="auto"/>
      </w:pPr>
      <w:r>
        <w:separator/>
      </w:r>
    </w:p>
  </w:footnote>
  <w:footnote w:type="continuationSeparator" w:id="0">
    <w:p w:rsidR="001973A4" w:rsidRDefault="0019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E0" w:rsidRDefault="001973A4"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E0" w:rsidRDefault="001973A4">
    <w:r>
      <w:t xml:space="preserve">   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  <w:p w:rsidR="00DF23E0" w:rsidRDefault="00DF23E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DB9"/>
    <w:multiLevelType w:val="hybridMultilevel"/>
    <w:tmpl w:val="8A02E2B0"/>
    <w:lvl w:ilvl="0" w:tplc="352EB6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7B6D584">
      <w:start w:val="1"/>
      <w:numFmt w:val="lowerLetter"/>
      <w:lvlText w:val="%2."/>
      <w:lvlJc w:val="left"/>
      <w:pPr>
        <w:ind w:left="1785" w:hanging="360"/>
      </w:pPr>
    </w:lvl>
    <w:lvl w:ilvl="2" w:tplc="C852A050">
      <w:start w:val="1"/>
      <w:numFmt w:val="lowerRoman"/>
      <w:lvlText w:val="%3."/>
      <w:lvlJc w:val="right"/>
      <w:pPr>
        <w:ind w:left="2505" w:hanging="180"/>
      </w:pPr>
    </w:lvl>
    <w:lvl w:ilvl="3" w:tplc="8A3EE648">
      <w:start w:val="1"/>
      <w:numFmt w:val="decimal"/>
      <w:lvlText w:val="%4."/>
      <w:lvlJc w:val="left"/>
      <w:pPr>
        <w:ind w:left="3225" w:hanging="360"/>
      </w:pPr>
    </w:lvl>
    <w:lvl w:ilvl="4" w:tplc="FD66EDE2">
      <w:start w:val="1"/>
      <w:numFmt w:val="lowerLetter"/>
      <w:lvlText w:val="%5."/>
      <w:lvlJc w:val="left"/>
      <w:pPr>
        <w:ind w:left="3945" w:hanging="360"/>
      </w:pPr>
    </w:lvl>
    <w:lvl w:ilvl="5" w:tplc="77A2E436">
      <w:start w:val="1"/>
      <w:numFmt w:val="lowerRoman"/>
      <w:lvlText w:val="%6."/>
      <w:lvlJc w:val="right"/>
      <w:pPr>
        <w:ind w:left="4665" w:hanging="180"/>
      </w:pPr>
    </w:lvl>
    <w:lvl w:ilvl="6" w:tplc="730CF156">
      <w:start w:val="1"/>
      <w:numFmt w:val="decimal"/>
      <w:lvlText w:val="%7."/>
      <w:lvlJc w:val="left"/>
      <w:pPr>
        <w:ind w:left="5385" w:hanging="360"/>
      </w:pPr>
    </w:lvl>
    <w:lvl w:ilvl="7" w:tplc="04B63DB0">
      <w:start w:val="1"/>
      <w:numFmt w:val="lowerLetter"/>
      <w:lvlText w:val="%8."/>
      <w:lvlJc w:val="left"/>
      <w:pPr>
        <w:ind w:left="6105" w:hanging="360"/>
      </w:pPr>
    </w:lvl>
    <w:lvl w:ilvl="8" w:tplc="1AF6D7F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F61485"/>
    <w:multiLevelType w:val="hybridMultilevel"/>
    <w:tmpl w:val="CA1C344A"/>
    <w:lvl w:ilvl="0" w:tplc="775C6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B04D7A">
      <w:start w:val="1"/>
      <w:numFmt w:val="lowerLetter"/>
      <w:lvlText w:val="%2."/>
      <w:lvlJc w:val="left"/>
      <w:pPr>
        <w:ind w:left="1440" w:hanging="360"/>
      </w:pPr>
    </w:lvl>
    <w:lvl w:ilvl="2" w:tplc="C3DC8932">
      <w:start w:val="1"/>
      <w:numFmt w:val="lowerRoman"/>
      <w:lvlText w:val="%3."/>
      <w:lvlJc w:val="right"/>
      <w:pPr>
        <w:ind w:left="2160" w:hanging="180"/>
      </w:pPr>
    </w:lvl>
    <w:lvl w:ilvl="3" w:tplc="BC7EC0D4">
      <w:start w:val="1"/>
      <w:numFmt w:val="decimal"/>
      <w:lvlText w:val="%4."/>
      <w:lvlJc w:val="left"/>
      <w:pPr>
        <w:ind w:left="2880" w:hanging="360"/>
      </w:pPr>
    </w:lvl>
    <w:lvl w:ilvl="4" w:tplc="2AE612A4">
      <w:start w:val="1"/>
      <w:numFmt w:val="lowerLetter"/>
      <w:lvlText w:val="%5."/>
      <w:lvlJc w:val="left"/>
      <w:pPr>
        <w:ind w:left="3600" w:hanging="360"/>
      </w:pPr>
    </w:lvl>
    <w:lvl w:ilvl="5" w:tplc="5FF01652">
      <w:start w:val="1"/>
      <w:numFmt w:val="lowerRoman"/>
      <w:lvlText w:val="%6."/>
      <w:lvlJc w:val="right"/>
      <w:pPr>
        <w:ind w:left="4320" w:hanging="180"/>
      </w:pPr>
    </w:lvl>
    <w:lvl w:ilvl="6" w:tplc="BF8CFE5C">
      <w:start w:val="1"/>
      <w:numFmt w:val="decimal"/>
      <w:lvlText w:val="%7."/>
      <w:lvlJc w:val="left"/>
      <w:pPr>
        <w:ind w:left="5040" w:hanging="360"/>
      </w:pPr>
    </w:lvl>
    <w:lvl w:ilvl="7" w:tplc="AB86DBEE">
      <w:start w:val="1"/>
      <w:numFmt w:val="lowerLetter"/>
      <w:lvlText w:val="%8."/>
      <w:lvlJc w:val="left"/>
      <w:pPr>
        <w:ind w:left="5760" w:hanging="360"/>
      </w:pPr>
    </w:lvl>
    <w:lvl w:ilvl="8" w:tplc="E870B0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48ED"/>
    <w:multiLevelType w:val="hybridMultilevel"/>
    <w:tmpl w:val="FB0EDA42"/>
    <w:lvl w:ilvl="0" w:tplc="9F60B3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849EF2">
      <w:start w:val="1"/>
      <w:numFmt w:val="lowerLetter"/>
      <w:lvlText w:val="%2."/>
      <w:lvlJc w:val="left"/>
      <w:pPr>
        <w:ind w:left="1440" w:hanging="360"/>
      </w:pPr>
    </w:lvl>
    <w:lvl w:ilvl="2" w:tplc="1FD48450">
      <w:start w:val="1"/>
      <w:numFmt w:val="lowerRoman"/>
      <w:lvlText w:val="%3."/>
      <w:lvlJc w:val="right"/>
      <w:pPr>
        <w:ind w:left="2160" w:hanging="180"/>
      </w:pPr>
    </w:lvl>
    <w:lvl w:ilvl="3" w:tplc="5F1654A4">
      <w:start w:val="1"/>
      <w:numFmt w:val="decimal"/>
      <w:lvlText w:val="%4."/>
      <w:lvlJc w:val="left"/>
      <w:pPr>
        <w:ind w:left="2880" w:hanging="360"/>
      </w:pPr>
    </w:lvl>
    <w:lvl w:ilvl="4" w:tplc="75DE5202">
      <w:start w:val="1"/>
      <w:numFmt w:val="lowerLetter"/>
      <w:lvlText w:val="%5."/>
      <w:lvlJc w:val="left"/>
      <w:pPr>
        <w:ind w:left="3600" w:hanging="360"/>
      </w:pPr>
    </w:lvl>
    <w:lvl w:ilvl="5" w:tplc="AED47988">
      <w:start w:val="1"/>
      <w:numFmt w:val="lowerRoman"/>
      <w:lvlText w:val="%6."/>
      <w:lvlJc w:val="right"/>
      <w:pPr>
        <w:ind w:left="4320" w:hanging="180"/>
      </w:pPr>
    </w:lvl>
    <w:lvl w:ilvl="6" w:tplc="D7300398">
      <w:start w:val="1"/>
      <w:numFmt w:val="decimal"/>
      <w:lvlText w:val="%7."/>
      <w:lvlJc w:val="left"/>
      <w:pPr>
        <w:ind w:left="5040" w:hanging="360"/>
      </w:pPr>
    </w:lvl>
    <w:lvl w:ilvl="7" w:tplc="3E2A3D74">
      <w:start w:val="1"/>
      <w:numFmt w:val="lowerLetter"/>
      <w:lvlText w:val="%8."/>
      <w:lvlJc w:val="left"/>
      <w:pPr>
        <w:ind w:left="5760" w:hanging="360"/>
      </w:pPr>
    </w:lvl>
    <w:lvl w:ilvl="8" w:tplc="1E74B3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8204B"/>
    <w:multiLevelType w:val="hybridMultilevel"/>
    <w:tmpl w:val="1E3E86DC"/>
    <w:lvl w:ilvl="0" w:tplc="3D9CE320">
      <w:start w:val="1"/>
      <w:numFmt w:val="decimal"/>
      <w:lvlText w:val="%1."/>
      <w:lvlJc w:val="left"/>
      <w:pPr>
        <w:ind w:left="1152" w:hanging="360"/>
      </w:pPr>
    </w:lvl>
    <w:lvl w:ilvl="1" w:tplc="EE7C9462">
      <w:start w:val="1"/>
      <w:numFmt w:val="lowerLetter"/>
      <w:lvlText w:val="%2."/>
      <w:lvlJc w:val="left"/>
      <w:pPr>
        <w:ind w:left="1872" w:hanging="360"/>
      </w:pPr>
    </w:lvl>
    <w:lvl w:ilvl="2" w:tplc="DE7AA4AC">
      <w:start w:val="1"/>
      <w:numFmt w:val="lowerRoman"/>
      <w:lvlText w:val="%3."/>
      <w:lvlJc w:val="right"/>
      <w:pPr>
        <w:ind w:left="2592" w:hanging="180"/>
      </w:pPr>
    </w:lvl>
    <w:lvl w:ilvl="3" w:tplc="E7381366">
      <w:start w:val="1"/>
      <w:numFmt w:val="decimal"/>
      <w:lvlText w:val="%4."/>
      <w:lvlJc w:val="left"/>
      <w:pPr>
        <w:ind w:left="3312" w:hanging="360"/>
      </w:pPr>
    </w:lvl>
    <w:lvl w:ilvl="4" w:tplc="A7EEF8CA">
      <w:start w:val="1"/>
      <w:numFmt w:val="lowerLetter"/>
      <w:lvlText w:val="%5."/>
      <w:lvlJc w:val="left"/>
      <w:pPr>
        <w:ind w:left="4032" w:hanging="360"/>
      </w:pPr>
    </w:lvl>
    <w:lvl w:ilvl="5" w:tplc="06A444EA">
      <w:start w:val="1"/>
      <w:numFmt w:val="lowerRoman"/>
      <w:lvlText w:val="%6."/>
      <w:lvlJc w:val="right"/>
      <w:pPr>
        <w:ind w:left="4752" w:hanging="180"/>
      </w:pPr>
    </w:lvl>
    <w:lvl w:ilvl="6" w:tplc="445A8F1C">
      <w:start w:val="1"/>
      <w:numFmt w:val="decimal"/>
      <w:lvlText w:val="%7."/>
      <w:lvlJc w:val="left"/>
      <w:pPr>
        <w:ind w:left="5472" w:hanging="360"/>
      </w:pPr>
    </w:lvl>
    <w:lvl w:ilvl="7" w:tplc="A5483926">
      <w:start w:val="1"/>
      <w:numFmt w:val="lowerLetter"/>
      <w:lvlText w:val="%8."/>
      <w:lvlJc w:val="left"/>
      <w:pPr>
        <w:ind w:left="6192" w:hanging="360"/>
      </w:pPr>
    </w:lvl>
    <w:lvl w:ilvl="8" w:tplc="E154F064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608938BA"/>
    <w:multiLevelType w:val="hybridMultilevel"/>
    <w:tmpl w:val="E92E4DAA"/>
    <w:lvl w:ilvl="0" w:tplc="0BF06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607EA2">
      <w:start w:val="1"/>
      <w:numFmt w:val="lowerLetter"/>
      <w:lvlText w:val="%2."/>
      <w:lvlJc w:val="left"/>
      <w:pPr>
        <w:ind w:left="1440" w:hanging="360"/>
      </w:pPr>
    </w:lvl>
    <w:lvl w:ilvl="2" w:tplc="7C3216E6">
      <w:start w:val="1"/>
      <w:numFmt w:val="lowerRoman"/>
      <w:lvlText w:val="%3."/>
      <w:lvlJc w:val="right"/>
      <w:pPr>
        <w:ind w:left="2160" w:hanging="180"/>
      </w:pPr>
    </w:lvl>
    <w:lvl w:ilvl="3" w:tplc="D59076D4">
      <w:start w:val="1"/>
      <w:numFmt w:val="decimal"/>
      <w:lvlText w:val="%4."/>
      <w:lvlJc w:val="left"/>
      <w:pPr>
        <w:ind w:left="2880" w:hanging="360"/>
      </w:pPr>
    </w:lvl>
    <w:lvl w:ilvl="4" w:tplc="0D168A9C">
      <w:start w:val="1"/>
      <w:numFmt w:val="lowerLetter"/>
      <w:lvlText w:val="%5."/>
      <w:lvlJc w:val="left"/>
      <w:pPr>
        <w:ind w:left="3600" w:hanging="360"/>
      </w:pPr>
    </w:lvl>
    <w:lvl w:ilvl="5" w:tplc="05BC72C8">
      <w:start w:val="1"/>
      <w:numFmt w:val="lowerRoman"/>
      <w:lvlText w:val="%6."/>
      <w:lvlJc w:val="right"/>
      <w:pPr>
        <w:ind w:left="4320" w:hanging="180"/>
      </w:pPr>
    </w:lvl>
    <w:lvl w:ilvl="6" w:tplc="CB2AA838">
      <w:start w:val="1"/>
      <w:numFmt w:val="decimal"/>
      <w:lvlText w:val="%7."/>
      <w:lvlJc w:val="left"/>
      <w:pPr>
        <w:ind w:left="5040" w:hanging="360"/>
      </w:pPr>
    </w:lvl>
    <w:lvl w:ilvl="7" w:tplc="01EC0A68">
      <w:start w:val="1"/>
      <w:numFmt w:val="lowerLetter"/>
      <w:lvlText w:val="%8."/>
      <w:lvlJc w:val="left"/>
      <w:pPr>
        <w:ind w:left="5760" w:hanging="360"/>
      </w:pPr>
    </w:lvl>
    <w:lvl w:ilvl="8" w:tplc="96108F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E0"/>
    <w:rsid w:val="001973A4"/>
    <w:rsid w:val="003A6565"/>
    <w:rsid w:val="009E279F"/>
    <w:rsid w:val="00DF23E0"/>
    <w:rsid w:val="00E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72D1"/>
  <w15:docId w15:val="{7821AD17-B9F2-4C6A-94C2-576DE449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e">
    <w:name w:val="Без интервала"/>
    <w:pPr>
      <w:spacing w:after="0" w:line="240" w:lineRule="auto"/>
    </w:pPr>
    <w:rPr>
      <w:rFonts w:cs="Times New Roman"/>
    </w:rPr>
  </w:style>
  <w:style w:type="paragraph" w:customStyle="1" w:styleId="aff">
    <w:name w:val="Обычный"/>
    <w:pPr>
      <w:spacing w:after="0" w:line="240" w:lineRule="auto"/>
    </w:pPr>
    <w:rPr>
      <w:rFonts w:ascii="Times New Roman" w:eastAsia="Times New Roman" w:hAnsi="Times New Roman" w:cs="Times New Roman"/>
      <w:sz w:val="20"/>
      <w:lang w:eastAsia="zh-CN"/>
    </w:rPr>
  </w:style>
  <w:style w:type="table" w:customStyle="1" w:styleId="13">
    <w:name w:val="Сітка таблиці1"/>
    <w:pPr>
      <w:spacing w:after="0" w:line="240" w:lineRule="auto"/>
    </w:pPr>
    <w:rPr>
      <w:rFonts w:eastAsia="Times New Roman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1938</Words>
  <Characters>1105</Characters>
  <Application>Microsoft Office Word</Application>
  <DocSecurity>0</DocSecurity>
  <Lines>9</Lines>
  <Paragraphs>6</Paragraphs>
  <ScaleCrop>false</ScaleCrop>
  <Company>Miasto Mena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8</cp:revision>
  <dcterms:created xsi:type="dcterms:W3CDTF">2022-08-16T09:16:00Z</dcterms:created>
  <dcterms:modified xsi:type="dcterms:W3CDTF">2022-08-18T15:26:00Z</dcterms:modified>
</cp:coreProperties>
</file>