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lang w:val="uk-UA"/>
        </w:rPr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двадцять перша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7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7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7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22 липня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245</w:t>
      </w:r>
      <w:r/>
    </w:p>
    <w:p>
      <w:pPr>
        <w:pStyle w:val="871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74"/>
        <w:ind w:left="0" w:right="5862" w:firstLine="0"/>
        <w:jc w:val="both"/>
        <w:spacing w:after="0" w:afterAutospacing="0" w:before="0" w:beforeAutospacing="0"/>
        <w:shd w:val="clear" w:fill="FFFFFF" w:color="auto"/>
        <w:rPr>
          <w:rFonts w:eastAsia="Batang"/>
          <w:b/>
          <w:sz w:val="28"/>
          <w:szCs w:val="28"/>
          <w:lang w:val="uk-UA" w:eastAsia="ru-RU"/>
        </w:rPr>
      </w:pPr>
      <w:r/>
      <w:bookmarkStart w:id="1" w:name="_GoBack"/>
      <w:r>
        <w:rPr>
          <w:rFonts w:eastAsia="Batang"/>
          <w:b/>
          <w:sz w:val="28"/>
          <w:szCs w:val="28"/>
          <w:lang w:val="uk-UA" w:eastAsia="ru-RU"/>
        </w:rPr>
        <w:t xml:space="preserve">Про утворення інклюзивних груп </w:t>
      </w:r>
      <w:r>
        <w:rPr>
          <w:rFonts w:eastAsia="Batang"/>
          <w:b/>
          <w:sz w:val="28"/>
          <w:szCs w:val="28"/>
          <w:lang w:val="uk-UA" w:eastAsia="ru-RU"/>
        </w:rPr>
        <w:t xml:space="preserve">на </w:t>
      </w:r>
      <w:r>
        <w:rPr>
          <w:rFonts w:eastAsia="Batang"/>
          <w:b/>
          <w:sz w:val="28"/>
          <w:szCs w:val="28"/>
          <w:lang w:val="uk-UA" w:eastAsia="ru-RU"/>
        </w:rPr>
        <w:t xml:space="preserve">базі </w:t>
      </w:r>
      <w:r>
        <w:rPr>
          <w:rFonts w:eastAsia="Batang"/>
          <w:b/>
          <w:sz w:val="28"/>
          <w:szCs w:val="28"/>
          <w:lang w:val="uk-UA" w:eastAsia="ru-RU"/>
        </w:rPr>
        <w:t xml:space="preserve">діючих груп</w:t>
      </w:r>
      <w:r>
        <w:rPr>
          <w:rFonts w:eastAsia="Batang"/>
          <w:b/>
          <w:sz w:val="28"/>
          <w:szCs w:val="28"/>
          <w:lang w:val="uk-UA" w:eastAsia="ru-RU"/>
        </w:rPr>
        <w:t xml:space="preserve"> </w:t>
      </w:r>
      <w:r>
        <w:rPr>
          <w:rFonts w:eastAsia="Batang"/>
          <w:b/>
          <w:sz w:val="28"/>
          <w:szCs w:val="28"/>
          <w:lang w:val="uk-UA" w:eastAsia="ru-RU"/>
        </w:rPr>
        <w:t xml:space="preserve">Менського </w:t>
      </w:r>
      <w:r>
        <w:rPr>
          <w:rFonts w:eastAsia="Batang"/>
          <w:b/>
          <w:sz w:val="28"/>
          <w:szCs w:val="28"/>
          <w:lang w:val="uk-UA" w:eastAsia="ru-RU"/>
        </w:rPr>
        <w:t xml:space="preserve">ЗДО «Дитяча академія»</w:t>
      </w:r>
      <w:bookmarkEnd w:id="1"/>
      <w:r/>
      <w:r/>
    </w:p>
    <w:p>
      <w:pPr>
        <w:pStyle w:val="874"/>
        <w:jc w:val="both"/>
        <w:spacing w:after="0" w:afterAutospacing="0" w:before="0" w:beforeAutospacing="0"/>
        <w:shd w:val="clear" w:fill="FFFFFF" w:color="auto"/>
        <w:rPr>
          <w:i/>
          <w:color w:val="333333"/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bCs/>
          <w:iCs/>
          <w:sz w:val="28"/>
          <w:szCs w:val="28"/>
          <w:lang w:val="uk-UA" w:eastAsia="zh-CN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В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ідповідно ст. 19,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20 Закону України «Про освіту»,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ч.3 ст.12 Закону України  «П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ро дошкільну освіту», Положення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про дошкільний навчальний заклад, затвердженого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постановою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Кабінету Міністрів Украї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ни від 12.03.2003 №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305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(зі змінами)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постанови Кабінету Міністрів «Про затвердження Порядку організації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інклюзивного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навчання у закладах дошкільної осв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іти» від 10.04.2019 р. № 530 (зі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змінами)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підставі подання директора Менського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закладу дошкільної освіти (ясел-садка) «Дитяча академія» комбінованого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типу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заяв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 батьків  дітей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особливими освітніми потребами та з метою реалізації права дітей з особливими освітніми потребами на освіту за місцем проживання, соціальну адаптацію та підготовку до отримання наступного рівня освіти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згідно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72"/>
        <w:ind w:left="0"/>
        <w:jc w:val="both"/>
        <w:spacing w:lineRule="auto" w:line="240" w:after="0"/>
        <w:rPr>
          <w:sz w:val="28"/>
          <w:szCs w:val="28"/>
          <w:lang w:val="uk-UA" w:eastAsia="zh-CN"/>
        </w:rPr>
      </w:pPr>
      <w:r>
        <w:rPr>
          <w:bCs/>
          <w:iCs/>
          <w:sz w:val="28"/>
          <w:szCs w:val="28"/>
          <w:lang w:val="uk-UA" w:eastAsia="zh-CN"/>
        </w:rPr>
        <w:t xml:space="preserve">ВИРІШИЛА</w:t>
      </w:r>
      <w:r>
        <w:rPr>
          <w:spacing w:val="60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val="uk-UA" w:eastAsia="ru-RU"/>
        </w:rPr>
        <w:suppressLineNumbers w:val="0"/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Утворити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з 01 вересня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2022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року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дві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інклюзив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ні групи на базі діючих груп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Менського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закладу дошкільної освіти (ясел-садка) «Дитяча академія» комбінованого типу Менської міської ради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2. Ввести до штатного розпису Менського ЗДО «Дитяча академія»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дві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посад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асистента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вихователя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інклюзивних груп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закладу дошкільної освіти з розрахунку одна штатна одиниця на одну інклюзивну групу.</w:t>
      </w:r>
      <w:r>
        <w:rPr>
          <w:rFonts w:ascii="Times New Roman" w:hAnsi="Times New Roman" w:eastAsia="Batang"/>
          <w:sz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3. Передбачити у бюджеті Менської міської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ради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видатки на утримання інклюзивних груп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на базі діючих груп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Менського ЗДО «Дитяча академія».</w:t>
      </w:r>
      <w:r>
        <w:rPr>
          <w:rFonts w:ascii="Times New Roman" w:hAnsi="Times New Roman" w:eastAsia="Batang"/>
          <w:sz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4. Директору Менського ЗДО «Дитяча академія» (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Верік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Ю.П.):</w:t>
      </w:r>
      <w:r>
        <w:rPr>
          <w:rFonts w:ascii="Times New Roman" w:hAnsi="Times New Roman" w:eastAsia="Batang"/>
          <w:sz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4.1. З метою забезпечення індивідуалізації освітнього процесу для дітей з особливими освітніми потребами відповідно до висновку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Комунальної установи «Менський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інклюзивно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-ресурсний центр»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про комплексну психолого-педагогічну оцінку розвитку дитини, індивідуальної програми реабілітації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дитини з інвалідністю (за на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явності) розробити індивідуальні програми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розвитку за формою згідно з додатком до постанови Кабінету Міністрів України від 10 квітня 2019 р.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№530. </w:t>
      </w:r>
      <w:r>
        <w:rPr>
          <w:rFonts w:ascii="Times New Roman" w:hAnsi="Times New Roman" w:eastAsia="Batang"/>
          <w:sz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4.2. Забезпечити контроль за наданням психолого-педагогічних та корекційно-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розвиткових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 послуг та станом виконання завдань, визначених в індивідуальній програмі розвитку та індивідуальному освітньому плані (у разі наявності).</w:t>
      </w:r>
      <w:r>
        <w:rPr>
          <w:rFonts w:ascii="Times New Roman" w:hAnsi="Times New Roman" w:eastAsia="Batang"/>
          <w:sz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Batang"/>
          <w:sz w:val="28"/>
          <w:lang w:val="uk-UA" w:bidi="en-US" w:eastAsia="ru-RU"/>
        </w:rPr>
        <w:t xml:space="preserve">Контроль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 виконанням рішення покласти на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  освіти, культури, молоді, фізкультури і спорту та заступника міського 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В.В. Прищепу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</w:t>
      </w:r>
      <w:r/>
    </w:p>
    <w:p>
      <w:pPr>
        <w:pStyle w:val="877"/>
        <w:ind w:left="0" w:right="0" w:firstLine="709"/>
        <w:jc w:val="both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pStyle w:val="871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</w:r>
      <w:r/>
    </w:p>
    <w:p>
      <w:pPr>
        <w:pStyle w:val="87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lang w:val="uk-UA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fldSimple w:instr="PAGE \* MERGEFORMAT">
      <w:r>
        <w:t xml:space="preserve">1</w:t>
      </w:r>
    </w:fldSimple>
    <w:r/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7"/>
    <w:next w:val="867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8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7"/>
    <w:next w:val="867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8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7"/>
    <w:next w:val="867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8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8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8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8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7"/>
    <w:next w:val="86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8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7"/>
    <w:next w:val="86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56"/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</w:pPr>
  </w:style>
  <w:style w:type="paragraph" w:styleId="872" w:customStyle="1">
    <w:name w:val="Абзац списку1"/>
    <w:basedOn w:val="867"/>
    <w:qFormat/>
    <w:rPr>
      <w:rFonts w:ascii="Times New Roman" w:hAnsi="Times New Roman"/>
      <w:sz w:val="24"/>
      <w:szCs w:val="24"/>
      <w:lang w:eastAsia="ru-RU"/>
    </w:rPr>
    <w:pPr>
      <w:ind w:left="720"/>
    </w:pPr>
  </w:style>
  <w:style w:type="paragraph" w:styleId="873" w:customStyle="1">
    <w:name w:val="rvps2"/>
    <w:basedOn w:val="867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4">
    <w:name w:val="Normal (Web)"/>
    <w:basedOn w:val="867"/>
    <w:uiPriority w:val="99"/>
    <w:semiHidden/>
    <w:unhideWhenUsed/>
    <w:rPr>
      <w:rFonts w:ascii="Times New Roman" w:hAnsi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character" w:styleId="875">
    <w:name w:val="Strong"/>
    <w:basedOn w:val="868"/>
    <w:qFormat/>
    <w:uiPriority w:val="22"/>
    <w:rPr>
      <w:b/>
      <w:bCs/>
    </w:rPr>
  </w:style>
  <w:style w:type="character" w:styleId="876">
    <w:name w:val="Emphasis"/>
    <w:basedOn w:val="868"/>
    <w:qFormat/>
    <w:uiPriority w:val="20"/>
    <w:rPr>
      <w:i/>
      <w:iCs/>
    </w:rPr>
  </w:style>
  <w:style w:type="paragraph" w:styleId="877">
    <w:name w:val="List Paragraph"/>
    <w:basedOn w:val="867"/>
    <w:qFormat/>
    <w:uiPriority w:val="34"/>
    <w:rPr>
      <w:rFonts w:eastAsia="Calibri"/>
      <w:lang w:val="uk-UA"/>
    </w:rPr>
    <w:pPr>
      <w:contextualSpacing w:val="true"/>
      <w:ind w:left="720"/>
      <w:spacing w:lineRule="auto" w:line="25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16</cp:revision>
  <dcterms:created xsi:type="dcterms:W3CDTF">2022-07-07T05:46:00Z</dcterms:created>
  <dcterms:modified xsi:type="dcterms:W3CDTF">2022-07-26T06:18:05Z</dcterms:modified>
</cp:coreProperties>
</file>